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3" w:rsidRDefault="000B1153" w:rsidP="000B115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выявлены нарушения миграционного законодательства.</w:t>
      </w:r>
    </w:p>
    <w:p w:rsidR="003A74A8" w:rsidRDefault="000B1153" w:rsidP="000B115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937AC2">
        <w:rPr>
          <w:sz w:val="28"/>
          <w:szCs w:val="28"/>
        </w:rPr>
        <w:t>Согласно  ст. 13.3</w:t>
      </w:r>
      <w:r>
        <w:rPr>
          <w:sz w:val="28"/>
          <w:szCs w:val="28"/>
        </w:rPr>
        <w:t xml:space="preserve"> </w:t>
      </w:r>
      <w:r w:rsidRPr="00937AC2">
        <w:rPr>
          <w:sz w:val="28"/>
          <w:szCs w:val="28"/>
        </w:rPr>
        <w:t>Федерального закона от 25.07.2002 N 115-ФЗ "О правовом положении иностранных граждан в Российской Федерации" работодатели имеют право привлекать к трудовой деятельности законно находящихся на территории Российской</w:t>
      </w:r>
      <w:r>
        <w:rPr>
          <w:sz w:val="28"/>
          <w:szCs w:val="28"/>
        </w:rPr>
        <w:t xml:space="preserve"> Федерации иностранных граждан </w:t>
      </w:r>
      <w:r w:rsidRPr="00937AC2">
        <w:rPr>
          <w:sz w:val="28"/>
          <w:szCs w:val="28"/>
        </w:rPr>
        <w:t>при наличии у такого иностранного гражданина патента, выданного в соответствии с настоящим Федеральным законом.</w:t>
      </w:r>
      <w:r>
        <w:rPr>
          <w:sz w:val="28"/>
          <w:szCs w:val="28"/>
        </w:rPr>
        <w:t xml:space="preserve"> </w:t>
      </w:r>
      <w:r w:rsidRPr="00937AC2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что </w:t>
      </w:r>
      <w:r w:rsidR="003A74A8">
        <w:rPr>
          <w:sz w:val="28"/>
          <w:szCs w:val="28"/>
        </w:rPr>
        <w:t xml:space="preserve">в одном из поселков района индивидуальным предпринимателем к работе в качестве продавца привлечена гражданка  респ. Таджикистан, не имеющая патента на трудовую деятельность продавца. По данному факту прокурором района индивидуальному предпринимателю внесено представление, нарушение устранено, иностранному гражданину предоставлен работа в соответствии с условиями выданного патента.  </w:t>
      </w:r>
    </w:p>
    <w:p w:rsidR="003A74A8" w:rsidRDefault="003A74A8" w:rsidP="000B115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3A74A8" w:rsidRDefault="003A74A8" w:rsidP="003A74A8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И.А. Голубкова</w:t>
      </w:r>
    </w:p>
    <w:p w:rsidR="003A74A8" w:rsidRDefault="003A74A8" w:rsidP="000B115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</w:p>
    <w:p w:rsidR="000B1153" w:rsidRPr="00937AC2" w:rsidRDefault="000B1153" w:rsidP="000B1153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7E0" w:rsidRPr="000B1153" w:rsidRDefault="00A547E0">
      <w:pPr>
        <w:rPr>
          <w:rFonts w:ascii="Times New Roman" w:hAnsi="Times New Roman" w:cs="Times New Roman"/>
          <w:sz w:val="28"/>
          <w:szCs w:val="28"/>
        </w:rPr>
      </w:pPr>
    </w:p>
    <w:sectPr w:rsidR="00A547E0" w:rsidRPr="000B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C"/>
    <w:rsid w:val="000B1153"/>
    <w:rsid w:val="003A74A8"/>
    <w:rsid w:val="00A547E0"/>
    <w:rsid w:val="00C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20FB"/>
  <w15:chartTrackingRefBased/>
  <w15:docId w15:val="{A445493B-A6A8-49EF-ADED-D9BEFD5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2</cp:revision>
  <dcterms:created xsi:type="dcterms:W3CDTF">2023-12-21T16:03:00Z</dcterms:created>
  <dcterms:modified xsi:type="dcterms:W3CDTF">2023-12-21T16:16:00Z</dcterms:modified>
</cp:coreProperties>
</file>