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EF3855" w:rsidTr="00EF3855">
        <w:tc>
          <w:tcPr>
            <w:tcW w:w="4785"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4786" w:type="dxa"/>
            <w:tcBorders>
              <w:top w:val="nil"/>
              <w:left w:val="nil"/>
              <w:bottom w:val="nil"/>
              <w:right w:val="nil"/>
            </w:tcBorders>
          </w:tcPr>
          <w:p w:rsidR="00EF3855" w:rsidRDefault="00EF3855" w:rsidP="00611300">
            <w:pPr>
              <w:rPr>
                <w:rFonts w:ascii="Times New Roman" w:hAnsi="Times New Roman" w:cs="Times New Roman"/>
                <w:sz w:val="28"/>
                <w:szCs w:val="28"/>
              </w:rPr>
            </w:pPr>
          </w:p>
          <w:p w:rsidR="008B655B" w:rsidRDefault="008B655B" w:rsidP="00EF3855">
            <w:pPr>
              <w:rPr>
                <w:rFonts w:ascii="Times New Roman" w:hAnsi="Times New Roman" w:cs="Times New Roman"/>
                <w:sz w:val="24"/>
                <w:szCs w:val="24"/>
              </w:rPr>
            </w:pPr>
          </w:p>
          <w:p w:rsidR="008B655B" w:rsidRDefault="008B655B" w:rsidP="00EF3855">
            <w:pPr>
              <w:rPr>
                <w:rFonts w:ascii="Times New Roman" w:hAnsi="Times New Roman" w:cs="Times New Roman"/>
                <w:sz w:val="24"/>
                <w:szCs w:val="24"/>
              </w:rPr>
            </w:pPr>
          </w:p>
          <w:p w:rsidR="008B655B" w:rsidRDefault="008B655B" w:rsidP="00EF3855">
            <w:pPr>
              <w:rPr>
                <w:rFonts w:ascii="Times New Roman" w:hAnsi="Times New Roman" w:cs="Times New Roman"/>
                <w:sz w:val="24"/>
                <w:szCs w:val="24"/>
              </w:rPr>
            </w:pPr>
          </w:p>
          <w:p w:rsidR="008B655B" w:rsidRDefault="008B655B" w:rsidP="00EF3855">
            <w:pPr>
              <w:rPr>
                <w:rFonts w:ascii="Times New Roman" w:hAnsi="Times New Roman" w:cs="Times New Roman"/>
                <w:sz w:val="24"/>
                <w:szCs w:val="24"/>
              </w:rPr>
            </w:pPr>
          </w:p>
          <w:p w:rsidR="00EF3855" w:rsidRPr="00037672" w:rsidRDefault="008B655B" w:rsidP="008B655B">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EF3855" w:rsidRDefault="00E16F44" w:rsidP="008B655B">
            <w:pPr>
              <w:jc w:val="right"/>
              <w:rPr>
                <w:rFonts w:ascii="Times New Roman" w:hAnsi="Times New Roman" w:cs="Times New Roman"/>
                <w:color w:val="000000"/>
                <w:spacing w:val="-3"/>
                <w:sz w:val="24"/>
                <w:szCs w:val="24"/>
              </w:rPr>
            </w:pPr>
            <w:r w:rsidRPr="00037672">
              <w:rPr>
                <w:rFonts w:ascii="Times New Roman" w:hAnsi="Times New Roman" w:cs="Times New Roman"/>
                <w:sz w:val="24"/>
                <w:szCs w:val="24"/>
              </w:rPr>
              <w:t>П</w:t>
            </w:r>
            <w:r w:rsidR="00EF3855" w:rsidRPr="00037672">
              <w:rPr>
                <w:rFonts w:ascii="Times New Roman" w:hAnsi="Times New Roman" w:cs="Times New Roman"/>
                <w:sz w:val="24"/>
                <w:szCs w:val="24"/>
              </w:rPr>
              <w:t>остановлени</w:t>
            </w:r>
            <w:r w:rsidR="008B655B">
              <w:rPr>
                <w:rFonts w:ascii="Times New Roman" w:hAnsi="Times New Roman" w:cs="Times New Roman"/>
                <w:sz w:val="24"/>
                <w:szCs w:val="24"/>
              </w:rPr>
              <w:t>ю</w:t>
            </w:r>
            <w:r>
              <w:rPr>
                <w:rFonts w:ascii="Times New Roman" w:hAnsi="Times New Roman" w:cs="Times New Roman"/>
                <w:sz w:val="24"/>
                <w:szCs w:val="24"/>
              </w:rPr>
              <w:t xml:space="preserve"> </w:t>
            </w:r>
            <w:r w:rsidR="00EF3855" w:rsidRPr="00037672">
              <w:rPr>
                <w:rFonts w:ascii="Times New Roman" w:hAnsi="Times New Roman" w:cs="Times New Roman"/>
                <w:color w:val="000000"/>
                <w:spacing w:val="-1"/>
                <w:sz w:val="24"/>
                <w:szCs w:val="24"/>
              </w:rPr>
              <w:t>Администрации</w:t>
            </w:r>
            <w:r w:rsidR="00EF3855" w:rsidRPr="00037672">
              <w:rPr>
                <w:rFonts w:ascii="Times New Roman" w:hAnsi="Times New Roman" w:cs="Times New Roman"/>
                <w:color w:val="000000"/>
                <w:spacing w:val="-3"/>
                <w:sz w:val="24"/>
                <w:szCs w:val="24"/>
              </w:rPr>
              <w:t xml:space="preserve"> </w:t>
            </w:r>
            <w:proofErr w:type="spellStart"/>
            <w:r w:rsidR="008B655B">
              <w:rPr>
                <w:rFonts w:ascii="Times New Roman" w:hAnsi="Times New Roman" w:cs="Times New Roman"/>
                <w:color w:val="000000"/>
                <w:spacing w:val="-3"/>
                <w:sz w:val="24"/>
                <w:szCs w:val="24"/>
              </w:rPr>
              <w:t>Мурыгинского</w:t>
            </w:r>
            <w:proofErr w:type="spellEnd"/>
            <w:r>
              <w:rPr>
                <w:rFonts w:ascii="Times New Roman" w:hAnsi="Times New Roman" w:cs="Times New Roman"/>
                <w:color w:val="000000"/>
                <w:spacing w:val="-3"/>
                <w:sz w:val="24"/>
                <w:szCs w:val="24"/>
              </w:rPr>
              <w:t xml:space="preserve"> сельского поселения </w:t>
            </w:r>
          </w:p>
          <w:p w:rsidR="00EF3855" w:rsidRPr="00037672" w:rsidRDefault="00EF3855" w:rsidP="008B655B">
            <w:pPr>
              <w:jc w:val="right"/>
              <w:rPr>
                <w:rFonts w:ascii="Times New Roman" w:hAnsi="Times New Roman" w:cs="Times New Roman"/>
                <w:color w:val="000000"/>
                <w:spacing w:val="-2"/>
                <w:sz w:val="24"/>
                <w:szCs w:val="24"/>
              </w:rPr>
            </w:pPr>
            <w:proofErr w:type="spellStart"/>
            <w:r w:rsidRPr="00037672">
              <w:rPr>
                <w:rFonts w:ascii="Times New Roman" w:hAnsi="Times New Roman" w:cs="Times New Roman"/>
                <w:color w:val="000000"/>
                <w:spacing w:val="-3"/>
                <w:sz w:val="24"/>
                <w:szCs w:val="24"/>
              </w:rPr>
              <w:t>Починковск</w:t>
            </w:r>
            <w:r w:rsidR="00E16F44">
              <w:rPr>
                <w:rFonts w:ascii="Times New Roman" w:hAnsi="Times New Roman" w:cs="Times New Roman"/>
                <w:color w:val="000000"/>
                <w:spacing w:val="-3"/>
                <w:sz w:val="24"/>
                <w:szCs w:val="24"/>
              </w:rPr>
              <w:t>ого</w:t>
            </w:r>
            <w:proofErr w:type="spellEnd"/>
            <w:r w:rsidRPr="00037672">
              <w:rPr>
                <w:rFonts w:ascii="Times New Roman" w:hAnsi="Times New Roman" w:cs="Times New Roman"/>
                <w:color w:val="000000"/>
                <w:spacing w:val="-3"/>
                <w:sz w:val="24"/>
                <w:szCs w:val="24"/>
              </w:rPr>
              <w:t xml:space="preserve"> район</w:t>
            </w:r>
            <w:r w:rsidR="00E16F44">
              <w:rPr>
                <w:rFonts w:ascii="Times New Roman" w:hAnsi="Times New Roman" w:cs="Times New Roman"/>
                <w:color w:val="000000"/>
                <w:spacing w:val="-3"/>
                <w:sz w:val="24"/>
                <w:szCs w:val="24"/>
              </w:rPr>
              <w:t>а</w:t>
            </w:r>
            <w:r w:rsidRPr="00037672">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2"/>
                <w:sz w:val="24"/>
                <w:szCs w:val="24"/>
              </w:rPr>
              <w:t>Смоленской области</w:t>
            </w:r>
          </w:p>
          <w:p w:rsidR="00EF3855" w:rsidRPr="00037672" w:rsidRDefault="00EF3855" w:rsidP="008B655B">
            <w:pPr>
              <w:shd w:val="clear" w:color="auto" w:fill="FFFFFF"/>
              <w:tabs>
                <w:tab w:val="left" w:pos="8016"/>
              </w:tabs>
              <w:jc w:val="right"/>
              <w:rPr>
                <w:rFonts w:ascii="Times New Roman" w:hAnsi="Times New Roman" w:cs="Times New Roman"/>
                <w:sz w:val="24"/>
                <w:szCs w:val="24"/>
              </w:rPr>
            </w:pPr>
            <w:r w:rsidRPr="00037672">
              <w:rPr>
                <w:rFonts w:ascii="Times New Roman" w:hAnsi="Times New Roman" w:cs="Times New Roman"/>
                <w:color w:val="000000"/>
                <w:spacing w:val="3"/>
                <w:sz w:val="24"/>
                <w:szCs w:val="24"/>
              </w:rPr>
              <w:t xml:space="preserve">от </w:t>
            </w:r>
            <w:r w:rsidR="009668B0">
              <w:rPr>
                <w:rFonts w:ascii="Times New Roman" w:hAnsi="Times New Roman" w:cs="Times New Roman"/>
                <w:color w:val="000000"/>
                <w:spacing w:val="3"/>
                <w:sz w:val="24"/>
                <w:szCs w:val="24"/>
              </w:rPr>
              <w:t>24.11.2016г.</w:t>
            </w:r>
            <w:r w:rsidRPr="00037672">
              <w:rPr>
                <w:rFonts w:ascii="Times New Roman" w:hAnsi="Times New Roman" w:cs="Times New Roman"/>
                <w:color w:val="000000"/>
                <w:spacing w:val="-1"/>
                <w:sz w:val="24"/>
                <w:szCs w:val="24"/>
              </w:rPr>
              <w:t xml:space="preserve"> №</w:t>
            </w:r>
            <w:r w:rsidR="009668B0">
              <w:rPr>
                <w:rFonts w:ascii="Times New Roman" w:hAnsi="Times New Roman" w:cs="Times New Roman"/>
                <w:color w:val="000000"/>
                <w:spacing w:val="-1"/>
                <w:sz w:val="24"/>
                <w:szCs w:val="24"/>
              </w:rPr>
              <w:t>63</w:t>
            </w:r>
            <w:r w:rsidRPr="00037672">
              <w:rPr>
                <w:rFonts w:ascii="Times New Roman" w:hAnsi="Times New Roman" w:cs="Times New Roman"/>
                <w:color w:val="000000"/>
                <w:spacing w:val="-1"/>
                <w:sz w:val="24"/>
                <w:szCs w:val="24"/>
              </w:rPr>
              <w:t xml:space="preserve"> </w:t>
            </w:r>
            <w:r w:rsidR="00611300">
              <w:rPr>
                <w:rFonts w:ascii="Times New Roman" w:hAnsi="Times New Roman" w:cs="Times New Roman"/>
                <w:color w:val="000000"/>
                <w:spacing w:val="-1"/>
                <w:sz w:val="24"/>
                <w:szCs w:val="24"/>
              </w:rPr>
              <w:t xml:space="preserve">(в редакции Постановления Администрации </w:t>
            </w:r>
            <w:proofErr w:type="spellStart"/>
            <w:r w:rsidR="00611300">
              <w:rPr>
                <w:rFonts w:ascii="Times New Roman" w:hAnsi="Times New Roman" w:cs="Times New Roman"/>
                <w:color w:val="000000"/>
                <w:spacing w:val="-1"/>
                <w:sz w:val="24"/>
                <w:szCs w:val="24"/>
              </w:rPr>
              <w:t>Мурыгинского</w:t>
            </w:r>
            <w:proofErr w:type="spellEnd"/>
            <w:r w:rsidR="00611300">
              <w:rPr>
                <w:rFonts w:ascii="Times New Roman" w:hAnsi="Times New Roman" w:cs="Times New Roman"/>
                <w:color w:val="000000"/>
                <w:spacing w:val="-1"/>
                <w:sz w:val="24"/>
                <w:szCs w:val="24"/>
              </w:rPr>
              <w:t xml:space="preserve"> сельского поселения </w:t>
            </w:r>
            <w:proofErr w:type="spellStart"/>
            <w:r w:rsidR="00611300">
              <w:rPr>
                <w:rFonts w:ascii="Times New Roman" w:hAnsi="Times New Roman" w:cs="Times New Roman"/>
                <w:color w:val="000000"/>
                <w:spacing w:val="-1"/>
                <w:sz w:val="24"/>
                <w:szCs w:val="24"/>
              </w:rPr>
              <w:t>Починковского</w:t>
            </w:r>
            <w:proofErr w:type="spellEnd"/>
            <w:r w:rsidR="00611300">
              <w:rPr>
                <w:rFonts w:ascii="Times New Roman" w:hAnsi="Times New Roman" w:cs="Times New Roman"/>
                <w:color w:val="000000"/>
                <w:spacing w:val="-1"/>
                <w:sz w:val="24"/>
                <w:szCs w:val="24"/>
              </w:rPr>
              <w:t xml:space="preserve"> района Смоленской области от 13.10.2017г. №33)</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w:t>
      </w:r>
      <w:r w:rsidR="008B655B">
        <w:rPr>
          <w:rFonts w:ascii="Times New Roman" w:hAnsi="Times New Roman" w:cs="Times New Roman"/>
          <w:b/>
          <w:sz w:val="28"/>
          <w:szCs w:val="28"/>
        </w:rPr>
        <w:t>НА ТЕРРИТОРИИ</w:t>
      </w:r>
      <w:r w:rsidR="00D129F4" w:rsidRPr="00572FC7">
        <w:rPr>
          <w:rFonts w:ascii="Times New Roman" w:hAnsi="Times New Roman" w:cs="Times New Roman"/>
          <w:b/>
          <w:sz w:val="28"/>
          <w:szCs w:val="28"/>
        </w:rPr>
        <w:t xml:space="preserve"> </w:t>
      </w:r>
      <w:r w:rsidR="008B655B">
        <w:rPr>
          <w:rFonts w:ascii="Times New Roman" w:hAnsi="Times New Roman" w:cs="Times New Roman"/>
          <w:b/>
          <w:sz w:val="28"/>
          <w:szCs w:val="28"/>
        </w:rPr>
        <w:t>МУНИЦИПАЛЬНОГО ОБРАЗОВАНИЯ</w:t>
      </w:r>
      <w:r w:rsidR="00572FC7">
        <w:rPr>
          <w:rFonts w:ascii="Times New Roman" w:hAnsi="Times New Roman" w:cs="Times New Roman"/>
          <w:b/>
          <w:sz w:val="28"/>
          <w:szCs w:val="28"/>
        </w:rPr>
        <w:t xml:space="preserve"> </w:t>
      </w:r>
      <w:r w:rsidR="008B655B">
        <w:rPr>
          <w:rFonts w:ascii="Times New Roman" w:hAnsi="Times New Roman" w:cs="Times New Roman"/>
          <w:b/>
          <w:sz w:val="28"/>
          <w:szCs w:val="28"/>
        </w:rPr>
        <w:t>МУРЫГИНСКОГО</w:t>
      </w:r>
      <w:r w:rsidR="00E16F44">
        <w:rPr>
          <w:rFonts w:ascii="Times New Roman" w:hAnsi="Times New Roman" w:cs="Times New Roman"/>
          <w:b/>
          <w:sz w:val="28"/>
          <w:szCs w:val="28"/>
        </w:rPr>
        <w:t xml:space="preserve"> СЕЛЬСКОЕ ПОСЕЛЕНИЕ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572FC7">
        <w:rPr>
          <w:rFonts w:ascii="Times New Roman" w:hAnsi="Times New Roman" w:cs="Times New Roman"/>
          <w:b/>
          <w:sz w:val="28"/>
          <w:szCs w:val="28"/>
        </w:rPr>
        <w:br/>
      </w:r>
      <w:r w:rsidR="00D129F4" w:rsidRPr="00572FC7">
        <w:rPr>
          <w:rFonts w:ascii="Times New Roman" w:hAnsi="Times New Roman" w:cs="Times New Roman"/>
          <w:b/>
          <w:sz w:val="28"/>
          <w:szCs w:val="28"/>
        </w:rPr>
        <w:t>НА 201</w:t>
      </w:r>
      <w:r w:rsidR="00E16F44">
        <w:rPr>
          <w:rFonts w:ascii="Times New Roman" w:hAnsi="Times New Roman" w:cs="Times New Roman"/>
          <w:b/>
          <w:sz w:val="28"/>
          <w:szCs w:val="28"/>
        </w:rPr>
        <w:t>7</w:t>
      </w:r>
      <w:r w:rsidR="00D129F4" w:rsidRPr="00572FC7">
        <w:rPr>
          <w:rFonts w:ascii="Times New Roman" w:hAnsi="Times New Roman" w:cs="Times New Roman"/>
          <w:b/>
          <w:sz w:val="28"/>
          <w:szCs w:val="28"/>
        </w:rPr>
        <w:t>-20</w:t>
      </w:r>
      <w:r w:rsidR="00E16F44">
        <w:rPr>
          <w:rFonts w:ascii="Times New Roman" w:hAnsi="Times New Roman" w:cs="Times New Roman"/>
          <w:b/>
          <w:sz w:val="28"/>
          <w:szCs w:val="28"/>
        </w:rPr>
        <w:t>20</w:t>
      </w:r>
      <w:r w:rsidR="00D129F4" w:rsidRPr="00572FC7">
        <w:rPr>
          <w:rFonts w:ascii="Times New Roman" w:hAnsi="Times New Roman" w:cs="Times New Roman"/>
          <w:b/>
          <w:sz w:val="28"/>
          <w:szCs w:val="28"/>
        </w:rPr>
        <w:t xml:space="preserve"> ГОДЫ»</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8B655B" w:rsidRDefault="008B655B" w:rsidP="00534FFB">
      <w:pPr>
        <w:spacing w:after="0" w:line="240" w:lineRule="auto"/>
        <w:jc w:val="center"/>
        <w:rPr>
          <w:rFonts w:ascii="Times New Roman" w:hAnsi="Times New Roman" w:cs="Times New Roman"/>
          <w:sz w:val="28"/>
          <w:szCs w:val="28"/>
        </w:rPr>
      </w:pPr>
    </w:p>
    <w:p w:rsidR="008B655B" w:rsidRDefault="008B655B" w:rsidP="00534FFB">
      <w:pPr>
        <w:spacing w:after="0" w:line="240" w:lineRule="auto"/>
        <w:jc w:val="center"/>
        <w:rPr>
          <w:rFonts w:ascii="Times New Roman" w:hAnsi="Times New Roman" w:cs="Times New Roman"/>
          <w:sz w:val="28"/>
          <w:szCs w:val="28"/>
        </w:rPr>
      </w:pPr>
    </w:p>
    <w:p w:rsidR="008B655B" w:rsidRDefault="008B655B" w:rsidP="00534FFB">
      <w:pPr>
        <w:spacing w:after="0" w:line="240" w:lineRule="auto"/>
        <w:jc w:val="center"/>
        <w:rPr>
          <w:rFonts w:ascii="Times New Roman" w:hAnsi="Times New Roman" w:cs="Times New Roman"/>
          <w:sz w:val="28"/>
          <w:szCs w:val="28"/>
        </w:rPr>
      </w:pPr>
    </w:p>
    <w:p w:rsidR="008B655B" w:rsidRDefault="008B655B" w:rsidP="00534FFB">
      <w:pPr>
        <w:spacing w:after="0" w:line="240" w:lineRule="auto"/>
        <w:jc w:val="center"/>
        <w:rPr>
          <w:rFonts w:ascii="Times New Roman" w:hAnsi="Times New Roman" w:cs="Times New Roman"/>
          <w:sz w:val="28"/>
          <w:szCs w:val="28"/>
        </w:rPr>
      </w:pPr>
    </w:p>
    <w:p w:rsidR="008B655B" w:rsidRDefault="008B655B" w:rsidP="00534FFB">
      <w:pPr>
        <w:spacing w:after="0" w:line="240" w:lineRule="auto"/>
        <w:jc w:val="center"/>
        <w:rPr>
          <w:rFonts w:ascii="Times New Roman" w:hAnsi="Times New Roman" w:cs="Times New Roman"/>
          <w:sz w:val="28"/>
          <w:szCs w:val="28"/>
        </w:rPr>
      </w:pPr>
    </w:p>
    <w:p w:rsidR="008B655B" w:rsidRDefault="008B655B" w:rsidP="00534FFB">
      <w:pPr>
        <w:spacing w:after="0" w:line="240" w:lineRule="auto"/>
        <w:jc w:val="center"/>
        <w:rPr>
          <w:rFonts w:ascii="Times New Roman" w:hAnsi="Times New Roman" w:cs="Times New Roman"/>
          <w:sz w:val="28"/>
          <w:szCs w:val="28"/>
        </w:rPr>
      </w:pPr>
    </w:p>
    <w:p w:rsidR="008B655B" w:rsidRDefault="008B655B" w:rsidP="00534FFB">
      <w:pPr>
        <w:spacing w:after="0" w:line="240" w:lineRule="auto"/>
        <w:jc w:val="center"/>
        <w:rPr>
          <w:rFonts w:ascii="Times New Roman" w:hAnsi="Times New Roman" w:cs="Times New Roman"/>
          <w:sz w:val="28"/>
          <w:szCs w:val="28"/>
        </w:rPr>
      </w:pPr>
    </w:p>
    <w:p w:rsidR="00572FC7" w:rsidRDefault="00E16F44"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w:t>
      </w:r>
      <w:r w:rsidR="008B655B">
        <w:rPr>
          <w:rFonts w:ascii="Times New Roman" w:hAnsi="Times New Roman" w:cs="Times New Roman"/>
          <w:sz w:val="28"/>
          <w:szCs w:val="28"/>
        </w:rPr>
        <w:t>Мурыгино</w:t>
      </w:r>
    </w:p>
    <w:p w:rsidR="00037672" w:rsidRDefault="00037672"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E16F44">
        <w:rPr>
          <w:rFonts w:ascii="Times New Roman" w:hAnsi="Times New Roman" w:cs="Times New Roman"/>
          <w:sz w:val="28"/>
          <w:szCs w:val="28"/>
        </w:rPr>
        <w:t>6</w:t>
      </w:r>
      <w:r>
        <w:rPr>
          <w:rFonts w:ascii="Times New Roman" w:hAnsi="Times New Roman" w:cs="Times New Roman"/>
          <w:sz w:val="28"/>
          <w:szCs w:val="28"/>
        </w:rPr>
        <w:t xml:space="preserve"> год</w:t>
      </w:r>
    </w:p>
    <w:p w:rsidR="00572FC7" w:rsidRDefault="00572FC7" w:rsidP="00534FFB">
      <w:pPr>
        <w:spacing w:after="0"/>
        <w:jc w:val="center"/>
        <w:rPr>
          <w:rFonts w:ascii="Times New Roman" w:hAnsi="Times New Roman" w:cs="Times New Roman"/>
          <w:sz w:val="28"/>
          <w:szCs w:val="28"/>
        </w:rPr>
      </w:pPr>
    </w:p>
    <w:p w:rsidR="00572FC7" w:rsidRPr="00572FC7" w:rsidRDefault="00572FC7" w:rsidP="00D129F4">
      <w:pPr>
        <w:jc w:val="center"/>
        <w:rPr>
          <w:rFonts w:ascii="Times New Roman" w:hAnsi="Times New Roman" w:cs="Times New Roman"/>
          <w:sz w:val="28"/>
          <w:szCs w:val="28"/>
        </w:rPr>
      </w:pPr>
    </w:p>
    <w:p w:rsidR="008B655B" w:rsidRDefault="008B655B" w:rsidP="008733B5">
      <w:pPr>
        <w:ind w:left="567"/>
        <w:jc w:val="center"/>
        <w:rPr>
          <w:rFonts w:ascii="Times New Roman" w:hAnsi="Times New Roman" w:cs="Times New Roman"/>
          <w:b/>
          <w:sz w:val="28"/>
          <w:szCs w:val="28"/>
        </w:rPr>
      </w:pPr>
    </w:p>
    <w:p w:rsidR="00572FC7" w:rsidRDefault="00D129F4" w:rsidP="002E2FE1">
      <w:pPr>
        <w:jc w:val="center"/>
        <w:rPr>
          <w:rFonts w:ascii="Times New Roman" w:hAnsi="Times New Roman" w:cs="Times New Roman"/>
          <w:b/>
          <w:sz w:val="28"/>
          <w:szCs w:val="28"/>
        </w:rPr>
      </w:pPr>
      <w:r w:rsidRPr="00572FC7">
        <w:rPr>
          <w:rFonts w:ascii="Times New Roman" w:hAnsi="Times New Roman" w:cs="Times New Roman"/>
          <w:b/>
          <w:sz w:val="28"/>
          <w:szCs w:val="28"/>
        </w:rPr>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r w:rsidR="008733B5">
        <w:rPr>
          <w:rFonts w:ascii="Times New Roman" w:hAnsi="Times New Roman" w:cs="Times New Roman"/>
          <w:b/>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51"/>
      </w:tblGrid>
      <w:tr w:rsidR="008B3DFF"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8B3DFF" w:rsidRPr="00B03626" w:rsidRDefault="008B3DFF"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8B3DFF" w:rsidRPr="00B03626" w:rsidRDefault="008B3DFF" w:rsidP="008B655B">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Pr>
                <w:rFonts w:ascii="Times New Roman" w:hAnsi="Times New Roman" w:cs="Times New Roman"/>
                <w:sz w:val="28"/>
                <w:szCs w:val="28"/>
              </w:rPr>
              <w:t>я</w:t>
            </w:r>
            <w:r w:rsidRPr="00B03626">
              <w:rPr>
                <w:rFonts w:ascii="Times New Roman" w:hAnsi="Times New Roman" w:cs="Times New Roman"/>
                <w:sz w:val="28"/>
                <w:szCs w:val="28"/>
              </w:rPr>
              <w:t xml:space="preserve"> </w:t>
            </w:r>
            <w:proofErr w:type="spellStart"/>
            <w:r>
              <w:rPr>
                <w:rFonts w:ascii="Times New Roman" w:hAnsi="Times New Roman" w:cs="Times New Roman"/>
                <w:sz w:val="28"/>
                <w:szCs w:val="28"/>
              </w:rPr>
              <w:t>Мурыгинского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8B655B">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w:t>
            </w:r>
            <w:proofErr w:type="spellStart"/>
            <w:r w:rsidR="008B655B">
              <w:rPr>
                <w:rFonts w:ascii="Times New Roman" w:hAnsi="Times New Roman" w:cs="Times New Roman"/>
                <w:sz w:val="28"/>
                <w:szCs w:val="28"/>
              </w:rPr>
              <w:t>Мурыгинского</w:t>
            </w:r>
            <w:proofErr w:type="spellEnd"/>
            <w:r w:rsidR="008B655B">
              <w:rPr>
                <w:rFonts w:ascii="Times New Roman" w:hAnsi="Times New Roman" w:cs="Times New Roman"/>
                <w:sz w:val="28"/>
                <w:szCs w:val="28"/>
              </w:rPr>
              <w:t xml:space="preserve"> сельского поселения </w:t>
            </w:r>
            <w:proofErr w:type="spellStart"/>
            <w:r w:rsidR="008B655B">
              <w:rPr>
                <w:rFonts w:ascii="Times New Roman" w:hAnsi="Times New Roman" w:cs="Times New Roman"/>
                <w:sz w:val="28"/>
                <w:szCs w:val="28"/>
              </w:rPr>
              <w:t>Починковского</w:t>
            </w:r>
            <w:proofErr w:type="spellEnd"/>
            <w:r w:rsidR="008B655B">
              <w:rPr>
                <w:rFonts w:ascii="Times New Roman" w:hAnsi="Times New Roman" w:cs="Times New Roman"/>
                <w:sz w:val="28"/>
                <w:szCs w:val="28"/>
              </w:rPr>
              <w:t xml:space="preserve"> района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w:t>
            </w:r>
            <w:r w:rsidR="004573A0">
              <w:rPr>
                <w:rFonts w:ascii="Times New Roman" w:hAnsi="Times New Roman" w:cs="Times New Roman"/>
                <w:sz w:val="28"/>
                <w:szCs w:val="28"/>
              </w:rPr>
              <w:t xml:space="preserve">и экстремисткой направленности, </w:t>
            </w:r>
            <w:r>
              <w:rPr>
                <w:rFonts w:ascii="Times New Roman" w:hAnsi="Times New Roman" w:cs="Times New Roman"/>
                <w:sz w:val="28"/>
                <w:szCs w:val="28"/>
              </w:rPr>
              <w:t>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592EC2" w:rsidP="000446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Ч</w:t>
            </w:r>
            <w:r w:rsidR="008B655B" w:rsidRPr="00365190">
              <w:rPr>
                <w:rFonts w:ascii="Times New Roman" w:eastAsia="Times New Roman" w:hAnsi="Times New Roman" w:cs="Times New Roman"/>
                <w:sz w:val="28"/>
                <w:szCs w:val="28"/>
              </w:rPr>
              <w:t xml:space="preserve">исло совершенных актов экстремистской направленности против соблюдения прав человека на </w:t>
            </w:r>
            <w:r w:rsidR="008B655B">
              <w:rPr>
                <w:rFonts w:ascii="Times New Roman" w:eastAsia="Times New Roman" w:hAnsi="Times New Roman" w:cs="Times New Roman"/>
                <w:sz w:val="28"/>
                <w:szCs w:val="28"/>
              </w:rPr>
              <w:t xml:space="preserve">территории   </w:t>
            </w:r>
            <w:proofErr w:type="spellStart"/>
            <w:r w:rsidR="00044634">
              <w:rPr>
                <w:rFonts w:ascii="Times New Roman" w:eastAsia="Times New Roman" w:hAnsi="Times New Roman" w:cs="Times New Roman"/>
                <w:sz w:val="28"/>
                <w:szCs w:val="28"/>
              </w:rPr>
              <w:t>Мурыгинского</w:t>
            </w:r>
            <w:proofErr w:type="spellEnd"/>
            <w:r w:rsidR="008B655B">
              <w:rPr>
                <w:rFonts w:ascii="Times New Roman" w:eastAsia="Times New Roman" w:hAnsi="Times New Roman" w:cs="Times New Roman"/>
                <w:sz w:val="28"/>
                <w:szCs w:val="28"/>
              </w:rPr>
              <w:t xml:space="preserve"> сельского поселения </w:t>
            </w:r>
            <w:proofErr w:type="spellStart"/>
            <w:r w:rsidR="008B655B">
              <w:rPr>
                <w:rFonts w:ascii="Times New Roman" w:eastAsia="Times New Roman" w:hAnsi="Times New Roman" w:cs="Times New Roman"/>
                <w:sz w:val="28"/>
                <w:szCs w:val="28"/>
              </w:rPr>
              <w:t>Починковского</w:t>
            </w:r>
            <w:proofErr w:type="spellEnd"/>
            <w:r w:rsidR="008B655B">
              <w:rPr>
                <w:rFonts w:ascii="Times New Roman" w:eastAsia="Times New Roman" w:hAnsi="Times New Roman" w:cs="Times New Roman"/>
                <w:sz w:val="28"/>
                <w:szCs w:val="28"/>
              </w:rPr>
              <w:t xml:space="preserve"> района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widowControl w:val="0"/>
              <w:autoSpaceDE w:val="0"/>
              <w:autoSpaceDN w:val="0"/>
              <w:adjustRightInd w:val="0"/>
              <w:jc w:val="both"/>
              <w:rPr>
                <w:rFonts w:ascii="Times New Roman" w:hAnsi="Times New Roman" w:cs="Times New Roman"/>
                <w:sz w:val="28"/>
                <w:szCs w:val="28"/>
              </w:rPr>
            </w:pPr>
            <w:r w:rsidRPr="00B03626">
              <w:rPr>
                <w:rFonts w:ascii="Times New Roman" w:hAnsi="Times New Roman" w:cs="Times New Roman"/>
                <w:sz w:val="28"/>
                <w:szCs w:val="28"/>
              </w:rPr>
              <w:t>201</w:t>
            </w:r>
            <w:r w:rsidR="00E16F44">
              <w:rPr>
                <w:rFonts w:ascii="Times New Roman" w:hAnsi="Times New Roman" w:cs="Times New Roman"/>
                <w:sz w:val="28"/>
                <w:szCs w:val="28"/>
              </w:rPr>
              <w:t>7</w:t>
            </w:r>
            <w:r w:rsidRPr="00B03626">
              <w:rPr>
                <w:rFonts w:ascii="Times New Roman" w:hAnsi="Times New Roman" w:cs="Times New Roman"/>
                <w:sz w:val="28"/>
                <w:szCs w:val="28"/>
              </w:rPr>
              <w:t>-20</w:t>
            </w:r>
            <w:r w:rsidR="00E16F44">
              <w:rPr>
                <w:rFonts w:ascii="Times New Roman" w:hAnsi="Times New Roman" w:cs="Times New Roman"/>
                <w:sz w:val="28"/>
                <w:szCs w:val="28"/>
              </w:rPr>
              <w:t>20</w:t>
            </w:r>
            <w:r w:rsidRPr="00B03626">
              <w:rPr>
                <w:rFonts w:ascii="Times New Roman" w:hAnsi="Times New Roman" w:cs="Times New Roman"/>
                <w:sz w:val="28"/>
                <w:szCs w:val="28"/>
              </w:rPr>
              <w:t xml:space="preserve">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8B655B" w:rsidRPr="008B655B" w:rsidRDefault="008B655B" w:rsidP="002E2FE1">
            <w:pPr>
              <w:spacing w:after="0"/>
              <w:jc w:val="both"/>
              <w:rPr>
                <w:rFonts w:ascii="Times New Roman" w:hAnsi="Times New Roman" w:cs="Times New Roman"/>
                <w:sz w:val="28"/>
                <w:szCs w:val="28"/>
              </w:rPr>
            </w:pPr>
            <w:r w:rsidRPr="008B655B">
              <w:rPr>
                <w:rFonts w:ascii="Times New Roman" w:hAnsi="Times New Roman" w:cs="Times New Roman"/>
                <w:sz w:val="28"/>
                <w:szCs w:val="28"/>
              </w:rPr>
              <w:t>Источники финансирования:</w:t>
            </w:r>
          </w:p>
          <w:p w:rsidR="008B655B" w:rsidRPr="008B655B" w:rsidRDefault="008B655B" w:rsidP="002E2FE1">
            <w:pPr>
              <w:widowControl w:val="0"/>
              <w:autoSpaceDE w:val="0"/>
              <w:autoSpaceDN w:val="0"/>
              <w:adjustRightInd w:val="0"/>
              <w:spacing w:after="0"/>
              <w:jc w:val="both"/>
              <w:rPr>
                <w:rFonts w:ascii="Times New Roman" w:hAnsi="Times New Roman" w:cs="Times New Roman"/>
                <w:color w:val="000000" w:themeColor="text1"/>
                <w:sz w:val="28"/>
                <w:szCs w:val="28"/>
              </w:rPr>
            </w:pPr>
            <w:r w:rsidRPr="008B655B">
              <w:rPr>
                <w:rFonts w:ascii="Times New Roman" w:hAnsi="Times New Roman" w:cs="Times New Roman"/>
                <w:sz w:val="28"/>
                <w:szCs w:val="28"/>
              </w:rPr>
              <w:t>-</w:t>
            </w:r>
            <w:r w:rsidRPr="008B655B">
              <w:rPr>
                <w:rFonts w:ascii="Times New Roman" w:hAnsi="Times New Roman" w:cs="Times New Roman"/>
                <w:color w:val="000000" w:themeColor="text1"/>
                <w:sz w:val="28"/>
                <w:szCs w:val="28"/>
              </w:rPr>
              <w:t>средства</w:t>
            </w:r>
            <w:r>
              <w:rPr>
                <w:rFonts w:ascii="Times New Roman" w:hAnsi="Times New Roman" w:cs="Times New Roman"/>
                <w:color w:val="000000" w:themeColor="text1"/>
                <w:sz w:val="28"/>
                <w:szCs w:val="28"/>
              </w:rPr>
              <w:t xml:space="preserve"> </w:t>
            </w:r>
            <w:r w:rsidRPr="008B655B">
              <w:rPr>
                <w:rFonts w:ascii="Times New Roman" w:hAnsi="Times New Roman" w:cs="Times New Roman"/>
                <w:color w:val="000000" w:themeColor="text1"/>
                <w:sz w:val="28"/>
                <w:szCs w:val="28"/>
              </w:rPr>
              <w:t xml:space="preserve">бюджета муниципального образования </w:t>
            </w:r>
            <w:proofErr w:type="spellStart"/>
            <w:r w:rsidRPr="008B655B">
              <w:rPr>
                <w:rFonts w:ascii="Times New Roman" w:hAnsi="Times New Roman" w:cs="Times New Roman"/>
                <w:color w:val="000000" w:themeColor="text1"/>
                <w:sz w:val="28"/>
                <w:szCs w:val="28"/>
              </w:rPr>
              <w:t>Мурыгинского</w:t>
            </w:r>
            <w:proofErr w:type="spellEnd"/>
            <w:r w:rsidRPr="008B655B">
              <w:rPr>
                <w:rFonts w:ascii="Times New Roman" w:hAnsi="Times New Roman" w:cs="Times New Roman"/>
                <w:color w:val="000000" w:themeColor="text1"/>
                <w:sz w:val="28"/>
                <w:szCs w:val="28"/>
              </w:rPr>
              <w:t xml:space="preserve"> сельского поселения </w:t>
            </w:r>
            <w:proofErr w:type="spellStart"/>
            <w:r w:rsidRPr="008B655B">
              <w:rPr>
                <w:rFonts w:ascii="Times New Roman" w:hAnsi="Times New Roman" w:cs="Times New Roman"/>
                <w:color w:val="000000" w:themeColor="text1"/>
                <w:sz w:val="28"/>
                <w:szCs w:val="28"/>
              </w:rPr>
              <w:t>Починковского</w:t>
            </w:r>
            <w:proofErr w:type="spellEnd"/>
            <w:r w:rsidRPr="008B655B">
              <w:rPr>
                <w:rFonts w:ascii="Times New Roman" w:hAnsi="Times New Roman" w:cs="Times New Roman"/>
                <w:color w:val="000000" w:themeColor="text1"/>
                <w:sz w:val="28"/>
                <w:szCs w:val="28"/>
              </w:rPr>
              <w:t xml:space="preserve"> района Смоленской области тыс. рублей, в </w:t>
            </w:r>
            <w:r w:rsidRPr="008B655B">
              <w:rPr>
                <w:rFonts w:ascii="Times New Roman" w:hAnsi="Times New Roman" w:cs="Times New Roman"/>
                <w:color w:val="000000" w:themeColor="text1"/>
                <w:sz w:val="28"/>
                <w:szCs w:val="28"/>
              </w:rPr>
              <w:lastRenderedPageBreak/>
              <w:t>том числе по годам:</w:t>
            </w:r>
          </w:p>
          <w:p w:rsidR="008B655B" w:rsidRPr="00457911" w:rsidRDefault="008B655B" w:rsidP="002E2FE1">
            <w:pPr>
              <w:pStyle w:val="ae"/>
              <w:jc w:val="both"/>
              <w:rPr>
                <w:rFonts w:ascii="Times New Roman" w:hAnsi="Times New Roman" w:cs="Times New Roman"/>
                <w:sz w:val="28"/>
                <w:szCs w:val="28"/>
                <w:lang w:eastAsia="ru-RU"/>
              </w:rPr>
            </w:pPr>
            <w:r w:rsidRPr="00457911">
              <w:rPr>
                <w:rFonts w:ascii="Times New Roman" w:hAnsi="Times New Roman" w:cs="Times New Roman"/>
                <w:sz w:val="28"/>
                <w:szCs w:val="28"/>
                <w:lang w:eastAsia="ru-RU"/>
              </w:rPr>
              <w:t>2017 г. –</w:t>
            </w:r>
            <w:r>
              <w:rPr>
                <w:rFonts w:ascii="Times New Roman" w:hAnsi="Times New Roman" w:cs="Times New Roman"/>
                <w:sz w:val="28"/>
                <w:szCs w:val="28"/>
                <w:lang w:eastAsia="ru-RU"/>
              </w:rPr>
              <w:t>0,5 тыс.</w:t>
            </w:r>
            <w:r w:rsidRPr="00457911">
              <w:rPr>
                <w:rFonts w:ascii="Times New Roman" w:hAnsi="Times New Roman" w:cs="Times New Roman"/>
                <w:sz w:val="28"/>
                <w:szCs w:val="28"/>
                <w:lang w:eastAsia="ru-RU"/>
              </w:rPr>
              <w:t xml:space="preserve"> руб.</w:t>
            </w:r>
            <w:r w:rsidR="00044634">
              <w:rPr>
                <w:rFonts w:ascii="Times New Roman" w:hAnsi="Times New Roman" w:cs="Times New Roman"/>
                <w:sz w:val="28"/>
                <w:szCs w:val="28"/>
                <w:lang w:eastAsia="ru-RU"/>
              </w:rPr>
              <w:t>;</w:t>
            </w:r>
          </w:p>
          <w:p w:rsidR="008B655B" w:rsidRPr="00457911" w:rsidRDefault="008B655B" w:rsidP="002E2FE1">
            <w:pPr>
              <w:pStyle w:val="ae"/>
              <w:jc w:val="both"/>
              <w:rPr>
                <w:rFonts w:ascii="Times New Roman" w:hAnsi="Times New Roman" w:cs="Times New Roman"/>
                <w:sz w:val="28"/>
                <w:szCs w:val="28"/>
                <w:lang w:eastAsia="ru-RU"/>
              </w:rPr>
            </w:pPr>
            <w:r w:rsidRPr="00457911">
              <w:rPr>
                <w:rFonts w:ascii="Times New Roman" w:hAnsi="Times New Roman" w:cs="Times New Roman"/>
                <w:sz w:val="28"/>
                <w:szCs w:val="28"/>
                <w:lang w:eastAsia="ru-RU"/>
              </w:rPr>
              <w:t xml:space="preserve">2018г. – </w:t>
            </w:r>
            <w:r>
              <w:rPr>
                <w:rFonts w:ascii="Times New Roman" w:hAnsi="Times New Roman" w:cs="Times New Roman"/>
                <w:sz w:val="28"/>
                <w:szCs w:val="28"/>
                <w:lang w:eastAsia="ru-RU"/>
              </w:rPr>
              <w:t>0,5 тыс.</w:t>
            </w:r>
            <w:r w:rsidRPr="00457911">
              <w:rPr>
                <w:rFonts w:ascii="Times New Roman" w:hAnsi="Times New Roman" w:cs="Times New Roman"/>
                <w:sz w:val="28"/>
                <w:szCs w:val="28"/>
                <w:lang w:eastAsia="ru-RU"/>
              </w:rPr>
              <w:t xml:space="preserve"> руб.</w:t>
            </w:r>
            <w:r w:rsidR="00044634">
              <w:rPr>
                <w:rFonts w:ascii="Times New Roman" w:hAnsi="Times New Roman" w:cs="Times New Roman"/>
                <w:sz w:val="28"/>
                <w:szCs w:val="28"/>
                <w:lang w:eastAsia="ru-RU"/>
              </w:rPr>
              <w:t>;</w:t>
            </w:r>
          </w:p>
          <w:p w:rsidR="008B655B" w:rsidRPr="00457911" w:rsidRDefault="008B655B" w:rsidP="002E2FE1">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2019 г. –0,5 тыс.</w:t>
            </w:r>
            <w:r w:rsidRPr="00457911">
              <w:rPr>
                <w:rFonts w:ascii="Times New Roman" w:hAnsi="Times New Roman" w:cs="Times New Roman"/>
                <w:sz w:val="28"/>
                <w:szCs w:val="28"/>
                <w:lang w:eastAsia="ru-RU"/>
              </w:rPr>
              <w:t xml:space="preserve"> руб.</w:t>
            </w:r>
          </w:p>
          <w:p w:rsidR="00015A92" w:rsidRPr="00015A92" w:rsidRDefault="008B655B" w:rsidP="002E2FE1">
            <w:pPr>
              <w:spacing w:after="0" w:line="240" w:lineRule="auto"/>
              <w:jc w:val="both"/>
              <w:rPr>
                <w:rFonts w:ascii="Times New Roman" w:eastAsia="Calibri" w:hAnsi="Times New Roman" w:cs="Times New Roman"/>
                <w:sz w:val="28"/>
                <w:szCs w:val="28"/>
                <w:u w:val="single"/>
                <w:lang w:eastAsia="en-US"/>
              </w:rPr>
            </w:pPr>
            <w:r>
              <w:rPr>
                <w:rFonts w:ascii="Times New Roman" w:hAnsi="Times New Roman" w:cs="Times New Roman"/>
                <w:sz w:val="28"/>
                <w:szCs w:val="28"/>
              </w:rPr>
              <w:t>2020 г. –0,5 тыс.</w:t>
            </w:r>
            <w:r w:rsidRPr="00457911">
              <w:rPr>
                <w:rFonts w:ascii="Times New Roman" w:hAnsi="Times New Roman" w:cs="Times New Roman"/>
                <w:sz w:val="28"/>
                <w:szCs w:val="28"/>
              </w:rPr>
              <w:t xml:space="preserve"> руб.</w:t>
            </w: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lastRenderedPageBreak/>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044634">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proofErr w:type="spellStart"/>
            <w:r w:rsidR="00044634">
              <w:rPr>
                <w:rFonts w:ascii="Times New Roman" w:hAnsi="Times New Roman" w:cs="Times New Roman"/>
                <w:sz w:val="28"/>
                <w:szCs w:val="28"/>
              </w:rPr>
              <w:t>Мурыгинского</w:t>
            </w:r>
            <w:proofErr w:type="spellEnd"/>
            <w:r w:rsidR="00015A92">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Починковск</w:t>
            </w:r>
            <w:r w:rsidR="00015A92">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B03626" w:rsidRPr="00B03626" w:rsidRDefault="00B03626" w:rsidP="00B03626">
      <w:pPr>
        <w:widowControl w:val="0"/>
        <w:autoSpaceDE w:val="0"/>
        <w:autoSpaceDN w:val="0"/>
        <w:adjustRightInd w:val="0"/>
        <w:ind w:firstLine="794"/>
        <w:jc w:val="both"/>
        <w:rPr>
          <w:rFonts w:ascii="Times New Roman" w:hAnsi="Times New Roman" w:cs="Times New Roman"/>
          <w:sz w:val="28"/>
          <w:szCs w:val="28"/>
        </w:rPr>
      </w:pPr>
    </w:p>
    <w:p w:rsidR="005F31B4"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 xml:space="preserve">Раздел 1. </w:t>
      </w:r>
    </w:p>
    <w:p w:rsidR="00C61CCB" w:rsidRPr="00194D97"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w:t>
      </w:r>
      <w:r w:rsidR="00044634">
        <w:rPr>
          <w:rFonts w:ascii="Times New Roman" w:hAnsi="Times New Roman" w:cs="Times New Roman"/>
          <w:sz w:val="28"/>
          <w:szCs w:val="28"/>
        </w:rPr>
        <w:t xml:space="preserve">муниципальной программы </w:t>
      </w:r>
      <w:r w:rsidR="00044634" w:rsidRPr="00721A9A">
        <w:rPr>
          <w:rFonts w:ascii="Times New Roman" w:hAnsi="Times New Roman" w:cs="Times New Roman"/>
          <w:sz w:val="28"/>
          <w:szCs w:val="28"/>
        </w:rPr>
        <w:t xml:space="preserve">«Комплексные меры по профилактике терроризма и экстремизма на территории  муниципального образования </w:t>
      </w:r>
      <w:proofErr w:type="spellStart"/>
      <w:r w:rsidR="00044634" w:rsidRPr="00721A9A">
        <w:rPr>
          <w:rFonts w:ascii="Times New Roman" w:hAnsi="Times New Roman" w:cs="Times New Roman"/>
          <w:sz w:val="28"/>
          <w:szCs w:val="28"/>
        </w:rPr>
        <w:t>Мурыгинского</w:t>
      </w:r>
      <w:proofErr w:type="spellEnd"/>
      <w:r w:rsidR="00044634" w:rsidRPr="00721A9A">
        <w:rPr>
          <w:rFonts w:ascii="Times New Roman" w:hAnsi="Times New Roman" w:cs="Times New Roman"/>
          <w:sz w:val="28"/>
          <w:szCs w:val="28"/>
        </w:rPr>
        <w:t xml:space="preserve"> сельское поселение </w:t>
      </w:r>
      <w:proofErr w:type="spellStart"/>
      <w:r w:rsidR="00044634" w:rsidRPr="00721A9A">
        <w:rPr>
          <w:rFonts w:ascii="Times New Roman" w:hAnsi="Times New Roman" w:cs="Times New Roman"/>
          <w:sz w:val="28"/>
          <w:szCs w:val="28"/>
        </w:rPr>
        <w:t>Починковского</w:t>
      </w:r>
      <w:proofErr w:type="spellEnd"/>
      <w:r w:rsidR="00044634" w:rsidRPr="00721A9A">
        <w:rPr>
          <w:rFonts w:ascii="Times New Roman" w:hAnsi="Times New Roman" w:cs="Times New Roman"/>
          <w:sz w:val="28"/>
          <w:szCs w:val="28"/>
        </w:rPr>
        <w:t xml:space="preserve"> района Смоленской области на 2017-2020 </w:t>
      </w:r>
      <w:r w:rsidR="00044634">
        <w:rPr>
          <w:rFonts w:ascii="Times New Roman" w:hAnsi="Times New Roman" w:cs="Times New Roman"/>
          <w:sz w:val="28"/>
          <w:szCs w:val="28"/>
        </w:rPr>
        <w:t xml:space="preserve">годы» (далее Программа) </w:t>
      </w:r>
      <w:r>
        <w:rPr>
          <w:rFonts w:ascii="Times New Roman" w:hAnsi="Times New Roman" w:cs="Times New Roman"/>
          <w:sz w:val="28"/>
          <w:szCs w:val="28"/>
        </w:rPr>
        <w:t xml:space="preserve"> вызвана тем, что современная ситуация в сфере борьбы с терроризмом и экстремизмом в Российской Федерации остается напряженной.</w:t>
      </w:r>
    </w:p>
    <w:p w:rsidR="004E35C5" w:rsidRDefault="00044634" w:rsidP="00015A92">
      <w:pPr>
        <w:tabs>
          <w:tab w:val="left" w:pos="3420"/>
        </w:tabs>
        <w:spacing w:after="0" w:line="240" w:lineRule="auto"/>
        <w:jc w:val="both"/>
        <w:rPr>
          <w:rFonts w:ascii="Times New Roman" w:hAnsi="Times New Roman" w:cs="Times New Roman"/>
          <w:sz w:val="28"/>
          <w:szCs w:val="28"/>
        </w:rPr>
      </w:pPr>
      <w:r w:rsidRPr="00676019">
        <w:rPr>
          <w:rFonts w:ascii="Times New Roman" w:eastAsia="Times New Roman" w:hAnsi="Times New Roman" w:cs="Times New Roman"/>
          <w:color w:val="000000" w:themeColor="text1"/>
          <w:sz w:val="28"/>
          <w:szCs w:val="28"/>
        </w:rPr>
        <w:t>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w:t>
      </w:r>
      <w:r w:rsidR="004E35C5">
        <w:rPr>
          <w:rFonts w:ascii="Times New Roman" w:hAnsi="Times New Roman" w:cs="Times New Roman"/>
          <w:sz w:val="28"/>
          <w:szCs w:val="28"/>
        </w:rPr>
        <w:t xml:space="preserve">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w:t>
      </w:r>
      <w:r w:rsidR="004E35C5">
        <w:rPr>
          <w:rFonts w:ascii="Times New Roman" w:hAnsi="Times New Roman" w:cs="Times New Roman"/>
          <w:sz w:val="28"/>
          <w:szCs w:val="28"/>
        </w:rPr>
        <w:lastRenderedPageBreak/>
        <w:t xml:space="preserve">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w:t>
      </w:r>
      <w:proofErr w:type="gramStart"/>
      <w:r>
        <w:rPr>
          <w:rFonts w:ascii="Times New Roman" w:hAnsi="Times New Roman" w:cs="Times New Roman"/>
          <w:sz w:val="28"/>
          <w:szCs w:val="28"/>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Pr>
          <w:rFonts w:ascii="Times New Roman" w:hAnsi="Times New Roman" w:cs="Times New Roman"/>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Pr>
          <w:rFonts w:ascii="Times New Roman" w:hAnsi="Times New Roman" w:cs="Times New Roman"/>
          <w:sz w:val="28"/>
          <w:szCs w:val="28"/>
        </w:rPr>
        <w:t>этномигрантофобий</w:t>
      </w:r>
      <w:proofErr w:type="spellEnd"/>
      <w:r>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5F31B4" w:rsidRDefault="00C61CCB" w:rsidP="005F31B4">
      <w:pPr>
        <w:autoSpaceDE w:val="0"/>
        <w:autoSpaceDN w:val="0"/>
        <w:adjustRightInd w:val="0"/>
        <w:spacing w:after="0" w:line="240" w:lineRule="auto"/>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2.</w:t>
      </w:r>
    </w:p>
    <w:p w:rsidR="00C61CCB" w:rsidRPr="00194D97" w:rsidRDefault="00C61CCB"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 xml:space="preserve">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163C22" w:rsidP="00163C2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AB29AB" w:rsidRPr="00AB29AB" w:rsidRDefault="00AB29AB" w:rsidP="00AB29AB">
      <w:pPr>
        <w:autoSpaceDE w:val="0"/>
        <w:autoSpaceDN w:val="0"/>
        <w:adjustRightInd w:val="0"/>
        <w:spacing w:after="0"/>
        <w:rPr>
          <w:rFonts w:ascii="Times New Roman" w:hAnsi="Times New Roman" w:cs="Times New Roman"/>
          <w:color w:val="000000" w:themeColor="text1"/>
          <w:sz w:val="28"/>
          <w:szCs w:val="28"/>
        </w:rPr>
      </w:pPr>
      <w:r w:rsidRPr="00AB29AB">
        <w:rPr>
          <w:rFonts w:ascii="Times New Roman" w:hAnsi="Times New Roman" w:cs="Times New Roman"/>
          <w:color w:val="000000" w:themeColor="text1"/>
          <w:sz w:val="28"/>
          <w:szCs w:val="28"/>
        </w:rPr>
        <w:t>Целевые показатели реализации муниципальной  программы</w:t>
      </w:r>
      <w:r>
        <w:rPr>
          <w:rFonts w:ascii="Times New Roman" w:hAnsi="Times New Roman" w:cs="Times New Roman"/>
          <w:color w:val="000000" w:themeColor="text1"/>
          <w:sz w:val="28"/>
          <w:szCs w:val="28"/>
        </w:rPr>
        <w:t xml:space="preserve"> представлены в приложении №1 </w:t>
      </w:r>
    </w:p>
    <w:p w:rsidR="00AB29AB" w:rsidRDefault="00AB29AB" w:rsidP="00015A92">
      <w:pPr>
        <w:tabs>
          <w:tab w:val="left" w:pos="3420"/>
        </w:tabs>
        <w:spacing w:after="0" w:line="240" w:lineRule="auto"/>
        <w:jc w:val="both"/>
        <w:rPr>
          <w:rFonts w:ascii="Times New Roman" w:hAnsi="Times New Roman" w:cs="Times New Roman"/>
          <w:sz w:val="28"/>
          <w:szCs w:val="28"/>
        </w:rPr>
      </w:pPr>
    </w:p>
    <w:p w:rsidR="005F31B4"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 xml:space="preserve">Раздел 3. </w:t>
      </w:r>
    </w:p>
    <w:p w:rsidR="00C61CCB" w:rsidRPr="00194D97"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Обобщенная характеристика основных мероприятий муниципальной программы</w:t>
      </w:r>
    </w:p>
    <w:p w:rsidR="00250057" w:rsidRPr="00572FC7" w:rsidRDefault="00250057" w:rsidP="00250057">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lastRenderedPageBreak/>
        <w:t xml:space="preserve">      Программа предусматривает решение следующих задач:</w:t>
      </w:r>
    </w:p>
    <w:p w:rsidR="00250057" w:rsidRPr="00572FC7" w:rsidRDefault="00250057"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Мурыгинского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250057" w:rsidRPr="00572FC7" w:rsidRDefault="00250057"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250057" w:rsidRPr="00572FC7" w:rsidRDefault="00250057"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250057" w:rsidRPr="00572FC7" w:rsidRDefault="00250057" w:rsidP="00250057">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AB29AB" w:rsidRPr="00AB29AB" w:rsidRDefault="00AB29AB" w:rsidP="00AB29AB">
      <w:pPr>
        <w:shd w:val="clear" w:color="auto" w:fill="FFFFFF"/>
        <w:spacing w:line="252" w:lineRule="atLeast"/>
        <w:jc w:val="both"/>
        <w:rPr>
          <w:rFonts w:ascii="Times New Roman" w:hAnsi="Times New Roman" w:cs="Times New Roman"/>
          <w:color w:val="000000"/>
          <w:sz w:val="28"/>
          <w:szCs w:val="28"/>
        </w:rPr>
      </w:pPr>
      <w:r w:rsidRPr="00AB29AB">
        <w:rPr>
          <w:rFonts w:ascii="Times New Roman" w:hAnsi="Times New Roman" w:cs="Times New Roman"/>
          <w:sz w:val="28"/>
          <w:szCs w:val="28"/>
        </w:rPr>
        <w:t xml:space="preserve">План реализации муниципальной программы представлен в приложении </w:t>
      </w:r>
      <w:r>
        <w:rPr>
          <w:rFonts w:ascii="Times New Roman" w:hAnsi="Times New Roman" w:cs="Times New Roman"/>
          <w:sz w:val="28"/>
          <w:szCs w:val="28"/>
        </w:rPr>
        <w:t>№2</w:t>
      </w:r>
    </w:p>
    <w:p w:rsidR="005F31B4" w:rsidRDefault="00C61CCB" w:rsidP="00AB29AB">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Раздел 4.</w:t>
      </w:r>
    </w:p>
    <w:p w:rsidR="00C61CCB" w:rsidRPr="00940A9D" w:rsidRDefault="00C61CCB" w:rsidP="00AB29AB">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 xml:space="preserve"> Обоснование ресурсного обеспечения муниципальной программы</w:t>
      </w:r>
    </w:p>
    <w:p w:rsidR="004E35C5" w:rsidRDefault="00C61CCB" w:rsidP="00015A92">
      <w:pPr>
        <w:tabs>
          <w:tab w:val="left" w:pos="3420"/>
        </w:tabs>
        <w:spacing w:line="240" w:lineRule="auto"/>
        <w:jc w:val="both"/>
        <w:rPr>
          <w:rFonts w:ascii="Times New Roman" w:hAnsi="Times New Roman" w:cs="Times New Roman"/>
          <w:sz w:val="28"/>
          <w:szCs w:val="28"/>
        </w:rPr>
      </w:pPr>
      <w:r w:rsidRPr="00C61CCB">
        <w:rPr>
          <w:rFonts w:ascii="Times New Roman" w:hAnsi="Times New Roman" w:cs="Times New Roman"/>
          <w:sz w:val="28"/>
          <w:szCs w:val="28"/>
        </w:rPr>
        <w:t xml:space="preserve">Общий объем финансирования муниципальной программы составляет </w:t>
      </w:r>
      <w:r w:rsidR="00163C22">
        <w:rPr>
          <w:rFonts w:ascii="Times New Roman" w:hAnsi="Times New Roman" w:cs="Times New Roman"/>
          <w:sz w:val="28"/>
          <w:szCs w:val="28"/>
        </w:rPr>
        <w:t xml:space="preserve">       2,0</w:t>
      </w:r>
      <w:r w:rsidR="00D129F4" w:rsidRPr="00572FC7">
        <w:rPr>
          <w:rFonts w:ascii="Times New Roman" w:hAnsi="Times New Roman" w:cs="Times New Roman"/>
          <w:sz w:val="28"/>
          <w:szCs w:val="28"/>
        </w:rPr>
        <w:t>тыс</w:t>
      </w:r>
      <w:proofErr w:type="gramStart"/>
      <w:r w:rsidR="00D129F4" w:rsidRPr="00572FC7">
        <w:rPr>
          <w:rFonts w:ascii="Times New Roman" w:hAnsi="Times New Roman" w:cs="Times New Roman"/>
          <w:sz w:val="28"/>
          <w:szCs w:val="28"/>
        </w:rPr>
        <w:t>.р</w:t>
      </w:r>
      <w:proofErr w:type="gramEnd"/>
      <w:r w:rsidR="00D129F4" w:rsidRPr="00572FC7">
        <w:rPr>
          <w:rFonts w:ascii="Times New Roman" w:hAnsi="Times New Roman" w:cs="Times New Roman"/>
          <w:sz w:val="28"/>
          <w:szCs w:val="28"/>
        </w:rPr>
        <w:t>уб.</w:t>
      </w:r>
      <w:r>
        <w:rPr>
          <w:rFonts w:ascii="Times New Roman" w:hAnsi="Times New Roman" w:cs="Times New Roman"/>
          <w:sz w:val="28"/>
          <w:szCs w:val="28"/>
        </w:rPr>
        <w:br/>
      </w:r>
      <w:r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r w:rsidRPr="00C61CCB">
        <w:rPr>
          <w:rFonts w:ascii="Times New Roman" w:hAnsi="Times New Roman" w:cs="Times New Roman"/>
          <w:sz w:val="28"/>
          <w:szCs w:val="28"/>
        </w:rPr>
        <w:t xml:space="preserve"> </w:t>
      </w:r>
    </w:p>
    <w:p w:rsidR="005F31B4" w:rsidRDefault="00194D97" w:rsidP="005F31B4">
      <w:pPr>
        <w:tabs>
          <w:tab w:val="left" w:pos="3420"/>
        </w:tabs>
        <w:spacing w:after="0"/>
        <w:jc w:val="center"/>
        <w:rPr>
          <w:rFonts w:ascii="Times New Roman" w:hAnsi="Times New Roman" w:cs="Times New Roman"/>
          <w:b/>
          <w:sz w:val="28"/>
          <w:szCs w:val="28"/>
        </w:rPr>
      </w:pPr>
      <w:r w:rsidRPr="00194D97">
        <w:rPr>
          <w:rFonts w:ascii="Times New Roman" w:hAnsi="Times New Roman" w:cs="Times New Roman"/>
          <w:b/>
          <w:sz w:val="28"/>
          <w:szCs w:val="28"/>
        </w:rPr>
        <w:t xml:space="preserve">Раздел 5. </w:t>
      </w:r>
    </w:p>
    <w:p w:rsidR="00194D97" w:rsidRDefault="00194D97" w:rsidP="005F31B4">
      <w:pPr>
        <w:tabs>
          <w:tab w:val="left" w:pos="3420"/>
        </w:tabs>
        <w:spacing w:after="0"/>
        <w:jc w:val="center"/>
        <w:rPr>
          <w:rFonts w:ascii="Times New Roman" w:hAnsi="Times New Roman" w:cs="Times New Roman"/>
          <w:b/>
          <w:sz w:val="28"/>
          <w:szCs w:val="28"/>
        </w:rPr>
      </w:pPr>
      <w:r w:rsidRPr="00194D97">
        <w:rPr>
          <w:rFonts w:ascii="Times New Roman" w:hAnsi="Times New Roman" w:cs="Times New Roman"/>
          <w:b/>
          <w:sz w:val="28"/>
          <w:szCs w:val="28"/>
        </w:rPr>
        <w:t>Основные меры правового регулирования в сфере реализации муниципальной программы.</w:t>
      </w:r>
    </w:p>
    <w:p w:rsidR="00194D97" w:rsidRDefault="00194D97"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pPr>
    </w:p>
    <w:p w:rsidR="00676019" w:rsidRDefault="00676019" w:rsidP="00940A9D">
      <w:pPr>
        <w:tabs>
          <w:tab w:val="left" w:pos="3420"/>
        </w:tabs>
        <w:spacing w:after="0" w:line="240" w:lineRule="auto"/>
        <w:jc w:val="both"/>
        <w:rPr>
          <w:rFonts w:ascii="Times New Roman" w:hAnsi="Times New Roman" w:cs="Times New Roman"/>
          <w:sz w:val="28"/>
          <w:szCs w:val="28"/>
        </w:rPr>
        <w:sectPr w:rsidR="00676019" w:rsidSect="008128EA">
          <w:headerReference w:type="default" r:id="rId8"/>
          <w:pgSz w:w="11906" w:h="16838"/>
          <w:pgMar w:top="426" w:right="1133" w:bottom="1134" w:left="1418" w:header="709" w:footer="709" w:gutter="0"/>
          <w:cols w:space="708"/>
          <w:titlePg/>
          <w:docGrid w:linePitch="360"/>
        </w:sectPr>
      </w:pPr>
    </w:p>
    <w:tbl>
      <w:tblPr>
        <w:tblW w:w="3794" w:type="dxa"/>
        <w:tblInd w:w="11448" w:type="dxa"/>
        <w:tblLook w:val="04A0"/>
      </w:tblPr>
      <w:tblGrid>
        <w:gridCol w:w="3794"/>
      </w:tblGrid>
      <w:tr w:rsidR="00797C53" w:rsidRPr="00797C53" w:rsidTr="00FC3453">
        <w:tc>
          <w:tcPr>
            <w:tcW w:w="3794" w:type="dxa"/>
          </w:tcPr>
          <w:p w:rsidR="00797C53" w:rsidRPr="00905A11" w:rsidRDefault="00905A11" w:rsidP="00905A11">
            <w:pPr>
              <w:autoSpaceDE w:val="0"/>
              <w:autoSpaceDN w:val="0"/>
              <w:adjustRightInd w:val="0"/>
              <w:spacing w:after="0"/>
              <w:jc w:val="both"/>
              <w:rPr>
                <w:rFonts w:ascii="Times New Roman" w:hAnsi="Times New Roman" w:cs="Times New Roman"/>
                <w:color w:val="000000" w:themeColor="text1"/>
                <w:sz w:val="24"/>
                <w:szCs w:val="24"/>
              </w:rPr>
            </w:pPr>
            <w:r w:rsidRPr="00905A11">
              <w:rPr>
                <w:rFonts w:ascii="Times New Roman" w:hAnsi="Times New Roman" w:cs="Times New Roman"/>
                <w:color w:val="000000" w:themeColor="text1"/>
                <w:sz w:val="24"/>
                <w:szCs w:val="24"/>
              </w:rPr>
              <w:lastRenderedPageBreak/>
              <w:t>Приложение №</w:t>
            </w:r>
            <w:r w:rsidR="00797C53" w:rsidRPr="00905A11">
              <w:rPr>
                <w:rFonts w:ascii="Times New Roman" w:hAnsi="Times New Roman" w:cs="Times New Roman"/>
                <w:color w:val="000000" w:themeColor="text1"/>
                <w:sz w:val="24"/>
                <w:szCs w:val="24"/>
              </w:rPr>
              <w:t xml:space="preserve">1 к муниципальной  программе </w:t>
            </w:r>
            <w:r w:rsidRPr="00905A11">
              <w:rPr>
                <w:rFonts w:ascii="Times New Roman" w:hAnsi="Times New Roman" w:cs="Times New Roman"/>
                <w:sz w:val="24"/>
                <w:szCs w:val="24"/>
              </w:rPr>
              <w:t xml:space="preserve">«Комплексные меры по профилактике терроризма и экстремизма на территории  муниципального образования </w:t>
            </w:r>
            <w:proofErr w:type="spellStart"/>
            <w:r w:rsidRPr="00905A11">
              <w:rPr>
                <w:rFonts w:ascii="Times New Roman" w:hAnsi="Times New Roman" w:cs="Times New Roman"/>
                <w:sz w:val="24"/>
                <w:szCs w:val="24"/>
              </w:rPr>
              <w:t>Мурыгинского</w:t>
            </w:r>
            <w:proofErr w:type="spellEnd"/>
            <w:r w:rsidRPr="00905A11">
              <w:rPr>
                <w:rFonts w:ascii="Times New Roman" w:hAnsi="Times New Roman" w:cs="Times New Roman"/>
                <w:sz w:val="24"/>
                <w:szCs w:val="24"/>
              </w:rPr>
              <w:t xml:space="preserve"> сельское поселение </w:t>
            </w:r>
            <w:proofErr w:type="spellStart"/>
            <w:r w:rsidRPr="00905A11">
              <w:rPr>
                <w:rFonts w:ascii="Times New Roman" w:hAnsi="Times New Roman" w:cs="Times New Roman"/>
                <w:sz w:val="24"/>
                <w:szCs w:val="24"/>
              </w:rPr>
              <w:t>Починковского</w:t>
            </w:r>
            <w:proofErr w:type="spellEnd"/>
            <w:r w:rsidRPr="00905A11">
              <w:rPr>
                <w:rFonts w:ascii="Times New Roman" w:hAnsi="Times New Roman" w:cs="Times New Roman"/>
                <w:sz w:val="24"/>
                <w:szCs w:val="24"/>
              </w:rPr>
              <w:t xml:space="preserve"> района Смоленской области на 2017-2020 годы»</w:t>
            </w:r>
            <w:r w:rsidR="00630E50">
              <w:rPr>
                <w:rFonts w:ascii="Times New Roman" w:hAnsi="Times New Roman" w:cs="Times New Roman"/>
                <w:color w:val="000000"/>
                <w:spacing w:val="-1"/>
                <w:sz w:val="24"/>
                <w:szCs w:val="24"/>
              </w:rPr>
              <w:t xml:space="preserve"> (в редакции Постановления Администрации </w:t>
            </w:r>
            <w:proofErr w:type="spellStart"/>
            <w:r w:rsidR="00630E50">
              <w:rPr>
                <w:rFonts w:ascii="Times New Roman" w:hAnsi="Times New Roman" w:cs="Times New Roman"/>
                <w:color w:val="000000"/>
                <w:spacing w:val="-1"/>
                <w:sz w:val="24"/>
                <w:szCs w:val="24"/>
              </w:rPr>
              <w:t>Мурыгинского</w:t>
            </w:r>
            <w:proofErr w:type="spellEnd"/>
            <w:r w:rsidR="00630E50">
              <w:rPr>
                <w:rFonts w:ascii="Times New Roman" w:hAnsi="Times New Roman" w:cs="Times New Roman"/>
                <w:color w:val="000000"/>
                <w:spacing w:val="-1"/>
                <w:sz w:val="24"/>
                <w:szCs w:val="24"/>
              </w:rPr>
              <w:t xml:space="preserve"> сельского поселения </w:t>
            </w:r>
            <w:proofErr w:type="spellStart"/>
            <w:r w:rsidR="00630E50">
              <w:rPr>
                <w:rFonts w:ascii="Times New Roman" w:hAnsi="Times New Roman" w:cs="Times New Roman"/>
                <w:color w:val="000000"/>
                <w:spacing w:val="-1"/>
                <w:sz w:val="24"/>
                <w:szCs w:val="24"/>
              </w:rPr>
              <w:t>Починковского</w:t>
            </w:r>
            <w:proofErr w:type="spellEnd"/>
            <w:r w:rsidR="00630E50">
              <w:rPr>
                <w:rFonts w:ascii="Times New Roman" w:hAnsi="Times New Roman" w:cs="Times New Roman"/>
                <w:color w:val="000000"/>
                <w:spacing w:val="-1"/>
                <w:sz w:val="24"/>
                <w:szCs w:val="24"/>
              </w:rPr>
              <w:t xml:space="preserve"> района Смоленской области от 13.10.2017г. №33)</w:t>
            </w:r>
          </w:p>
        </w:tc>
      </w:tr>
    </w:tbl>
    <w:p w:rsidR="00797C53" w:rsidRPr="00797C53" w:rsidRDefault="00797C53" w:rsidP="00797C53">
      <w:pPr>
        <w:autoSpaceDE w:val="0"/>
        <w:autoSpaceDN w:val="0"/>
        <w:adjustRightInd w:val="0"/>
        <w:spacing w:after="0"/>
        <w:ind w:firstLine="709"/>
        <w:jc w:val="both"/>
        <w:rPr>
          <w:rFonts w:ascii="Times New Roman" w:hAnsi="Times New Roman" w:cs="Times New Roman"/>
          <w:color w:val="000000" w:themeColor="text1"/>
          <w:sz w:val="28"/>
          <w:szCs w:val="28"/>
        </w:rPr>
      </w:pPr>
    </w:p>
    <w:p w:rsidR="00797C53" w:rsidRPr="00797C53" w:rsidRDefault="00797C53" w:rsidP="00797C53">
      <w:pPr>
        <w:autoSpaceDE w:val="0"/>
        <w:autoSpaceDN w:val="0"/>
        <w:adjustRightInd w:val="0"/>
        <w:spacing w:after="0"/>
        <w:ind w:firstLine="709"/>
        <w:jc w:val="both"/>
        <w:rPr>
          <w:rFonts w:ascii="Times New Roman" w:hAnsi="Times New Roman" w:cs="Times New Roman"/>
          <w:color w:val="000000" w:themeColor="text1"/>
          <w:sz w:val="28"/>
          <w:szCs w:val="28"/>
        </w:rPr>
      </w:pPr>
    </w:p>
    <w:p w:rsidR="00797C53" w:rsidRPr="00905A11" w:rsidRDefault="00797C53" w:rsidP="00797C53">
      <w:pPr>
        <w:autoSpaceDE w:val="0"/>
        <w:autoSpaceDN w:val="0"/>
        <w:adjustRightInd w:val="0"/>
        <w:spacing w:after="0"/>
        <w:ind w:firstLine="709"/>
        <w:jc w:val="center"/>
        <w:rPr>
          <w:rFonts w:ascii="Times New Roman" w:hAnsi="Times New Roman" w:cs="Times New Roman"/>
          <w:b/>
          <w:color w:val="000000" w:themeColor="text1"/>
          <w:sz w:val="28"/>
          <w:szCs w:val="28"/>
        </w:rPr>
      </w:pPr>
      <w:r w:rsidRPr="00905A11">
        <w:rPr>
          <w:rFonts w:ascii="Times New Roman" w:hAnsi="Times New Roman" w:cs="Times New Roman"/>
          <w:b/>
          <w:color w:val="000000" w:themeColor="text1"/>
          <w:sz w:val="28"/>
          <w:szCs w:val="28"/>
        </w:rPr>
        <w:t>Целевые показатели реализации муниципальной  программы</w:t>
      </w:r>
    </w:p>
    <w:p w:rsidR="00797C53" w:rsidRPr="00611300" w:rsidRDefault="00905A11" w:rsidP="00797C53">
      <w:pPr>
        <w:spacing w:after="0"/>
        <w:jc w:val="center"/>
        <w:rPr>
          <w:rFonts w:ascii="Times New Roman" w:hAnsi="Times New Roman" w:cs="Times New Roman"/>
          <w:b/>
          <w:sz w:val="28"/>
          <w:szCs w:val="28"/>
        </w:rPr>
      </w:pPr>
      <w:r w:rsidRPr="00905A11">
        <w:rPr>
          <w:rFonts w:ascii="Times New Roman" w:hAnsi="Times New Roman" w:cs="Times New Roman"/>
          <w:b/>
          <w:sz w:val="28"/>
          <w:szCs w:val="28"/>
        </w:rPr>
        <w:t xml:space="preserve">«Комплексные меры по профилактике терроризма и экстремизма на территории  муниципального образования </w:t>
      </w:r>
      <w:proofErr w:type="spellStart"/>
      <w:r w:rsidRPr="00905A11">
        <w:rPr>
          <w:rFonts w:ascii="Times New Roman" w:hAnsi="Times New Roman" w:cs="Times New Roman"/>
          <w:b/>
          <w:sz w:val="28"/>
          <w:szCs w:val="28"/>
        </w:rPr>
        <w:t>Мурыгинского</w:t>
      </w:r>
      <w:proofErr w:type="spellEnd"/>
      <w:r w:rsidRPr="00905A11">
        <w:rPr>
          <w:rFonts w:ascii="Times New Roman" w:hAnsi="Times New Roman" w:cs="Times New Roman"/>
          <w:b/>
          <w:sz w:val="28"/>
          <w:szCs w:val="28"/>
        </w:rPr>
        <w:t xml:space="preserve"> сельское поселение </w:t>
      </w:r>
      <w:proofErr w:type="spellStart"/>
      <w:r w:rsidRPr="00905A11">
        <w:rPr>
          <w:rFonts w:ascii="Times New Roman" w:hAnsi="Times New Roman" w:cs="Times New Roman"/>
          <w:b/>
          <w:sz w:val="28"/>
          <w:szCs w:val="28"/>
        </w:rPr>
        <w:t>Починковского</w:t>
      </w:r>
      <w:proofErr w:type="spellEnd"/>
      <w:r w:rsidRPr="00905A11">
        <w:rPr>
          <w:rFonts w:ascii="Times New Roman" w:hAnsi="Times New Roman" w:cs="Times New Roman"/>
          <w:b/>
          <w:sz w:val="28"/>
          <w:szCs w:val="28"/>
        </w:rPr>
        <w:t xml:space="preserve"> района Смоленской области на 2017-2020 годы»</w:t>
      </w:r>
    </w:p>
    <w:p w:rsidR="00B215B4" w:rsidRPr="00611300" w:rsidRDefault="00B215B4" w:rsidP="00797C53">
      <w:pPr>
        <w:spacing w:after="0"/>
        <w:jc w:val="center"/>
        <w:rPr>
          <w:rFonts w:ascii="Times New Roman" w:hAnsi="Times New Roman" w:cs="Times New Roman"/>
          <w:b/>
          <w:color w:val="000000" w:themeColor="text1"/>
        </w:rPr>
      </w:pPr>
    </w:p>
    <w:tbl>
      <w:tblPr>
        <w:tblpPr w:leftFromText="180" w:rightFromText="180" w:vertAnchor="text" w:tblpY="1"/>
        <w:tblOverlap w:val="never"/>
        <w:tblW w:w="14817" w:type="dxa"/>
        <w:tblCellSpacing w:w="5" w:type="nil"/>
        <w:tblLayout w:type="fixed"/>
        <w:tblCellMar>
          <w:left w:w="75" w:type="dxa"/>
          <w:right w:w="75" w:type="dxa"/>
        </w:tblCellMar>
        <w:tblLook w:val="0000"/>
      </w:tblPr>
      <w:tblGrid>
        <w:gridCol w:w="642"/>
        <w:gridCol w:w="4536"/>
        <w:gridCol w:w="1276"/>
        <w:gridCol w:w="1985"/>
        <w:gridCol w:w="1842"/>
        <w:gridCol w:w="1156"/>
        <w:gridCol w:w="1112"/>
        <w:gridCol w:w="1120"/>
        <w:gridCol w:w="1148"/>
      </w:tblGrid>
      <w:tr w:rsidR="00797C53" w:rsidRPr="00797C53" w:rsidTr="00FC3453">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797C53" w:rsidRPr="00797C53" w:rsidRDefault="00797C53"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 xml:space="preserve">№ </w:t>
            </w:r>
            <w:proofErr w:type="spellStart"/>
            <w:proofErr w:type="gramStart"/>
            <w:r w:rsidRPr="00797C53">
              <w:rPr>
                <w:rFonts w:ascii="Times New Roman" w:hAnsi="Times New Roman" w:cs="Times New Roman"/>
                <w:color w:val="000000" w:themeColor="text1"/>
                <w:sz w:val="24"/>
                <w:szCs w:val="24"/>
              </w:rPr>
              <w:t>п</w:t>
            </w:r>
            <w:proofErr w:type="spellEnd"/>
            <w:proofErr w:type="gramEnd"/>
            <w:r w:rsidRPr="00797C53">
              <w:rPr>
                <w:rFonts w:ascii="Times New Roman" w:hAnsi="Times New Roman" w:cs="Times New Roman"/>
                <w:color w:val="000000" w:themeColor="text1"/>
                <w:sz w:val="24"/>
                <w:szCs w:val="24"/>
              </w:rPr>
              <w:t>/</w:t>
            </w:r>
            <w:proofErr w:type="spellStart"/>
            <w:r w:rsidRPr="00797C53">
              <w:rPr>
                <w:rFonts w:ascii="Times New Roman" w:hAnsi="Times New Roman" w:cs="Times New Roman"/>
                <w:color w:val="000000" w:themeColor="text1"/>
                <w:sz w:val="24"/>
                <w:szCs w:val="24"/>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tcPr>
          <w:p w:rsidR="00797C53" w:rsidRPr="00797C53" w:rsidRDefault="00797C53"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tcPr>
          <w:p w:rsidR="00797C53" w:rsidRPr="00797C53" w:rsidRDefault="00797C53"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tcPr>
          <w:p w:rsidR="00797C53" w:rsidRPr="00797C53" w:rsidRDefault="00797C53"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Базовое значение показателей по годам</w:t>
            </w:r>
          </w:p>
        </w:tc>
        <w:tc>
          <w:tcPr>
            <w:tcW w:w="4536" w:type="dxa"/>
            <w:gridSpan w:val="4"/>
            <w:tcBorders>
              <w:top w:val="single" w:sz="4" w:space="0" w:color="auto"/>
              <w:left w:val="single" w:sz="4" w:space="0" w:color="auto"/>
              <w:bottom w:val="single" w:sz="4" w:space="0" w:color="auto"/>
              <w:right w:val="single" w:sz="4" w:space="0" w:color="auto"/>
            </w:tcBorders>
          </w:tcPr>
          <w:p w:rsidR="00797C53" w:rsidRPr="00797C53" w:rsidRDefault="00797C53"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Планируемое значение показателей (на очередной финансовый год и плановый период)</w:t>
            </w:r>
          </w:p>
        </w:tc>
      </w:tr>
      <w:tr w:rsidR="00905A11" w:rsidRPr="00797C53" w:rsidTr="00905A11">
        <w:trPr>
          <w:trHeight w:val="275"/>
          <w:tblCellSpacing w:w="5" w:type="nil"/>
        </w:trPr>
        <w:tc>
          <w:tcPr>
            <w:tcW w:w="642" w:type="dxa"/>
            <w:vMerge/>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p>
        </w:tc>
        <w:tc>
          <w:tcPr>
            <w:tcW w:w="4536" w:type="dxa"/>
            <w:vMerge/>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p>
        </w:tc>
        <w:tc>
          <w:tcPr>
            <w:tcW w:w="1276" w:type="dxa"/>
            <w:vMerge/>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p>
        </w:tc>
        <w:tc>
          <w:tcPr>
            <w:tcW w:w="1985" w:type="dxa"/>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2015</w:t>
            </w:r>
          </w:p>
        </w:tc>
        <w:tc>
          <w:tcPr>
            <w:tcW w:w="1842" w:type="dxa"/>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2016</w:t>
            </w:r>
          </w:p>
        </w:tc>
        <w:tc>
          <w:tcPr>
            <w:tcW w:w="1156" w:type="dxa"/>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2017</w:t>
            </w:r>
          </w:p>
        </w:tc>
        <w:tc>
          <w:tcPr>
            <w:tcW w:w="1112" w:type="dxa"/>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tc>
        <w:tc>
          <w:tcPr>
            <w:tcW w:w="1120" w:type="dxa"/>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w:t>
            </w:r>
          </w:p>
        </w:tc>
        <w:tc>
          <w:tcPr>
            <w:tcW w:w="1148" w:type="dxa"/>
            <w:tcBorders>
              <w:left w:val="single" w:sz="4" w:space="0" w:color="auto"/>
              <w:bottom w:val="single" w:sz="4" w:space="0" w:color="auto"/>
              <w:right w:val="single" w:sz="4" w:space="0" w:color="auto"/>
            </w:tcBorders>
          </w:tcPr>
          <w:p w:rsidR="00905A11" w:rsidRPr="00797C53" w:rsidRDefault="00905A11" w:rsidP="00797C5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p>
        </w:tc>
      </w:tr>
    </w:tbl>
    <w:p w:rsidR="00797C53" w:rsidRPr="00797C53" w:rsidRDefault="00797C53" w:rsidP="00797C53">
      <w:pPr>
        <w:spacing w:after="0"/>
        <w:rPr>
          <w:rFonts w:ascii="Times New Roman" w:hAnsi="Times New Roman" w:cs="Times New Roman"/>
          <w:color w:val="000000" w:themeColor="text1"/>
          <w:sz w:val="2"/>
          <w:szCs w:val="16"/>
        </w:rPr>
      </w:pPr>
    </w:p>
    <w:tbl>
      <w:tblPr>
        <w:tblW w:w="14817" w:type="dxa"/>
        <w:tblCellSpacing w:w="5" w:type="nil"/>
        <w:tblLayout w:type="fixed"/>
        <w:tblCellMar>
          <w:left w:w="75" w:type="dxa"/>
          <w:right w:w="75" w:type="dxa"/>
        </w:tblCellMar>
        <w:tblLook w:val="0000"/>
      </w:tblPr>
      <w:tblGrid>
        <w:gridCol w:w="641"/>
        <w:gridCol w:w="4537"/>
        <w:gridCol w:w="1276"/>
        <w:gridCol w:w="1985"/>
        <w:gridCol w:w="1842"/>
        <w:gridCol w:w="1138"/>
        <w:gridCol w:w="18"/>
        <w:gridCol w:w="1112"/>
        <w:gridCol w:w="1120"/>
        <w:gridCol w:w="1148"/>
      </w:tblGrid>
      <w:tr w:rsidR="00905A11" w:rsidRPr="00797C53" w:rsidTr="00905A11">
        <w:trPr>
          <w:tblHeader/>
          <w:tblCellSpacing w:w="5" w:type="nil"/>
        </w:trPr>
        <w:tc>
          <w:tcPr>
            <w:tcW w:w="641"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5</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p>
          <w:p w:rsidR="00905A11" w:rsidRPr="00797C53" w:rsidRDefault="00905A11" w:rsidP="00797C53">
            <w:pPr>
              <w:spacing w:after="0"/>
              <w:jc w:val="center"/>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6</w:t>
            </w:r>
          </w:p>
          <w:p w:rsidR="00905A11" w:rsidRPr="00797C53" w:rsidRDefault="00905A11" w:rsidP="00797C53">
            <w:pPr>
              <w:spacing w:after="0"/>
              <w:jc w:val="center"/>
              <w:rPr>
                <w:rFonts w:ascii="Times New Roman" w:hAnsi="Times New Roman" w:cs="Times New Roman"/>
                <w:color w:val="000000" w:themeColor="text1"/>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20"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148" w:type="dxa"/>
            <w:tcBorders>
              <w:top w:val="single" w:sz="4" w:space="0" w:color="auto"/>
              <w:left w:val="single" w:sz="4" w:space="0" w:color="auto"/>
              <w:bottom w:val="single" w:sz="4" w:space="0" w:color="auto"/>
              <w:right w:val="single" w:sz="4" w:space="0" w:color="auto"/>
            </w:tcBorders>
            <w:vAlign w:val="center"/>
          </w:tcPr>
          <w:p w:rsidR="00905A11" w:rsidRPr="00797C53" w:rsidRDefault="00905A11" w:rsidP="00797C5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797C53" w:rsidRPr="00797C53" w:rsidTr="00FC3453">
        <w:trPr>
          <w:tblCellSpacing w:w="5" w:type="nil"/>
        </w:trPr>
        <w:tc>
          <w:tcPr>
            <w:tcW w:w="14817" w:type="dxa"/>
            <w:gridSpan w:val="10"/>
            <w:tcBorders>
              <w:left w:val="single" w:sz="4" w:space="0" w:color="auto"/>
              <w:bottom w:val="single" w:sz="4" w:space="0" w:color="auto"/>
              <w:right w:val="single" w:sz="4" w:space="0" w:color="auto"/>
            </w:tcBorders>
          </w:tcPr>
          <w:p w:rsidR="00797C53" w:rsidRPr="00797C53" w:rsidRDefault="00962CA5" w:rsidP="00797C53">
            <w:pPr>
              <w:spacing w:after="0"/>
              <w:jc w:val="center"/>
              <w:rPr>
                <w:rFonts w:ascii="Times New Roman" w:hAnsi="Times New Roman" w:cs="Times New Roman"/>
                <w:b/>
                <w:color w:val="000000" w:themeColor="text1"/>
                <w:sz w:val="24"/>
                <w:szCs w:val="24"/>
              </w:rPr>
            </w:pPr>
            <w:r>
              <w:rPr>
                <w:rFonts w:ascii="Times New Roman" w:hAnsi="Times New Roman" w:cs="Times New Roman"/>
                <w:b/>
                <w:sz w:val="28"/>
                <w:szCs w:val="28"/>
              </w:rPr>
              <w:t>Основное мероприятие: организационные и пропагандистские мероприятия</w:t>
            </w:r>
          </w:p>
        </w:tc>
      </w:tr>
      <w:tr w:rsidR="00905A11" w:rsidRPr="00797C53" w:rsidTr="00905A11">
        <w:trPr>
          <w:tblCellSpacing w:w="5" w:type="nil"/>
        </w:trPr>
        <w:tc>
          <w:tcPr>
            <w:tcW w:w="641" w:type="dxa"/>
            <w:tcBorders>
              <w:left w:val="single" w:sz="4" w:space="0" w:color="auto"/>
              <w:bottom w:val="single" w:sz="4" w:space="0" w:color="auto"/>
              <w:right w:val="single" w:sz="4" w:space="0" w:color="auto"/>
            </w:tcBorders>
          </w:tcPr>
          <w:p w:rsidR="00905A11" w:rsidRPr="00797C53" w:rsidRDefault="00905A11" w:rsidP="00797C53">
            <w:pPr>
              <w:spacing w:after="0"/>
              <w:rPr>
                <w:rFonts w:ascii="Times New Roman" w:hAnsi="Times New Roman" w:cs="Times New Roman"/>
                <w:color w:val="000000" w:themeColor="text1"/>
                <w:sz w:val="24"/>
                <w:szCs w:val="24"/>
              </w:rPr>
            </w:pPr>
            <w:r w:rsidRPr="00797C53">
              <w:rPr>
                <w:rFonts w:ascii="Times New Roman" w:hAnsi="Times New Roman" w:cs="Times New Roman"/>
                <w:color w:val="000000" w:themeColor="text1"/>
                <w:sz w:val="24"/>
                <w:szCs w:val="24"/>
              </w:rPr>
              <w:t>1.</w:t>
            </w:r>
          </w:p>
        </w:tc>
        <w:tc>
          <w:tcPr>
            <w:tcW w:w="4537" w:type="dxa"/>
            <w:tcBorders>
              <w:left w:val="single" w:sz="4" w:space="0" w:color="auto"/>
              <w:bottom w:val="single" w:sz="4" w:space="0" w:color="auto"/>
              <w:right w:val="single" w:sz="4" w:space="0" w:color="auto"/>
            </w:tcBorders>
            <w:vAlign w:val="center"/>
          </w:tcPr>
          <w:p w:rsidR="00905A11" w:rsidRPr="00497BB0" w:rsidRDefault="00497BB0" w:rsidP="00797C53">
            <w:pPr>
              <w:spacing w:after="0"/>
              <w:jc w:val="both"/>
              <w:rPr>
                <w:rFonts w:ascii="Times New Roman" w:hAnsi="Times New Roman" w:cs="Times New Roman"/>
                <w:color w:val="000000" w:themeColor="text1"/>
                <w:sz w:val="24"/>
                <w:szCs w:val="24"/>
              </w:rPr>
            </w:pPr>
            <w:r w:rsidRPr="00497BB0">
              <w:rPr>
                <w:rFonts w:ascii="Times New Roman" w:eastAsia="Times New Roman" w:hAnsi="Times New Roman" w:cs="Times New Roman"/>
                <w:sz w:val="24"/>
                <w:szCs w:val="24"/>
              </w:rPr>
              <w:t xml:space="preserve">число совершенных актов экстремистской направленности против соблюдения прав </w:t>
            </w:r>
            <w:r w:rsidRPr="00497BB0">
              <w:rPr>
                <w:rFonts w:ascii="Times New Roman" w:eastAsia="Times New Roman" w:hAnsi="Times New Roman" w:cs="Times New Roman"/>
                <w:sz w:val="24"/>
                <w:szCs w:val="24"/>
              </w:rPr>
              <w:lastRenderedPageBreak/>
              <w:t xml:space="preserve">человека на территории   </w:t>
            </w:r>
            <w:proofErr w:type="spellStart"/>
            <w:r w:rsidRPr="00497BB0">
              <w:rPr>
                <w:rFonts w:ascii="Times New Roman" w:eastAsia="Times New Roman" w:hAnsi="Times New Roman" w:cs="Times New Roman"/>
                <w:sz w:val="24"/>
                <w:szCs w:val="24"/>
              </w:rPr>
              <w:t>Мурыгинского</w:t>
            </w:r>
            <w:proofErr w:type="spellEnd"/>
            <w:r w:rsidRPr="00497BB0">
              <w:rPr>
                <w:rFonts w:ascii="Times New Roman" w:eastAsia="Times New Roman" w:hAnsi="Times New Roman" w:cs="Times New Roman"/>
                <w:sz w:val="24"/>
                <w:szCs w:val="24"/>
              </w:rPr>
              <w:t xml:space="preserve"> сельского поселения </w:t>
            </w:r>
            <w:proofErr w:type="spellStart"/>
            <w:r w:rsidRPr="00497BB0">
              <w:rPr>
                <w:rFonts w:ascii="Times New Roman" w:eastAsia="Times New Roman" w:hAnsi="Times New Roman" w:cs="Times New Roman"/>
                <w:sz w:val="24"/>
                <w:szCs w:val="24"/>
              </w:rPr>
              <w:t>Починковского</w:t>
            </w:r>
            <w:proofErr w:type="spellEnd"/>
            <w:r w:rsidRPr="00497BB0">
              <w:rPr>
                <w:rFonts w:ascii="Times New Roman" w:eastAsia="Times New Roman" w:hAnsi="Times New Roman" w:cs="Times New Roman"/>
                <w:sz w:val="24"/>
                <w:szCs w:val="24"/>
              </w:rPr>
              <w:t xml:space="preserve"> района Смоленской области</w:t>
            </w:r>
          </w:p>
        </w:tc>
        <w:tc>
          <w:tcPr>
            <w:tcW w:w="1276" w:type="dxa"/>
            <w:tcBorders>
              <w:left w:val="single" w:sz="4" w:space="0" w:color="auto"/>
              <w:bottom w:val="single" w:sz="4" w:space="0" w:color="auto"/>
              <w:right w:val="single" w:sz="4" w:space="0" w:color="auto"/>
            </w:tcBorders>
          </w:tcPr>
          <w:p w:rsidR="00905A11" w:rsidRPr="00797C53" w:rsidRDefault="00250057" w:rsidP="00797C53">
            <w:pPr>
              <w:spacing w:after="0"/>
              <w:jc w:val="center"/>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lastRenderedPageBreak/>
              <w:t>ед</w:t>
            </w:r>
            <w:proofErr w:type="spellEnd"/>
            <w:proofErr w:type="gramEnd"/>
          </w:p>
        </w:tc>
        <w:tc>
          <w:tcPr>
            <w:tcW w:w="1985" w:type="dxa"/>
            <w:tcBorders>
              <w:left w:val="single" w:sz="4" w:space="0" w:color="auto"/>
              <w:bottom w:val="single" w:sz="4" w:space="0" w:color="auto"/>
              <w:right w:val="single" w:sz="4" w:space="0" w:color="auto"/>
            </w:tcBorders>
          </w:tcPr>
          <w:p w:rsidR="00905A11" w:rsidRPr="00797C53" w:rsidRDefault="00497BB0" w:rsidP="00797C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left w:val="single" w:sz="4" w:space="0" w:color="auto"/>
              <w:bottom w:val="single" w:sz="4" w:space="0" w:color="auto"/>
              <w:right w:val="single" w:sz="4" w:space="0" w:color="auto"/>
            </w:tcBorders>
          </w:tcPr>
          <w:p w:rsidR="00905A11" w:rsidRPr="00797C53" w:rsidRDefault="00497BB0" w:rsidP="00797C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8" w:type="dxa"/>
            <w:tcBorders>
              <w:left w:val="single" w:sz="4" w:space="0" w:color="auto"/>
              <w:bottom w:val="single" w:sz="4" w:space="0" w:color="auto"/>
              <w:right w:val="single" w:sz="4" w:space="0" w:color="auto"/>
            </w:tcBorders>
          </w:tcPr>
          <w:p w:rsidR="00905A11" w:rsidRPr="00797C53" w:rsidRDefault="00497BB0" w:rsidP="00797C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30" w:type="dxa"/>
            <w:gridSpan w:val="2"/>
            <w:tcBorders>
              <w:left w:val="single" w:sz="4" w:space="0" w:color="auto"/>
              <w:bottom w:val="single" w:sz="4" w:space="0" w:color="auto"/>
              <w:right w:val="single" w:sz="4" w:space="0" w:color="auto"/>
            </w:tcBorders>
          </w:tcPr>
          <w:p w:rsidR="00905A11" w:rsidRPr="00797C53" w:rsidRDefault="00497BB0" w:rsidP="00797C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20" w:type="dxa"/>
            <w:tcBorders>
              <w:left w:val="single" w:sz="4" w:space="0" w:color="auto"/>
              <w:bottom w:val="single" w:sz="4" w:space="0" w:color="auto"/>
              <w:right w:val="single" w:sz="4" w:space="0" w:color="auto"/>
            </w:tcBorders>
          </w:tcPr>
          <w:p w:rsidR="00905A11" w:rsidRPr="00797C53" w:rsidRDefault="00497BB0" w:rsidP="00797C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8" w:type="dxa"/>
            <w:tcBorders>
              <w:left w:val="single" w:sz="4" w:space="0" w:color="auto"/>
              <w:bottom w:val="single" w:sz="4" w:space="0" w:color="auto"/>
              <w:right w:val="single" w:sz="4" w:space="0" w:color="auto"/>
            </w:tcBorders>
          </w:tcPr>
          <w:p w:rsidR="00905A11" w:rsidRPr="00797C53" w:rsidRDefault="00497BB0" w:rsidP="00797C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w:t>
            </w:r>
          </w:p>
        </w:tc>
      </w:tr>
    </w:tbl>
    <w:p w:rsidR="00676019" w:rsidRDefault="00676019" w:rsidP="00797C53">
      <w:pPr>
        <w:tabs>
          <w:tab w:val="left" w:pos="3420"/>
        </w:tabs>
        <w:spacing w:after="0" w:line="240" w:lineRule="auto"/>
        <w:jc w:val="both"/>
        <w:rPr>
          <w:rFonts w:ascii="Times New Roman" w:hAnsi="Times New Roman" w:cs="Times New Roman"/>
          <w:sz w:val="28"/>
          <w:szCs w:val="28"/>
        </w:rPr>
      </w:pPr>
    </w:p>
    <w:p w:rsidR="00A700CC" w:rsidRDefault="00A700CC" w:rsidP="00797C53">
      <w:pPr>
        <w:tabs>
          <w:tab w:val="left" w:pos="3420"/>
        </w:tabs>
        <w:spacing w:after="0" w:line="240" w:lineRule="auto"/>
        <w:jc w:val="both"/>
        <w:rPr>
          <w:rFonts w:ascii="Times New Roman" w:hAnsi="Times New Roman" w:cs="Times New Roman"/>
          <w:sz w:val="28"/>
          <w:szCs w:val="28"/>
        </w:rPr>
      </w:pPr>
    </w:p>
    <w:p w:rsidR="00A700CC" w:rsidRPr="00A700CC" w:rsidRDefault="00A700CC" w:rsidP="00A700CC">
      <w:pPr>
        <w:tabs>
          <w:tab w:val="left" w:pos="3420"/>
        </w:tabs>
        <w:spacing w:after="0" w:line="240" w:lineRule="auto"/>
        <w:jc w:val="both"/>
        <w:rPr>
          <w:rFonts w:ascii="Times New Roman" w:hAnsi="Times New Roman" w:cs="Times New Roman"/>
          <w:sz w:val="28"/>
          <w:szCs w:val="28"/>
        </w:rPr>
      </w:pPr>
    </w:p>
    <w:tbl>
      <w:tblPr>
        <w:tblW w:w="4111" w:type="dxa"/>
        <w:tblInd w:w="11448" w:type="dxa"/>
        <w:tblLook w:val="04A0"/>
      </w:tblPr>
      <w:tblGrid>
        <w:gridCol w:w="4111"/>
      </w:tblGrid>
      <w:tr w:rsidR="00A700CC" w:rsidRPr="00A700CC" w:rsidTr="00FC3453">
        <w:tc>
          <w:tcPr>
            <w:tcW w:w="4111" w:type="dxa"/>
          </w:tcPr>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630E50" w:rsidRDefault="00630E50" w:rsidP="00A700CC">
            <w:pPr>
              <w:autoSpaceDE w:val="0"/>
              <w:autoSpaceDN w:val="0"/>
              <w:adjustRightInd w:val="0"/>
              <w:spacing w:after="0"/>
              <w:jc w:val="both"/>
              <w:rPr>
                <w:rFonts w:ascii="Times New Roman" w:hAnsi="Times New Roman" w:cs="Times New Roman"/>
                <w:sz w:val="24"/>
                <w:szCs w:val="24"/>
              </w:rPr>
            </w:pPr>
          </w:p>
          <w:p w:rsidR="00A700CC" w:rsidRPr="00A700CC" w:rsidRDefault="00A700CC" w:rsidP="00A700CC">
            <w:pPr>
              <w:autoSpaceDE w:val="0"/>
              <w:autoSpaceDN w:val="0"/>
              <w:adjustRightInd w:val="0"/>
              <w:spacing w:after="0"/>
              <w:jc w:val="both"/>
              <w:rPr>
                <w:rFonts w:ascii="Times New Roman" w:hAnsi="Times New Roman" w:cs="Times New Roman"/>
                <w:sz w:val="24"/>
                <w:szCs w:val="24"/>
              </w:rPr>
            </w:pPr>
            <w:r w:rsidRPr="00A700CC">
              <w:rPr>
                <w:rFonts w:ascii="Times New Roman" w:hAnsi="Times New Roman" w:cs="Times New Roman"/>
                <w:sz w:val="24"/>
                <w:szCs w:val="24"/>
              </w:rPr>
              <w:lastRenderedPageBreak/>
              <w:t xml:space="preserve">Приложение № 2 к муниципальной  программе </w:t>
            </w:r>
            <w:r w:rsidRPr="00905A11">
              <w:rPr>
                <w:rFonts w:ascii="Times New Roman" w:hAnsi="Times New Roman" w:cs="Times New Roman"/>
                <w:sz w:val="24"/>
                <w:szCs w:val="24"/>
              </w:rPr>
              <w:t xml:space="preserve">«Комплексные меры по профилактике терроризма и экстремизма на территории  муниципального образования </w:t>
            </w:r>
            <w:proofErr w:type="spellStart"/>
            <w:r w:rsidRPr="00905A11">
              <w:rPr>
                <w:rFonts w:ascii="Times New Roman" w:hAnsi="Times New Roman" w:cs="Times New Roman"/>
                <w:sz w:val="24"/>
                <w:szCs w:val="24"/>
              </w:rPr>
              <w:t>Мурыгинского</w:t>
            </w:r>
            <w:proofErr w:type="spellEnd"/>
            <w:r w:rsidRPr="00905A11">
              <w:rPr>
                <w:rFonts w:ascii="Times New Roman" w:hAnsi="Times New Roman" w:cs="Times New Roman"/>
                <w:sz w:val="24"/>
                <w:szCs w:val="24"/>
              </w:rPr>
              <w:t xml:space="preserve"> сельское поселение </w:t>
            </w:r>
            <w:proofErr w:type="spellStart"/>
            <w:r w:rsidRPr="00905A11">
              <w:rPr>
                <w:rFonts w:ascii="Times New Roman" w:hAnsi="Times New Roman" w:cs="Times New Roman"/>
                <w:sz w:val="24"/>
                <w:szCs w:val="24"/>
              </w:rPr>
              <w:t>Починковского</w:t>
            </w:r>
            <w:proofErr w:type="spellEnd"/>
            <w:r w:rsidRPr="00905A11">
              <w:rPr>
                <w:rFonts w:ascii="Times New Roman" w:hAnsi="Times New Roman" w:cs="Times New Roman"/>
                <w:sz w:val="24"/>
                <w:szCs w:val="24"/>
              </w:rPr>
              <w:t xml:space="preserve"> района Смоленской области на 2017-2020 годы»</w:t>
            </w:r>
            <w:r w:rsidR="00630E50">
              <w:rPr>
                <w:rFonts w:ascii="Times New Roman" w:hAnsi="Times New Roman" w:cs="Times New Roman"/>
                <w:color w:val="000000"/>
                <w:spacing w:val="-1"/>
                <w:sz w:val="24"/>
                <w:szCs w:val="24"/>
              </w:rPr>
              <w:t xml:space="preserve"> (в редакции Постановления Администрации </w:t>
            </w:r>
            <w:proofErr w:type="spellStart"/>
            <w:r w:rsidR="00630E50">
              <w:rPr>
                <w:rFonts w:ascii="Times New Roman" w:hAnsi="Times New Roman" w:cs="Times New Roman"/>
                <w:color w:val="000000"/>
                <w:spacing w:val="-1"/>
                <w:sz w:val="24"/>
                <w:szCs w:val="24"/>
              </w:rPr>
              <w:t>Мурыгинского</w:t>
            </w:r>
            <w:proofErr w:type="spellEnd"/>
            <w:r w:rsidR="00630E50">
              <w:rPr>
                <w:rFonts w:ascii="Times New Roman" w:hAnsi="Times New Roman" w:cs="Times New Roman"/>
                <w:color w:val="000000"/>
                <w:spacing w:val="-1"/>
                <w:sz w:val="24"/>
                <w:szCs w:val="24"/>
              </w:rPr>
              <w:t xml:space="preserve"> сельского поселения </w:t>
            </w:r>
            <w:proofErr w:type="spellStart"/>
            <w:r w:rsidR="00630E50">
              <w:rPr>
                <w:rFonts w:ascii="Times New Roman" w:hAnsi="Times New Roman" w:cs="Times New Roman"/>
                <w:color w:val="000000"/>
                <w:spacing w:val="-1"/>
                <w:sz w:val="24"/>
                <w:szCs w:val="24"/>
              </w:rPr>
              <w:t>Починковского</w:t>
            </w:r>
            <w:proofErr w:type="spellEnd"/>
            <w:r w:rsidR="00630E50">
              <w:rPr>
                <w:rFonts w:ascii="Times New Roman" w:hAnsi="Times New Roman" w:cs="Times New Roman"/>
                <w:color w:val="000000"/>
                <w:spacing w:val="-1"/>
                <w:sz w:val="24"/>
                <w:szCs w:val="24"/>
              </w:rPr>
              <w:t xml:space="preserve"> района Смоленской области от 13.10.2017г. №33)</w:t>
            </w:r>
          </w:p>
        </w:tc>
      </w:tr>
    </w:tbl>
    <w:p w:rsidR="00A700CC" w:rsidRPr="001F6CDE" w:rsidRDefault="00A700CC" w:rsidP="00A700CC">
      <w:pPr>
        <w:autoSpaceDE w:val="0"/>
        <w:autoSpaceDN w:val="0"/>
        <w:adjustRightInd w:val="0"/>
        <w:spacing w:after="0"/>
        <w:ind w:firstLine="709"/>
        <w:jc w:val="both"/>
        <w:rPr>
          <w:rFonts w:ascii="Times New Roman" w:hAnsi="Times New Roman" w:cs="Times New Roman"/>
          <w:sz w:val="28"/>
          <w:szCs w:val="28"/>
        </w:rPr>
      </w:pPr>
    </w:p>
    <w:p w:rsidR="00A700CC" w:rsidRPr="001F6CDE" w:rsidRDefault="00A700CC" w:rsidP="00A700CC">
      <w:pPr>
        <w:widowControl w:val="0"/>
        <w:autoSpaceDE w:val="0"/>
        <w:autoSpaceDN w:val="0"/>
        <w:adjustRightInd w:val="0"/>
        <w:spacing w:after="0"/>
        <w:jc w:val="center"/>
        <w:rPr>
          <w:rFonts w:ascii="Times New Roman" w:hAnsi="Times New Roman" w:cs="Times New Roman"/>
          <w:b/>
          <w:bCs/>
          <w:sz w:val="28"/>
          <w:szCs w:val="28"/>
        </w:rPr>
      </w:pPr>
      <w:r w:rsidRPr="001F6CDE">
        <w:rPr>
          <w:rFonts w:ascii="Times New Roman" w:hAnsi="Times New Roman" w:cs="Times New Roman"/>
          <w:b/>
          <w:bCs/>
          <w:sz w:val="28"/>
          <w:szCs w:val="28"/>
        </w:rPr>
        <w:t xml:space="preserve">План реализации  муниципальной  программы  </w:t>
      </w:r>
    </w:p>
    <w:p w:rsidR="00A700CC" w:rsidRPr="00905A11" w:rsidRDefault="00A700CC" w:rsidP="00A700CC">
      <w:pPr>
        <w:spacing w:after="0"/>
        <w:jc w:val="center"/>
        <w:rPr>
          <w:rFonts w:ascii="Times New Roman" w:hAnsi="Times New Roman" w:cs="Times New Roman"/>
          <w:b/>
          <w:color w:val="000000" w:themeColor="text1"/>
        </w:rPr>
      </w:pPr>
      <w:r w:rsidRPr="00905A11">
        <w:rPr>
          <w:rFonts w:ascii="Times New Roman" w:hAnsi="Times New Roman" w:cs="Times New Roman"/>
          <w:b/>
          <w:sz w:val="28"/>
          <w:szCs w:val="28"/>
        </w:rPr>
        <w:t xml:space="preserve">«Комплексные меры по профилактике терроризма и экстремизма на территории  муниципального образования </w:t>
      </w:r>
      <w:proofErr w:type="spellStart"/>
      <w:r w:rsidRPr="00905A11">
        <w:rPr>
          <w:rFonts w:ascii="Times New Roman" w:hAnsi="Times New Roman" w:cs="Times New Roman"/>
          <w:b/>
          <w:sz w:val="28"/>
          <w:szCs w:val="28"/>
        </w:rPr>
        <w:t>Мурыгинского</w:t>
      </w:r>
      <w:proofErr w:type="spellEnd"/>
      <w:r w:rsidRPr="00905A11">
        <w:rPr>
          <w:rFonts w:ascii="Times New Roman" w:hAnsi="Times New Roman" w:cs="Times New Roman"/>
          <w:b/>
          <w:sz w:val="28"/>
          <w:szCs w:val="28"/>
        </w:rPr>
        <w:t xml:space="preserve"> сельское поселение </w:t>
      </w:r>
      <w:proofErr w:type="spellStart"/>
      <w:r w:rsidRPr="00905A11">
        <w:rPr>
          <w:rFonts w:ascii="Times New Roman" w:hAnsi="Times New Roman" w:cs="Times New Roman"/>
          <w:b/>
          <w:sz w:val="28"/>
          <w:szCs w:val="28"/>
        </w:rPr>
        <w:t>Починковского</w:t>
      </w:r>
      <w:proofErr w:type="spellEnd"/>
      <w:r w:rsidRPr="00905A11">
        <w:rPr>
          <w:rFonts w:ascii="Times New Roman" w:hAnsi="Times New Roman" w:cs="Times New Roman"/>
          <w:b/>
          <w:sz w:val="28"/>
          <w:szCs w:val="28"/>
        </w:rPr>
        <w:t xml:space="preserve"> района Смоленской области на 2017-2020 годы»</w:t>
      </w:r>
    </w:p>
    <w:p w:rsidR="00A700CC" w:rsidRPr="00A700CC" w:rsidRDefault="00A700CC" w:rsidP="00A700CC">
      <w:pPr>
        <w:widowControl w:val="0"/>
        <w:autoSpaceDE w:val="0"/>
        <w:autoSpaceDN w:val="0"/>
        <w:adjustRightInd w:val="0"/>
        <w:spacing w:after="0"/>
        <w:jc w:val="center"/>
        <w:rPr>
          <w:rFonts w:ascii="Times New Roman" w:hAnsi="Times New Roman" w:cs="Times New Roman"/>
          <w:bCs/>
          <w:sz w:val="24"/>
          <w:szCs w:val="24"/>
        </w:rPr>
      </w:pPr>
      <w:r w:rsidRPr="00A700CC">
        <w:rPr>
          <w:rFonts w:ascii="Times New Roman" w:hAnsi="Times New Roman" w:cs="Times New Roman"/>
          <w:bCs/>
          <w:sz w:val="24"/>
          <w:szCs w:val="24"/>
        </w:rPr>
        <w:t xml:space="preserve"> </w:t>
      </w:r>
    </w:p>
    <w:p w:rsidR="00B215B4" w:rsidRPr="00A700CC" w:rsidRDefault="00B215B4" w:rsidP="00B215B4">
      <w:pPr>
        <w:widowControl w:val="0"/>
        <w:autoSpaceDE w:val="0"/>
        <w:autoSpaceDN w:val="0"/>
        <w:adjustRightInd w:val="0"/>
        <w:spacing w:after="0"/>
        <w:jc w:val="center"/>
        <w:rPr>
          <w:rFonts w:ascii="Times New Roman" w:hAnsi="Times New Roman" w:cs="Times New Roman"/>
          <w:sz w:val="24"/>
          <w:szCs w:val="24"/>
        </w:rPr>
      </w:pPr>
    </w:p>
    <w:p w:rsidR="00611300" w:rsidRPr="00D87649" w:rsidRDefault="00611300" w:rsidP="00611300">
      <w:pPr>
        <w:widowControl w:val="0"/>
        <w:autoSpaceDE w:val="0"/>
        <w:autoSpaceDN w:val="0"/>
        <w:adjustRightInd w:val="0"/>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План реализации  муниципальной  программы</w:t>
      </w:r>
    </w:p>
    <w:p w:rsidR="00611300" w:rsidRPr="00D87649" w:rsidRDefault="00611300" w:rsidP="00611300">
      <w:pPr>
        <w:spacing w:after="0"/>
        <w:jc w:val="center"/>
        <w:rPr>
          <w:rFonts w:ascii="Times New Roman" w:hAnsi="Times New Roman" w:cs="Times New Roman"/>
          <w:b/>
          <w:bCs/>
          <w:color w:val="000000"/>
          <w:sz w:val="28"/>
          <w:szCs w:val="28"/>
        </w:rPr>
      </w:pPr>
      <w:r w:rsidRPr="00D87649">
        <w:rPr>
          <w:rFonts w:ascii="Times New Roman" w:hAnsi="Times New Roman" w:cs="Times New Roman"/>
          <w:b/>
          <w:bCs/>
          <w:sz w:val="28"/>
          <w:szCs w:val="28"/>
        </w:rPr>
        <w:t xml:space="preserve">«Комплексные меры по профилактике терроризма и экстремизма на территории  муниципального образования </w:t>
      </w:r>
      <w:proofErr w:type="spellStart"/>
      <w:r w:rsidRPr="00D87649">
        <w:rPr>
          <w:rFonts w:ascii="Times New Roman" w:hAnsi="Times New Roman" w:cs="Times New Roman"/>
          <w:b/>
          <w:bCs/>
          <w:sz w:val="28"/>
          <w:szCs w:val="28"/>
        </w:rPr>
        <w:t>Мурыгинского</w:t>
      </w:r>
      <w:proofErr w:type="spellEnd"/>
      <w:r w:rsidRPr="00D87649">
        <w:rPr>
          <w:rFonts w:ascii="Times New Roman" w:hAnsi="Times New Roman" w:cs="Times New Roman"/>
          <w:b/>
          <w:bCs/>
          <w:sz w:val="28"/>
          <w:szCs w:val="28"/>
        </w:rPr>
        <w:t xml:space="preserve"> сельское поселение </w:t>
      </w:r>
      <w:proofErr w:type="spellStart"/>
      <w:r w:rsidRPr="00D87649">
        <w:rPr>
          <w:rFonts w:ascii="Times New Roman" w:hAnsi="Times New Roman" w:cs="Times New Roman"/>
          <w:b/>
          <w:bCs/>
          <w:sz w:val="28"/>
          <w:szCs w:val="28"/>
        </w:rPr>
        <w:t>Починковского</w:t>
      </w:r>
      <w:proofErr w:type="spellEnd"/>
      <w:r w:rsidRPr="00D87649">
        <w:rPr>
          <w:rFonts w:ascii="Times New Roman" w:hAnsi="Times New Roman" w:cs="Times New Roman"/>
          <w:b/>
          <w:bCs/>
          <w:sz w:val="28"/>
          <w:szCs w:val="28"/>
        </w:rPr>
        <w:t xml:space="preserve"> района Смоленской области на 2017-2020 годы»</w:t>
      </w:r>
    </w:p>
    <w:p w:rsidR="00611300" w:rsidRPr="00D87649" w:rsidRDefault="00611300" w:rsidP="00611300">
      <w:pPr>
        <w:widowControl w:val="0"/>
        <w:autoSpaceDE w:val="0"/>
        <w:autoSpaceDN w:val="0"/>
        <w:adjustRightInd w:val="0"/>
        <w:spacing w:after="0"/>
        <w:jc w:val="center"/>
        <w:rPr>
          <w:rFonts w:ascii="Times New Roman" w:hAnsi="Times New Roman" w:cs="Times New Roman"/>
          <w:sz w:val="28"/>
          <w:szCs w:val="28"/>
        </w:rPr>
      </w:pPr>
    </w:p>
    <w:tbl>
      <w:tblPr>
        <w:tblW w:w="15747"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74"/>
        <w:gridCol w:w="1842"/>
        <w:gridCol w:w="1417"/>
        <w:gridCol w:w="1135"/>
        <w:gridCol w:w="1134"/>
        <w:gridCol w:w="1134"/>
        <w:gridCol w:w="1134"/>
        <w:gridCol w:w="1132"/>
        <w:gridCol w:w="994"/>
        <w:gridCol w:w="992"/>
        <w:gridCol w:w="993"/>
        <w:gridCol w:w="966"/>
      </w:tblGrid>
      <w:tr w:rsidR="00611300" w:rsidRPr="00D87649" w:rsidTr="00E70A67">
        <w:trPr>
          <w:trHeight w:val="873"/>
          <w:tblCellSpacing w:w="5" w:type="nil"/>
        </w:trPr>
        <w:tc>
          <w:tcPr>
            <w:tcW w:w="2874" w:type="dxa"/>
            <w:vMerge w:val="restart"/>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 xml:space="preserve">Наименование </w:t>
            </w:r>
          </w:p>
        </w:tc>
        <w:tc>
          <w:tcPr>
            <w:tcW w:w="1842" w:type="dxa"/>
            <w:vMerge w:val="restart"/>
            <w:vAlign w:val="center"/>
          </w:tcPr>
          <w:p w:rsidR="00611300" w:rsidRPr="00D87649" w:rsidRDefault="00611300" w:rsidP="00E70A67">
            <w:pPr>
              <w:pStyle w:val="ConsPlusCell"/>
              <w:ind w:left="-75" w:right="-76"/>
              <w:jc w:val="center"/>
              <w:rPr>
                <w:rFonts w:ascii="Times New Roman" w:hAnsi="Times New Roman" w:cs="Times New Roman"/>
                <w:sz w:val="28"/>
                <w:szCs w:val="28"/>
              </w:rPr>
            </w:pPr>
            <w:r w:rsidRPr="00D87649">
              <w:rPr>
                <w:rFonts w:ascii="Times New Roman" w:hAnsi="Times New Roman" w:cs="Times New Roman"/>
                <w:sz w:val="28"/>
                <w:szCs w:val="28"/>
              </w:rPr>
              <w:t>Исполнитель</w:t>
            </w:r>
          </w:p>
          <w:p w:rsidR="00611300" w:rsidRPr="00D87649" w:rsidRDefault="00611300" w:rsidP="00E70A67">
            <w:pPr>
              <w:pStyle w:val="ConsPlusCell"/>
              <w:ind w:left="-75" w:right="-76"/>
              <w:jc w:val="center"/>
              <w:rPr>
                <w:rFonts w:ascii="Times New Roman" w:hAnsi="Times New Roman" w:cs="Times New Roman"/>
                <w:sz w:val="28"/>
                <w:szCs w:val="28"/>
              </w:rPr>
            </w:pPr>
            <w:r w:rsidRPr="00D87649">
              <w:rPr>
                <w:rFonts w:ascii="Times New Roman" w:hAnsi="Times New Roman" w:cs="Times New Roman"/>
                <w:sz w:val="28"/>
                <w:szCs w:val="28"/>
              </w:rPr>
              <w:t xml:space="preserve">мероприятия    </w:t>
            </w:r>
            <w:r w:rsidRPr="00D87649">
              <w:rPr>
                <w:rFonts w:ascii="Times New Roman" w:hAnsi="Times New Roman" w:cs="Times New Roman"/>
                <w:sz w:val="28"/>
                <w:szCs w:val="28"/>
              </w:rPr>
              <w:br/>
            </w:r>
          </w:p>
        </w:tc>
        <w:tc>
          <w:tcPr>
            <w:tcW w:w="1417" w:type="dxa"/>
            <w:vMerge w:val="restart"/>
            <w:vAlign w:val="center"/>
          </w:tcPr>
          <w:p w:rsidR="00611300" w:rsidRPr="00D87649" w:rsidRDefault="00611300" w:rsidP="00E70A67">
            <w:pPr>
              <w:pStyle w:val="ConsPlusCell"/>
              <w:ind w:right="-75"/>
              <w:jc w:val="center"/>
              <w:rPr>
                <w:rFonts w:ascii="Times New Roman" w:hAnsi="Times New Roman" w:cs="Times New Roman"/>
                <w:sz w:val="28"/>
                <w:szCs w:val="28"/>
              </w:rPr>
            </w:pPr>
            <w:r w:rsidRPr="00D87649">
              <w:rPr>
                <w:rFonts w:ascii="Times New Roman" w:hAnsi="Times New Roman" w:cs="Times New Roman"/>
                <w:sz w:val="28"/>
                <w:szCs w:val="28"/>
              </w:rPr>
              <w:t>Источники финансового   обеспечения (расшифро</w:t>
            </w:r>
            <w:r w:rsidRPr="00D87649">
              <w:rPr>
                <w:rFonts w:ascii="Times New Roman" w:hAnsi="Times New Roman" w:cs="Times New Roman"/>
                <w:sz w:val="28"/>
                <w:szCs w:val="28"/>
              </w:rPr>
              <w:lastRenderedPageBreak/>
              <w:t>вать)</w:t>
            </w:r>
          </w:p>
        </w:tc>
        <w:tc>
          <w:tcPr>
            <w:tcW w:w="5669" w:type="dxa"/>
            <w:gridSpan w:val="5"/>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lastRenderedPageBreak/>
              <w:t>Объем средств на реализацию муниципальной программы на отчетный год и плановый период, тыс. рублей</w:t>
            </w:r>
          </w:p>
        </w:tc>
        <w:tc>
          <w:tcPr>
            <w:tcW w:w="3945" w:type="dxa"/>
            <w:gridSpan w:val="4"/>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Планируемое значение показателя на реализацию муниципальной программы на отчетный год и плановый период</w:t>
            </w:r>
          </w:p>
        </w:tc>
      </w:tr>
      <w:tr w:rsidR="00611300" w:rsidRPr="00D87649" w:rsidTr="00E70A67">
        <w:trPr>
          <w:trHeight w:val="439"/>
          <w:tblCellSpacing w:w="5" w:type="nil"/>
        </w:trPr>
        <w:tc>
          <w:tcPr>
            <w:tcW w:w="2874" w:type="dxa"/>
            <w:vMerge/>
            <w:vAlign w:val="center"/>
          </w:tcPr>
          <w:p w:rsidR="00611300" w:rsidRPr="00D87649" w:rsidRDefault="00611300" w:rsidP="00E70A67">
            <w:pPr>
              <w:pStyle w:val="ConsPlusCell"/>
              <w:jc w:val="center"/>
              <w:rPr>
                <w:rFonts w:ascii="Times New Roman" w:hAnsi="Times New Roman" w:cs="Times New Roman"/>
                <w:sz w:val="28"/>
                <w:szCs w:val="28"/>
              </w:rPr>
            </w:pPr>
          </w:p>
        </w:tc>
        <w:tc>
          <w:tcPr>
            <w:tcW w:w="1842" w:type="dxa"/>
            <w:vMerge/>
            <w:vAlign w:val="center"/>
          </w:tcPr>
          <w:p w:rsidR="00611300" w:rsidRPr="00D87649" w:rsidRDefault="00611300" w:rsidP="00E70A67">
            <w:pPr>
              <w:pStyle w:val="ConsPlusCell"/>
              <w:ind w:left="-75" w:right="-76"/>
              <w:jc w:val="center"/>
              <w:rPr>
                <w:rFonts w:ascii="Times New Roman" w:hAnsi="Times New Roman" w:cs="Times New Roman"/>
                <w:sz w:val="28"/>
                <w:szCs w:val="28"/>
              </w:rPr>
            </w:pPr>
          </w:p>
        </w:tc>
        <w:tc>
          <w:tcPr>
            <w:tcW w:w="1417" w:type="dxa"/>
            <w:vMerge/>
            <w:vAlign w:val="center"/>
          </w:tcPr>
          <w:p w:rsidR="00611300" w:rsidRPr="00D87649" w:rsidRDefault="00611300" w:rsidP="00E70A67">
            <w:pPr>
              <w:pStyle w:val="ConsPlusCell"/>
              <w:jc w:val="center"/>
              <w:rPr>
                <w:rFonts w:ascii="Times New Roman" w:hAnsi="Times New Roman" w:cs="Times New Roman"/>
                <w:sz w:val="28"/>
                <w:szCs w:val="28"/>
              </w:rPr>
            </w:pPr>
          </w:p>
        </w:tc>
        <w:tc>
          <w:tcPr>
            <w:tcW w:w="1135"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всего</w:t>
            </w:r>
          </w:p>
        </w:tc>
        <w:tc>
          <w:tcPr>
            <w:tcW w:w="1134"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2017</w:t>
            </w:r>
          </w:p>
        </w:tc>
        <w:tc>
          <w:tcPr>
            <w:tcW w:w="1134"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2018</w:t>
            </w:r>
          </w:p>
        </w:tc>
        <w:tc>
          <w:tcPr>
            <w:tcW w:w="1134"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2019</w:t>
            </w:r>
          </w:p>
        </w:tc>
        <w:tc>
          <w:tcPr>
            <w:tcW w:w="1132"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2020</w:t>
            </w:r>
          </w:p>
        </w:tc>
        <w:tc>
          <w:tcPr>
            <w:tcW w:w="994"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2017</w:t>
            </w:r>
          </w:p>
        </w:tc>
        <w:tc>
          <w:tcPr>
            <w:tcW w:w="992"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2018</w:t>
            </w:r>
          </w:p>
        </w:tc>
        <w:tc>
          <w:tcPr>
            <w:tcW w:w="993"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2019</w:t>
            </w:r>
          </w:p>
        </w:tc>
        <w:tc>
          <w:tcPr>
            <w:tcW w:w="966"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2020</w:t>
            </w:r>
          </w:p>
        </w:tc>
      </w:tr>
      <w:tr w:rsidR="00611300" w:rsidRPr="00D87649" w:rsidTr="00E70A67">
        <w:trPr>
          <w:trHeight w:val="320"/>
          <w:tblCellSpacing w:w="5" w:type="nil"/>
        </w:trPr>
        <w:tc>
          <w:tcPr>
            <w:tcW w:w="15747" w:type="dxa"/>
            <w:gridSpan w:val="12"/>
          </w:tcPr>
          <w:p w:rsidR="00611300" w:rsidRPr="00D87649" w:rsidRDefault="00611300" w:rsidP="00E70A67">
            <w:pPr>
              <w:spacing w:after="0"/>
              <w:jc w:val="center"/>
              <w:rPr>
                <w:rFonts w:ascii="Times New Roman" w:hAnsi="Times New Roman" w:cs="Times New Roman"/>
                <w:sz w:val="28"/>
                <w:szCs w:val="28"/>
              </w:rPr>
            </w:pPr>
            <w:r w:rsidRPr="00D87649">
              <w:rPr>
                <w:rFonts w:ascii="Times New Roman" w:hAnsi="Times New Roman" w:cs="Times New Roman"/>
                <w:b/>
                <w:bCs/>
                <w:sz w:val="28"/>
                <w:szCs w:val="28"/>
              </w:rPr>
              <w:lastRenderedPageBreak/>
              <w:t>Основное мероприятие: организационные и пропагандистские мероприятия</w:t>
            </w:r>
          </w:p>
        </w:tc>
      </w:tr>
      <w:tr w:rsidR="00611300" w:rsidRPr="00D87649" w:rsidTr="00E70A67">
        <w:trPr>
          <w:trHeight w:val="594"/>
          <w:tblCellSpacing w:w="5" w:type="nil"/>
        </w:trPr>
        <w:tc>
          <w:tcPr>
            <w:tcW w:w="2874" w:type="dxa"/>
            <w:vAlign w:val="center"/>
          </w:tcPr>
          <w:p w:rsidR="00611300" w:rsidRPr="00D87649" w:rsidRDefault="00611300" w:rsidP="00E70A67">
            <w:pPr>
              <w:autoSpaceDE w:val="0"/>
              <w:autoSpaceDN w:val="0"/>
              <w:adjustRightInd w:val="0"/>
              <w:spacing w:after="0"/>
              <w:jc w:val="both"/>
              <w:rPr>
                <w:rFonts w:ascii="Times New Roman" w:hAnsi="Times New Roman" w:cs="Times New Roman"/>
                <w:b/>
                <w:bCs/>
                <w:sz w:val="28"/>
                <w:szCs w:val="28"/>
              </w:rPr>
            </w:pPr>
            <w:r w:rsidRPr="00D87649">
              <w:rPr>
                <w:rFonts w:ascii="Times New Roman" w:hAnsi="Times New Roman" w:cs="Times New Roman"/>
                <w:b/>
                <w:bCs/>
                <w:sz w:val="28"/>
                <w:szCs w:val="28"/>
              </w:rPr>
              <w:t xml:space="preserve">мероприятие 1 </w:t>
            </w:r>
          </w:p>
          <w:p w:rsidR="00611300" w:rsidRPr="00D87649" w:rsidRDefault="00611300" w:rsidP="00E70A67">
            <w:pPr>
              <w:autoSpaceDE w:val="0"/>
              <w:autoSpaceDN w:val="0"/>
              <w:adjustRightInd w:val="0"/>
              <w:spacing w:after="0"/>
              <w:jc w:val="both"/>
              <w:rPr>
                <w:rFonts w:ascii="Times New Roman" w:hAnsi="Times New Roman" w:cs="Times New Roman"/>
                <w:sz w:val="28"/>
                <w:szCs w:val="28"/>
              </w:rPr>
            </w:pPr>
            <w:r w:rsidRPr="00D87649">
              <w:rPr>
                <w:rFonts w:ascii="Times New Roman" w:hAnsi="Times New Roman" w:cs="Times New Roman"/>
                <w:sz w:val="28"/>
                <w:szCs w:val="28"/>
              </w:rPr>
              <w:t xml:space="preserve">Размещение в общедоступных местах письменной информации, направленной на разъяснение о недопустимости проявлений национальной, расовой, религиозной неприязни, недопустимости </w:t>
            </w:r>
            <w:r>
              <w:rPr>
                <w:rFonts w:ascii="Times New Roman" w:hAnsi="Times New Roman" w:cs="Times New Roman"/>
                <w:sz w:val="28"/>
                <w:szCs w:val="28"/>
              </w:rPr>
              <w:t>насильственных и иных действий</w:t>
            </w:r>
          </w:p>
          <w:p w:rsidR="00611300" w:rsidRPr="00D87649" w:rsidRDefault="00611300" w:rsidP="00E70A67">
            <w:pPr>
              <w:pStyle w:val="ConsPlusCell"/>
              <w:jc w:val="both"/>
              <w:rPr>
                <w:rFonts w:ascii="Times New Roman" w:hAnsi="Times New Roman" w:cs="Times New Roman"/>
                <w:b/>
                <w:bCs/>
                <w:sz w:val="28"/>
                <w:szCs w:val="28"/>
              </w:rPr>
            </w:pPr>
          </w:p>
        </w:tc>
        <w:tc>
          <w:tcPr>
            <w:tcW w:w="1842" w:type="dxa"/>
          </w:tcPr>
          <w:p w:rsidR="00611300" w:rsidRPr="00D87649" w:rsidRDefault="00611300" w:rsidP="00E70A67">
            <w:pPr>
              <w:pStyle w:val="ConsPlusCell"/>
              <w:ind w:left="-75" w:right="-76"/>
              <w:jc w:val="center"/>
              <w:rPr>
                <w:rFonts w:ascii="Times New Roman" w:hAnsi="Times New Roman" w:cs="Times New Roman"/>
                <w:sz w:val="28"/>
                <w:szCs w:val="28"/>
              </w:rPr>
            </w:pPr>
            <w:r w:rsidRPr="00D87649">
              <w:rPr>
                <w:rFonts w:ascii="Times New Roman" w:hAnsi="Times New Roman" w:cs="Times New Roman"/>
                <w:sz w:val="28"/>
                <w:szCs w:val="28"/>
              </w:rPr>
              <w:t xml:space="preserve">Администрация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области</w:t>
            </w:r>
          </w:p>
        </w:tc>
        <w:tc>
          <w:tcPr>
            <w:tcW w:w="1417" w:type="dxa"/>
            <w:vAlign w:val="center"/>
          </w:tcPr>
          <w:p w:rsidR="00611300" w:rsidRPr="00D87649" w:rsidRDefault="00611300" w:rsidP="00E70A67">
            <w:pPr>
              <w:pStyle w:val="ConsPlusCell"/>
              <w:jc w:val="both"/>
              <w:rPr>
                <w:rFonts w:ascii="Times New Roman" w:hAnsi="Times New Roman" w:cs="Times New Roman"/>
                <w:sz w:val="28"/>
                <w:szCs w:val="28"/>
              </w:rPr>
            </w:pPr>
            <w:r w:rsidRPr="00D87649">
              <w:rPr>
                <w:rFonts w:ascii="Times New Roman" w:hAnsi="Times New Roman" w:cs="Times New Roman"/>
                <w:sz w:val="28"/>
                <w:szCs w:val="28"/>
              </w:rPr>
              <w:t>Не 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994"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c>
          <w:tcPr>
            <w:tcW w:w="992"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c>
          <w:tcPr>
            <w:tcW w:w="993"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c>
          <w:tcPr>
            <w:tcW w:w="966"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r>
      <w:tr w:rsidR="00611300" w:rsidRPr="00D87649" w:rsidTr="00E70A67">
        <w:trPr>
          <w:trHeight w:val="594"/>
          <w:tblCellSpacing w:w="5" w:type="nil"/>
        </w:trPr>
        <w:tc>
          <w:tcPr>
            <w:tcW w:w="2874" w:type="dxa"/>
            <w:vAlign w:val="center"/>
          </w:tcPr>
          <w:p w:rsidR="00611300" w:rsidRPr="00D87649" w:rsidRDefault="00611300" w:rsidP="00E70A67">
            <w:pPr>
              <w:pStyle w:val="ConsPlusCell"/>
              <w:rPr>
                <w:rFonts w:ascii="Times New Roman" w:hAnsi="Times New Roman" w:cs="Times New Roman"/>
                <w:b/>
                <w:bCs/>
                <w:sz w:val="28"/>
                <w:szCs w:val="28"/>
              </w:rPr>
            </w:pPr>
            <w:r w:rsidRPr="00D87649">
              <w:rPr>
                <w:rFonts w:ascii="Times New Roman" w:hAnsi="Times New Roman" w:cs="Times New Roman"/>
                <w:b/>
                <w:bCs/>
                <w:sz w:val="28"/>
                <w:szCs w:val="28"/>
              </w:rPr>
              <w:t>мероприятие 2</w:t>
            </w:r>
            <w:proofErr w:type="gramStart"/>
            <w:r w:rsidRPr="00D87649">
              <w:rPr>
                <w:rFonts w:ascii="Times New Roman" w:hAnsi="Times New Roman" w:cs="Times New Roman"/>
                <w:b/>
                <w:bCs/>
                <w:sz w:val="28"/>
                <w:szCs w:val="28"/>
              </w:rPr>
              <w:t xml:space="preserve"> </w:t>
            </w:r>
            <w:r w:rsidRPr="00D87649">
              <w:rPr>
                <w:rFonts w:ascii="Times New Roman" w:hAnsi="Times New Roman" w:cs="Times New Roman"/>
                <w:sz w:val="28"/>
                <w:szCs w:val="28"/>
              </w:rPr>
              <w:t>О</w:t>
            </w:r>
            <w:proofErr w:type="gramEnd"/>
            <w:r w:rsidRPr="00D87649">
              <w:rPr>
                <w:rFonts w:ascii="Times New Roman" w:hAnsi="Times New Roman" w:cs="Times New Roman"/>
                <w:sz w:val="28"/>
                <w:szCs w:val="28"/>
              </w:rPr>
              <w:t xml:space="preserve">беспечить размещение на официальном сайте администрации сельского поселения информационно – пропагандистских материалов о </w:t>
            </w:r>
            <w:r w:rsidRPr="00D87649">
              <w:rPr>
                <w:rFonts w:ascii="Times New Roman" w:hAnsi="Times New Roman" w:cs="Times New Roman"/>
                <w:sz w:val="28"/>
                <w:szCs w:val="28"/>
              </w:rPr>
              <w:lastRenderedPageBreak/>
              <w:t>противодействии межнациональных и межэтнических конфликтов, экстремизму и терроризму.</w:t>
            </w:r>
          </w:p>
        </w:tc>
        <w:tc>
          <w:tcPr>
            <w:tcW w:w="1842" w:type="dxa"/>
            <w:vAlign w:val="center"/>
          </w:tcPr>
          <w:p w:rsidR="00611300" w:rsidRPr="00D87649" w:rsidRDefault="00611300" w:rsidP="00E70A67">
            <w:pPr>
              <w:pStyle w:val="ConsPlusCell"/>
              <w:ind w:left="-75" w:right="-76"/>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Администрации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w:t>
            </w:r>
            <w:r w:rsidRPr="00D87649">
              <w:rPr>
                <w:rFonts w:ascii="Times New Roman" w:hAnsi="Times New Roman" w:cs="Times New Roman"/>
                <w:sz w:val="28"/>
                <w:szCs w:val="28"/>
              </w:rPr>
              <w:lastRenderedPageBreak/>
              <w:t>области</w:t>
            </w:r>
          </w:p>
        </w:tc>
        <w:tc>
          <w:tcPr>
            <w:tcW w:w="1417" w:type="dxa"/>
            <w:vAlign w:val="center"/>
          </w:tcPr>
          <w:p w:rsidR="00611300" w:rsidRPr="00D87649" w:rsidRDefault="00611300" w:rsidP="00E70A67">
            <w:pPr>
              <w:pStyle w:val="ConsPlusCell"/>
              <w:jc w:val="both"/>
              <w:rPr>
                <w:rFonts w:ascii="Times New Roman" w:hAnsi="Times New Roman" w:cs="Times New Roman"/>
                <w:sz w:val="28"/>
                <w:szCs w:val="28"/>
              </w:rPr>
            </w:pPr>
            <w:r w:rsidRPr="00D87649">
              <w:rPr>
                <w:rFonts w:ascii="Times New Roman" w:hAnsi="Times New Roman" w:cs="Times New Roman"/>
                <w:sz w:val="28"/>
                <w:szCs w:val="28"/>
              </w:rPr>
              <w:lastRenderedPageBreak/>
              <w:t>Не 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994"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c>
          <w:tcPr>
            <w:tcW w:w="992"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c>
          <w:tcPr>
            <w:tcW w:w="993"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c>
          <w:tcPr>
            <w:tcW w:w="966"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ежемесячно</w:t>
            </w:r>
          </w:p>
        </w:tc>
      </w:tr>
      <w:tr w:rsidR="00611300" w:rsidRPr="00D87649" w:rsidTr="00E70A67">
        <w:trPr>
          <w:trHeight w:val="1950"/>
          <w:tblCellSpacing w:w="5" w:type="nil"/>
        </w:trPr>
        <w:tc>
          <w:tcPr>
            <w:tcW w:w="2874" w:type="dxa"/>
            <w:vAlign w:val="center"/>
          </w:tcPr>
          <w:p w:rsidR="00611300" w:rsidRPr="00E86323" w:rsidRDefault="00611300" w:rsidP="00E70A67">
            <w:pPr>
              <w:pStyle w:val="ConsPlusCell"/>
              <w:rPr>
                <w:rFonts w:ascii="Times New Roman" w:hAnsi="Times New Roman" w:cs="Times New Roman"/>
                <w:b/>
                <w:bCs/>
                <w:color w:val="000000"/>
                <w:sz w:val="28"/>
                <w:szCs w:val="28"/>
              </w:rPr>
            </w:pPr>
            <w:r w:rsidRPr="00E86323">
              <w:rPr>
                <w:rFonts w:ascii="Times New Roman" w:hAnsi="Times New Roman" w:cs="Times New Roman"/>
                <w:b/>
                <w:bCs/>
                <w:color w:val="000000"/>
                <w:sz w:val="28"/>
                <w:szCs w:val="28"/>
              </w:rPr>
              <w:lastRenderedPageBreak/>
              <w:t>мероприятие 3</w:t>
            </w:r>
          </w:p>
          <w:p w:rsidR="00611300" w:rsidRDefault="00611300" w:rsidP="00E70A67">
            <w:pPr>
              <w:spacing w:after="0" w:line="240" w:lineRule="auto"/>
              <w:rPr>
                <w:rFonts w:ascii="Times New Roman" w:hAnsi="Times New Roman" w:cs="Times New Roman"/>
                <w:sz w:val="28"/>
                <w:szCs w:val="28"/>
              </w:rPr>
            </w:pPr>
            <w:r w:rsidRPr="00D87649">
              <w:rPr>
                <w:rFonts w:ascii="Times New Roman" w:hAnsi="Times New Roman" w:cs="Times New Roman"/>
                <w:b/>
                <w:bCs/>
                <w:sz w:val="28"/>
                <w:szCs w:val="28"/>
              </w:rPr>
              <w:t xml:space="preserve"> </w:t>
            </w:r>
            <w:r w:rsidRPr="00D87649">
              <w:rPr>
                <w:rFonts w:ascii="Times New Roman" w:hAnsi="Times New Roman" w:cs="Times New Roman"/>
                <w:sz w:val="28"/>
                <w:szCs w:val="28"/>
              </w:rPr>
              <w:t>Рассмотрение  на  сходах,  собраниях граждан</w:t>
            </w:r>
            <w:r>
              <w:rPr>
                <w:rFonts w:ascii="Times New Roman" w:hAnsi="Times New Roman" w:cs="Times New Roman"/>
                <w:sz w:val="28"/>
                <w:szCs w:val="28"/>
              </w:rPr>
              <w:t xml:space="preserve">, родительских собраниях </w:t>
            </w:r>
            <w:r w:rsidRPr="00D87649">
              <w:rPr>
                <w:rFonts w:ascii="Times New Roman" w:hAnsi="Times New Roman" w:cs="Times New Roman"/>
                <w:sz w:val="28"/>
                <w:szCs w:val="28"/>
              </w:rPr>
              <w:t xml:space="preserve"> следующих вопросов:</w:t>
            </w:r>
          </w:p>
          <w:p w:rsidR="00611300" w:rsidRDefault="00611300" w:rsidP="00E70A6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87649">
              <w:rPr>
                <w:rFonts w:ascii="Times New Roman" w:hAnsi="Times New Roman" w:cs="Times New Roman"/>
                <w:sz w:val="28"/>
                <w:szCs w:val="28"/>
              </w:rPr>
              <w:t xml:space="preserve"> разъяснение  общественной опасности терроризма,</w:t>
            </w:r>
          </w:p>
          <w:p w:rsidR="00611300" w:rsidRDefault="00611300" w:rsidP="00E70A6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87649">
              <w:rPr>
                <w:rFonts w:ascii="Times New Roman" w:hAnsi="Times New Roman" w:cs="Times New Roman"/>
                <w:sz w:val="28"/>
                <w:szCs w:val="28"/>
              </w:rPr>
              <w:t xml:space="preserve"> формы  и  методы предупреждения террористических угроз,</w:t>
            </w:r>
          </w:p>
          <w:p w:rsidR="00611300" w:rsidRDefault="00611300" w:rsidP="00E70A6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87649">
              <w:rPr>
                <w:rFonts w:ascii="Times New Roman" w:hAnsi="Times New Roman" w:cs="Times New Roman"/>
                <w:sz w:val="28"/>
                <w:szCs w:val="28"/>
              </w:rPr>
              <w:t xml:space="preserve"> о толерантном отношении к людям разных национальностей           и религиозных концессий,</w:t>
            </w:r>
          </w:p>
          <w:p w:rsidR="00611300" w:rsidRPr="00D87649" w:rsidRDefault="00611300" w:rsidP="00E70A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предупреждение межнациональных </w:t>
            </w:r>
            <w:r>
              <w:rPr>
                <w:rFonts w:ascii="Times New Roman" w:hAnsi="Times New Roman" w:cs="Times New Roman"/>
                <w:sz w:val="28"/>
                <w:szCs w:val="28"/>
              </w:rPr>
              <w:lastRenderedPageBreak/>
              <w:t>конфликтов и гармонизацию межнациональных отношений</w:t>
            </w:r>
          </w:p>
          <w:p w:rsidR="00611300" w:rsidRPr="00D87649" w:rsidRDefault="00611300" w:rsidP="00E70A67">
            <w:pPr>
              <w:pStyle w:val="ConsPlusCell"/>
              <w:rPr>
                <w:rFonts w:ascii="Times New Roman" w:hAnsi="Times New Roman" w:cs="Times New Roman"/>
                <w:b/>
                <w:bCs/>
                <w:sz w:val="28"/>
                <w:szCs w:val="28"/>
              </w:rPr>
            </w:pPr>
            <w:r>
              <w:rPr>
                <w:rFonts w:ascii="Times New Roman" w:hAnsi="Times New Roman" w:cs="Times New Roman"/>
                <w:sz w:val="28"/>
                <w:szCs w:val="28"/>
              </w:rPr>
              <w:t>-</w:t>
            </w:r>
            <w:r w:rsidRPr="00D87649">
              <w:rPr>
                <w:rFonts w:ascii="Times New Roman" w:hAnsi="Times New Roman" w:cs="Times New Roman"/>
                <w:sz w:val="28"/>
                <w:szCs w:val="28"/>
              </w:rPr>
              <w:t xml:space="preserve"> об ответственности за действия, направленные на разжигание социальной, расовой, национальной и религиозной розни</w:t>
            </w:r>
            <w:r w:rsidRPr="008F48BA">
              <w:rPr>
                <w:rFonts w:ascii="Helvetica" w:hAnsi="Helvetica" w:cs="Helvetica"/>
                <w:color w:val="757575"/>
                <w:sz w:val="15"/>
                <w:szCs w:val="15"/>
              </w:rPr>
              <w:t xml:space="preserve"> </w:t>
            </w:r>
          </w:p>
        </w:tc>
        <w:tc>
          <w:tcPr>
            <w:tcW w:w="1842" w:type="dxa"/>
          </w:tcPr>
          <w:p w:rsidR="00611300" w:rsidRPr="00D87649" w:rsidRDefault="00611300" w:rsidP="00E70A67">
            <w:pPr>
              <w:pStyle w:val="ConsPlusCell"/>
              <w:ind w:left="-75" w:right="-76"/>
              <w:jc w:val="center"/>
              <w:rPr>
                <w:rFonts w:ascii="Times New Roman" w:hAnsi="Times New Roman" w:cs="Times New Roman"/>
                <w:sz w:val="28"/>
                <w:szCs w:val="28"/>
              </w:rPr>
            </w:pPr>
            <w:r w:rsidRPr="00D87649">
              <w:rPr>
                <w:rFonts w:ascii="Times New Roman" w:hAnsi="Times New Roman" w:cs="Times New Roman"/>
                <w:sz w:val="28"/>
                <w:szCs w:val="28"/>
              </w:rPr>
              <w:lastRenderedPageBreak/>
              <w:t xml:space="preserve">Администрации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области</w:t>
            </w:r>
          </w:p>
        </w:tc>
        <w:tc>
          <w:tcPr>
            <w:tcW w:w="1417" w:type="dxa"/>
            <w:vAlign w:val="center"/>
          </w:tcPr>
          <w:p w:rsidR="00611300" w:rsidRPr="00D87649" w:rsidRDefault="00611300" w:rsidP="00E70A67">
            <w:pPr>
              <w:pStyle w:val="ConsPlusCell"/>
              <w:jc w:val="both"/>
              <w:rPr>
                <w:rFonts w:ascii="Times New Roman" w:hAnsi="Times New Roman" w:cs="Times New Roman"/>
                <w:sz w:val="28"/>
                <w:szCs w:val="28"/>
              </w:rPr>
            </w:pPr>
            <w:r w:rsidRPr="00D87649">
              <w:rPr>
                <w:rFonts w:ascii="Times New Roman" w:hAnsi="Times New Roman" w:cs="Times New Roman"/>
                <w:sz w:val="28"/>
                <w:szCs w:val="28"/>
              </w:rPr>
              <w:t>Не 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994" w:type="dxa"/>
          </w:tcPr>
          <w:p w:rsidR="00611300" w:rsidRPr="00D87649" w:rsidRDefault="00611300" w:rsidP="00E70A67">
            <w:pPr>
              <w:spacing w:after="0"/>
              <w:jc w:val="center"/>
              <w:rPr>
                <w:rFonts w:ascii="Times New Roman" w:hAnsi="Times New Roman" w:cs="Times New Roman"/>
                <w:sz w:val="28"/>
                <w:szCs w:val="28"/>
              </w:rPr>
            </w:pPr>
            <w:r>
              <w:rPr>
                <w:rFonts w:ascii="Times New Roman" w:hAnsi="Times New Roman" w:cs="Times New Roman"/>
                <w:sz w:val="28"/>
                <w:szCs w:val="28"/>
              </w:rPr>
              <w:t>ежеквартально</w:t>
            </w:r>
          </w:p>
        </w:tc>
        <w:tc>
          <w:tcPr>
            <w:tcW w:w="992"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ежеквартально</w:t>
            </w:r>
          </w:p>
        </w:tc>
        <w:tc>
          <w:tcPr>
            <w:tcW w:w="993"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ежеквартально</w:t>
            </w:r>
          </w:p>
        </w:tc>
        <w:tc>
          <w:tcPr>
            <w:tcW w:w="966" w:type="dxa"/>
          </w:tcPr>
          <w:p w:rsidR="00611300" w:rsidRPr="00D87649" w:rsidRDefault="00611300" w:rsidP="00E70A67">
            <w:pPr>
              <w:spacing w:after="0"/>
              <w:jc w:val="center"/>
              <w:rPr>
                <w:rFonts w:ascii="Times New Roman" w:hAnsi="Times New Roman" w:cs="Times New Roman"/>
                <w:sz w:val="28"/>
                <w:szCs w:val="28"/>
              </w:rPr>
            </w:pPr>
            <w:r>
              <w:rPr>
                <w:rFonts w:ascii="Times New Roman" w:hAnsi="Times New Roman" w:cs="Times New Roman"/>
                <w:sz w:val="28"/>
                <w:szCs w:val="28"/>
              </w:rPr>
              <w:t>ежеквартально</w:t>
            </w:r>
          </w:p>
        </w:tc>
      </w:tr>
      <w:tr w:rsidR="00611300" w:rsidRPr="00D87649" w:rsidTr="00E70A67">
        <w:trPr>
          <w:trHeight w:val="326"/>
          <w:tblCellSpacing w:w="5" w:type="nil"/>
        </w:trPr>
        <w:tc>
          <w:tcPr>
            <w:tcW w:w="2874" w:type="dxa"/>
          </w:tcPr>
          <w:p w:rsidR="00611300" w:rsidRPr="00D87649" w:rsidRDefault="00611300" w:rsidP="00E70A67">
            <w:pPr>
              <w:autoSpaceDE w:val="0"/>
              <w:autoSpaceDN w:val="0"/>
              <w:adjustRightInd w:val="0"/>
              <w:spacing w:after="0"/>
              <w:rPr>
                <w:rFonts w:ascii="Times New Roman" w:hAnsi="Times New Roman" w:cs="Times New Roman"/>
                <w:sz w:val="28"/>
                <w:szCs w:val="28"/>
              </w:rPr>
            </w:pPr>
            <w:r w:rsidRPr="00D87649">
              <w:rPr>
                <w:rFonts w:ascii="Times New Roman" w:hAnsi="Times New Roman" w:cs="Times New Roman"/>
                <w:b/>
                <w:bCs/>
                <w:sz w:val="28"/>
                <w:szCs w:val="28"/>
              </w:rPr>
              <w:lastRenderedPageBreak/>
              <w:t>мероприятие 4</w:t>
            </w:r>
          </w:p>
          <w:p w:rsidR="00611300" w:rsidRPr="00D87649" w:rsidRDefault="00611300" w:rsidP="00E70A67">
            <w:pPr>
              <w:autoSpaceDE w:val="0"/>
              <w:autoSpaceDN w:val="0"/>
              <w:adjustRightInd w:val="0"/>
              <w:spacing w:after="0"/>
              <w:rPr>
                <w:rFonts w:ascii="Times New Roman" w:hAnsi="Times New Roman" w:cs="Times New Roman"/>
                <w:sz w:val="28"/>
                <w:szCs w:val="28"/>
              </w:rPr>
            </w:pPr>
            <w:r w:rsidRPr="00D87649">
              <w:rPr>
                <w:rFonts w:ascii="Times New Roman" w:hAnsi="Times New Roman" w:cs="Times New Roman"/>
                <w:sz w:val="28"/>
                <w:szCs w:val="28"/>
              </w:rPr>
              <w:t>Разработка и изготовление памяток для населения по мерам антитеррористического характера и действиям при возникновении ЧС</w:t>
            </w:r>
          </w:p>
        </w:tc>
        <w:tc>
          <w:tcPr>
            <w:tcW w:w="1842" w:type="dxa"/>
          </w:tcPr>
          <w:p w:rsidR="00611300" w:rsidRPr="00D87649" w:rsidRDefault="00611300" w:rsidP="00E70A67">
            <w:pPr>
              <w:pStyle w:val="ConsPlusCell"/>
              <w:tabs>
                <w:tab w:val="left" w:pos="1545"/>
              </w:tabs>
              <w:ind w:left="-75" w:right="-76"/>
              <w:jc w:val="center"/>
              <w:rPr>
                <w:rFonts w:ascii="Times New Roman" w:hAnsi="Times New Roman" w:cs="Times New Roman"/>
                <w:sz w:val="28"/>
                <w:szCs w:val="28"/>
              </w:rPr>
            </w:pPr>
            <w:r w:rsidRPr="00D87649">
              <w:rPr>
                <w:rFonts w:ascii="Times New Roman" w:hAnsi="Times New Roman" w:cs="Times New Roman"/>
                <w:sz w:val="28"/>
                <w:szCs w:val="28"/>
              </w:rPr>
              <w:t xml:space="preserve">Администрации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области</w:t>
            </w:r>
          </w:p>
        </w:tc>
        <w:tc>
          <w:tcPr>
            <w:tcW w:w="1417"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color w:val="000000"/>
                <w:sz w:val="28"/>
                <w:szCs w:val="28"/>
              </w:rPr>
              <w:t xml:space="preserve">Средства бюджета муниципального образования </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2,0</w:t>
            </w:r>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994" w:type="dxa"/>
          </w:tcPr>
          <w:p w:rsidR="00611300" w:rsidRPr="00D87649" w:rsidRDefault="00611300" w:rsidP="00E70A67">
            <w:pPr>
              <w:spacing w:after="0"/>
              <w:jc w:val="center"/>
              <w:rPr>
                <w:rFonts w:ascii="Times New Roman" w:hAnsi="Times New Roman" w:cs="Times New Roman"/>
                <w:sz w:val="28"/>
                <w:szCs w:val="28"/>
              </w:rPr>
            </w:pPr>
            <w:r>
              <w:rPr>
                <w:rFonts w:ascii="Times New Roman" w:hAnsi="Times New Roman" w:cs="Times New Roman"/>
                <w:sz w:val="28"/>
                <w:szCs w:val="28"/>
              </w:rPr>
              <w:t>первый квартал</w:t>
            </w:r>
          </w:p>
        </w:tc>
        <w:tc>
          <w:tcPr>
            <w:tcW w:w="992"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первый квартал</w:t>
            </w:r>
          </w:p>
        </w:tc>
        <w:tc>
          <w:tcPr>
            <w:tcW w:w="993"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первый квартал</w:t>
            </w:r>
          </w:p>
        </w:tc>
        <w:tc>
          <w:tcPr>
            <w:tcW w:w="966"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первый квартал</w:t>
            </w:r>
          </w:p>
        </w:tc>
      </w:tr>
      <w:tr w:rsidR="00611300" w:rsidRPr="00D87649" w:rsidTr="00E70A67">
        <w:trPr>
          <w:trHeight w:val="326"/>
          <w:tblCellSpacing w:w="5" w:type="nil"/>
        </w:trPr>
        <w:tc>
          <w:tcPr>
            <w:tcW w:w="2874" w:type="dxa"/>
          </w:tcPr>
          <w:p w:rsidR="00611300" w:rsidRPr="00D87649" w:rsidRDefault="00611300" w:rsidP="00E70A67">
            <w:pPr>
              <w:autoSpaceDE w:val="0"/>
              <w:autoSpaceDN w:val="0"/>
              <w:adjustRightInd w:val="0"/>
              <w:spacing w:after="0"/>
              <w:rPr>
                <w:rFonts w:ascii="Times New Roman" w:hAnsi="Times New Roman" w:cs="Times New Roman"/>
                <w:sz w:val="28"/>
                <w:szCs w:val="28"/>
              </w:rPr>
            </w:pPr>
            <w:r w:rsidRPr="00D87649">
              <w:rPr>
                <w:rFonts w:ascii="Times New Roman" w:hAnsi="Times New Roman" w:cs="Times New Roman"/>
                <w:b/>
                <w:bCs/>
                <w:sz w:val="28"/>
                <w:szCs w:val="28"/>
              </w:rPr>
              <w:t xml:space="preserve">мероприятие </w:t>
            </w:r>
            <w:r w:rsidRPr="009455BA">
              <w:rPr>
                <w:rFonts w:ascii="Times New Roman" w:hAnsi="Times New Roman" w:cs="Times New Roman"/>
                <w:b/>
                <w:bCs/>
                <w:sz w:val="28"/>
                <w:szCs w:val="28"/>
              </w:rPr>
              <w:t>5</w:t>
            </w:r>
          </w:p>
          <w:p w:rsidR="00611300" w:rsidRPr="00D87649" w:rsidRDefault="00611300" w:rsidP="00E70A67">
            <w:pPr>
              <w:autoSpaceDE w:val="0"/>
              <w:autoSpaceDN w:val="0"/>
              <w:adjustRightInd w:val="0"/>
              <w:spacing w:after="0"/>
              <w:rPr>
                <w:rFonts w:ascii="Times New Roman" w:hAnsi="Times New Roman" w:cs="Times New Roman"/>
                <w:b/>
                <w:bCs/>
                <w:sz w:val="28"/>
                <w:szCs w:val="28"/>
              </w:rPr>
            </w:pPr>
            <w:r w:rsidRPr="00D87649">
              <w:rPr>
                <w:rFonts w:ascii="Times New Roman" w:hAnsi="Times New Roman" w:cs="Times New Roman"/>
                <w:sz w:val="28"/>
                <w:szCs w:val="28"/>
              </w:rPr>
              <w:t xml:space="preserve">Уточнение перечня заброшенных зданий и помещений, расположенных на территории сельского поселения. Своевременное </w:t>
            </w:r>
            <w:r w:rsidRPr="00D87649">
              <w:rPr>
                <w:rFonts w:ascii="Times New Roman" w:hAnsi="Times New Roman" w:cs="Times New Roman"/>
                <w:sz w:val="28"/>
                <w:szCs w:val="28"/>
              </w:rPr>
              <w:lastRenderedPageBreak/>
              <w:t>информирование правоохранительных органов о фактах нахождения (проживания) на указанных объектах подозрительных лиц</w:t>
            </w:r>
          </w:p>
        </w:tc>
        <w:tc>
          <w:tcPr>
            <w:tcW w:w="1842" w:type="dxa"/>
          </w:tcPr>
          <w:p w:rsidR="00611300" w:rsidRPr="00D87649" w:rsidRDefault="00611300" w:rsidP="00E70A67">
            <w:pPr>
              <w:pStyle w:val="ConsPlusCell"/>
              <w:ind w:left="-75" w:right="-76"/>
              <w:jc w:val="center"/>
              <w:rPr>
                <w:rFonts w:ascii="Times New Roman" w:hAnsi="Times New Roman" w:cs="Times New Roman"/>
                <w:sz w:val="28"/>
                <w:szCs w:val="28"/>
              </w:rPr>
            </w:pPr>
            <w:r w:rsidRPr="00D87649">
              <w:rPr>
                <w:rFonts w:ascii="Times New Roman" w:hAnsi="Times New Roman" w:cs="Times New Roman"/>
                <w:sz w:val="28"/>
                <w:szCs w:val="28"/>
              </w:rPr>
              <w:lastRenderedPageBreak/>
              <w:t xml:space="preserve">Администрация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области</w:t>
            </w:r>
          </w:p>
        </w:tc>
        <w:tc>
          <w:tcPr>
            <w:tcW w:w="1417" w:type="dxa"/>
            <w:vAlign w:val="center"/>
          </w:tcPr>
          <w:p w:rsidR="00611300" w:rsidRPr="00D87649" w:rsidRDefault="00611300" w:rsidP="00E70A67">
            <w:pPr>
              <w:pStyle w:val="ConsPlusCell"/>
              <w:jc w:val="both"/>
              <w:rPr>
                <w:rFonts w:ascii="Times New Roman" w:hAnsi="Times New Roman" w:cs="Times New Roman"/>
                <w:sz w:val="28"/>
                <w:szCs w:val="28"/>
              </w:rPr>
            </w:pPr>
            <w:r w:rsidRPr="00D87649">
              <w:rPr>
                <w:rFonts w:ascii="Times New Roman" w:hAnsi="Times New Roman" w:cs="Times New Roman"/>
                <w:sz w:val="28"/>
                <w:szCs w:val="28"/>
              </w:rPr>
              <w:t>Не 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994" w:type="dxa"/>
          </w:tcPr>
          <w:p w:rsidR="00611300" w:rsidRPr="00D87649" w:rsidRDefault="00611300" w:rsidP="00E70A67">
            <w:pPr>
              <w:spacing w:after="0"/>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992"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ежегодно</w:t>
            </w:r>
          </w:p>
        </w:tc>
        <w:tc>
          <w:tcPr>
            <w:tcW w:w="993" w:type="dxa"/>
          </w:tcPr>
          <w:p w:rsidR="00611300" w:rsidRPr="00D87649" w:rsidRDefault="00611300" w:rsidP="00E70A67">
            <w:pPr>
              <w:rPr>
                <w:rFonts w:ascii="Times New Roman" w:hAnsi="Times New Roman" w:cs="Times New Roman"/>
                <w:sz w:val="28"/>
                <w:szCs w:val="28"/>
              </w:rPr>
            </w:pPr>
            <w:r>
              <w:rPr>
                <w:rFonts w:ascii="Times New Roman" w:hAnsi="Times New Roman" w:cs="Times New Roman"/>
                <w:sz w:val="28"/>
                <w:szCs w:val="28"/>
              </w:rPr>
              <w:t>ежегодно</w:t>
            </w:r>
          </w:p>
        </w:tc>
        <w:tc>
          <w:tcPr>
            <w:tcW w:w="966" w:type="dxa"/>
          </w:tcPr>
          <w:p w:rsidR="00611300" w:rsidRPr="00D87649" w:rsidRDefault="00611300" w:rsidP="00E70A67">
            <w:pPr>
              <w:spacing w:after="0"/>
              <w:jc w:val="center"/>
              <w:rPr>
                <w:rFonts w:ascii="Times New Roman" w:hAnsi="Times New Roman" w:cs="Times New Roman"/>
                <w:sz w:val="28"/>
                <w:szCs w:val="28"/>
              </w:rPr>
            </w:pPr>
            <w:r>
              <w:rPr>
                <w:rFonts w:ascii="Times New Roman" w:hAnsi="Times New Roman" w:cs="Times New Roman"/>
                <w:sz w:val="28"/>
                <w:szCs w:val="28"/>
              </w:rPr>
              <w:t>ежегодно</w:t>
            </w:r>
          </w:p>
        </w:tc>
      </w:tr>
      <w:tr w:rsidR="00611300" w:rsidRPr="00D87649" w:rsidTr="00E70A67">
        <w:trPr>
          <w:trHeight w:val="326"/>
          <w:tblCellSpacing w:w="5" w:type="nil"/>
        </w:trPr>
        <w:tc>
          <w:tcPr>
            <w:tcW w:w="2874" w:type="dxa"/>
            <w:vAlign w:val="center"/>
          </w:tcPr>
          <w:p w:rsidR="00611300" w:rsidRPr="00D87649" w:rsidRDefault="00611300" w:rsidP="00E70A67">
            <w:pPr>
              <w:autoSpaceDE w:val="0"/>
              <w:autoSpaceDN w:val="0"/>
              <w:adjustRightInd w:val="0"/>
              <w:spacing w:after="0"/>
              <w:jc w:val="both"/>
              <w:rPr>
                <w:rFonts w:ascii="Times New Roman" w:hAnsi="Times New Roman" w:cs="Times New Roman"/>
                <w:b/>
                <w:bCs/>
                <w:sz w:val="28"/>
                <w:szCs w:val="28"/>
              </w:rPr>
            </w:pPr>
            <w:r w:rsidRPr="00D87649">
              <w:rPr>
                <w:rFonts w:ascii="Times New Roman" w:hAnsi="Times New Roman" w:cs="Times New Roman"/>
                <w:b/>
                <w:bCs/>
                <w:sz w:val="28"/>
                <w:szCs w:val="28"/>
              </w:rPr>
              <w:lastRenderedPageBreak/>
              <w:t xml:space="preserve">мероприятие </w:t>
            </w:r>
            <w:r>
              <w:rPr>
                <w:rFonts w:ascii="Times New Roman" w:hAnsi="Times New Roman" w:cs="Times New Roman"/>
                <w:b/>
                <w:bCs/>
                <w:sz w:val="28"/>
                <w:szCs w:val="28"/>
              </w:rPr>
              <w:t>6</w:t>
            </w:r>
          </w:p>
          <w:p w:rsidR="00611300" w:rsidRPr="00D87649" w:rsidRDefault="00611300" w:rsidP="00E70A67">
            <w:pPr>
              <w:autoSpaceDE w:val="0"/>
              <w:autoSpaceDN w:val="0"/>
              <w:adjustRightInd w:val="0"/>
              <w:spacing w:after="0"/>
              <w:jc w:val="both"/>
              <w:rPr>
                <w:rFonts w:ascii="Times New Roman" w:hAnsi="Times New Roman" w:cs="Times New Roman"/>
                <w:b/>
                <w:bCs/>
                <w:sz w:val="28"/>
                <w:szCs w:val="28"/>
              </w:rPr>
            </w:pPr>
            <w:r w:rsidRPr="00D87649">
              <w:rPr>
                <w:rFonts w:ascii="Times New Roman" w:hAnsi="Times New Roman" w:cs="Times New Roman"/>
                <w:sz w:val="28"/>
                <w:szCs w:val="28"/>
              </w:rPr>
              <w:t xml:space="preserve">Проведение мониторинга </w:t>
            </w:r>
            <w:r>
              <w:rPr>
                <w:rFonts w:ascii="Times New Roman" w:hAnsi="Times New Roman" w:cs="Times New Roman"/>
                <w:sz w:val="28"/>
                <w:szCs w:val="28"/>
              </w:rPr>
              <w:t xml:space="preserve">и анализ </w:t>
            </w:r>
            <w:r w:rsidRPr="00D87649">
              <w:rPr>
                <w:rFonts w:ascii="Times New Roman" w:hAnsi="Times New Roman" w:cs="Times New Roman"/>
                <w:sz w:val="28"/>
                <w:szCs w:val="28"/>
              </w:rPr>
              <w:t>социально-политической ситуации на территории сельского поселения</w:t>
            </w:r>
          </w:p>
        </w:tc>
        <w:tc>
          <w:tcPr>
            <w:tcW w:w="1842" w:type="dxa"/>
            <w:vAlign w:val="center"/>
          </w:tcPr>
          <w:p w:rsidR="00611300" w:rsidRPr="00D87649" w:rsidRDefault="00611300" w:rsidP="00E70A67">
            <w:pPr>
              <w:pStyle w:val="ConsPlusCell"/>
              <w:tabs>
                <w:tab w:val="left" w:pos="1545"/>
              </w:tabs>
              <w:ind w:left="-75" w:right="-76"/>
              <w:jc w:val="center"/>
              <w:rPr>
                <w:rFonts w:ascii="Times New Roman" w:hAnsi="Times New Roman" w:cs="Times New Roman"/>
                <w:sz w:val="28"/>
                <w:szCs w:val="28"/>
              </w:rPr>
            </w:pPr>
            <w:r w:rsidRPr="00D87649">
              <w:rPr>
                <w:rFonts w:ascii="Times New Roman" w:hAnsi="Times New Roman" w:cs="Times New Roman"/>
                <w:sz w:val="28"/>
                <w:szCs w:val="28"/>
              </w:rPr>
              <w:t xml:space="preserve">Администрации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области</w:t>
            </w:r>
          </w:p>
        </w:tc>
        <w:tc>
          <w:tcPr>
            <w:tcW w:w="1417"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Не 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994" w:type="dxa"/>
          </w:tcPr>
          <w:p w:rsidR="00611300" w:rsidRPr="00D87649" w:rsidRDefault="00611300" w:rsidP="00E70A67">
            <w:pPr>
              <w:spacing w:after="0"/>
              <w:jc w:val="cente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c>
          <w:tcPr>
            <w:tcW w:w="992"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c>
          <w:tcPr>
            <w:tcW w:w="993"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c>
          <w:tcPr>
            <w:tcW w:w="966"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r>
      <w:tr w:rsidR="00611300" w:rsidRPr="00D87649" w:rsidTr="00E70A67">
        <w:trPr>
          <w:trHeight w:val="326"/>
          <w:tblCellSpacing w:w="5" w:type="nil"/>
        </w:trPr>
        <w:tc>
          <w:tcPr>
            <w:tcW w:w="2874" w:type="dxa"/>
            <w:vAlign w:val="center"/>
          </w:tcPr>
          <w:p w:rsidR="00611300" w:rsidRPr="00D87649" w:rsidRDefault="00611300" w:rsidP="00E70A67">
            <w:pPr>
              <w:autoSpaceDE w:val="0"/>
              <w:autoSpaceDN w:val="0"/>
              <w:adjustRightInd w:val="0"/>
              <w:spacing w:after="0"/>
              <w:jc w:val="both"/>
              <w:rPr>
                <w:rFonts w:ascii="Times New Roman" w:hAnsi="Times New Roman" w:cs="Times New Roman"/>
                <w:sz w:val="28"/>
                <w:szCs w:val="28"/>
              </w:rPr>
            </w:pPr>
            <w:r w:rsidRPr="00D87649">
              <w:rPr>
                <w:rFonts w:ascii="Times New Roman" w:hAnsi="Times New Roman" w:cs="Times New Roman"/>
                <w:b/>
                <w:bCs/>
                <w:sz w:val="28"/>
                <w:szCs w:val="28"/>
              </w:rPr>
              <w:t xml:space="preserve">мероприятие </w:t>
            </w:r>
            <w:r>
              <w:rPr>
                <w:rFonts w:ascii="Times New Roman" w:hAnsi="Times New Roman" w:cs="Times New Roman"/>
                <w:b/>
                <w:bCs/>
                <w:sz w:val="28"/>
                <w:szCs w:val="28"/>
              </w:rPr>
              <w:t>7</w:t>
            </w:r>
            <w:r w:rsidRPr="00D87649">
              <w:rPr>
                <w:rFonts w:ascii="Times New Roman" w:hAnsi="Times New Roman" w:cs="Times New Roman"/>
                <w:sz w:val="28"/>
                <w:szCs w:val="28"/>
              </w:rPr>
              <w:t xml:space="preserve"> </w:t>
            </w:r>
          </w:p>
          <w:p w:rsidR="00611300" w:rsidRPr="00D959D9" w:rsidRDefault="00611300" w:rsidP="00E70A67">
            <w:pPr>
              <w:autoSpaceDE w:val="0"/>
              <w:autoSpaceDN w:val="0"/>
              <w:adjustRightInd w:val="0"/>
              <w:spacing w:after="0"/>
              <w:jc w:val="both"/>
              <w:rPr>
                <w:rFonts w:ascii="Times New Roman" w:hAnsi="Times New Roman" w:cs="Times New Roman"/>
                <w:b/>
                <w:bCs/>
                <w:sz w:val="28"/>
                <w:szCs w:val="28"/>
              </w:rPr>
            </w:pPr>
            <w:r w:rsidRPr="00D959D9">
              <w:rPr>
                <w:rFonts w:ascii="Times New Roman" w:hAnsi="Times New Roman" w:cs="Times New Roman"/>
                <w:sz w:val="28"/>
                <w:szCs w:val="28"/>
              </w:rPr>
              <w:t>Сбор и анализ информации о наличии молодежных, общественных и религиозных объединений и организаций на территории сельского поселения</w:t>
            </w:r>
          </w:p>
        </w:tc>
        <w:tc>
          <w:tcPr>
            <w:tcW w:w="1842" w:type="dxa"/>
            <w:vAlign w:val="center"/>
          </w:tcPr>
          <w:p w:rsidR="00611300" w:rsidRPr="00D87649" w:rsidRDefault="00611300" w:rsidP="00E70A67">
            <w:pPr>
              <w:pStyle w:val="ConsPlusCell"/>
              <w:tabs>
                <w:tab w:val="left" w:pos="1545"/>
              </w:tabs>
              <w:ind w:left="-75" w:right="-76"/>
              <w:jc w:val="center"/>
              <w:rPr>
                <w:rFonts w:ascii="Times New Roman" w:hAnsi="Times New Roman" w:cs="Times New Roman"/>
                <w:sz w:val="28"/>
                <w:szCs w:val="28"/>
              </w:rPr>
            </w:pPr>
            <w:r w:rsidRPr="00D87649">
              <w:rPr>
                <w:rFonts w:ascii="Times New Roman" w:hAnsi="Times New Roman" w:cs="Times New Roman"/>
                <w:sz w:val="28"/>
                <w:szCs w:val="28"/>
              </w:rPr>
              <w:t xml:space="preserve">Администрации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области</w:t>
            </w:r>
          </w:p>
        </w:tc>
        <w:tc>
          <w:tcPr>
            <w:tcW w:w="1417"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Не 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994" w:type="dxa"/>
          </w:tcPr>
          <w:p w:rsidR="00611300" w:rsidRPr="00D87649" w:rsidRDefault="00611300" w:rsidP="00E70A67">
            <w:pPr>
              <w:spacing w:after="0"/>
              <w:jc w:val="cente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c>
          <w:tcPr>
            <w:tcW w:w="992"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c>
          <w:tcPr>
            <w:tcW w:w="993"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c>
          <w:tcPr>
            <w:tcW w:w="966"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t>ежеквартально</w:t>
            </w:r>
          </w:p>
        </w:tc>
      </w:tr>
      <w:tr w:rsidR="00611300" w:rsidRPr="00D87649" w:rsidTr="00E70A67">
        <w:trPr>
          <w:trHeight w:val="326"/>
          <w:tblCellSpacing w:w="5" w:type="nil"/>
        </w:trPr>
        <w:tc>
          <w:tcPr>
            <w:tcW w:w="2874" w:type="dxa"/>
            <w:vAlign w:val="center"/>
          </w:tcPr>
          <w:p w:rsidR="00611300" w:rsidRDefault="00611300" w:rsidP="00E70A6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Мероприятие 8</w:t>
            </w:r>
          </w:p>
          <w:p w:rsidR="00611300" w:rsidRPr="00D87649" w:rsidRDefault="00611300" w:rsidP="00E70A67">
            <w:pPr>
              <w:autoSpaceDE w:val="0"/>
              <w:autoSpaceDN w:val="0"/>
              <w:adjustRightInd w:val="0"/>
              <w:spacing w:after="0"/>
              <w:jc w:val="both"/>
              <w:rPr>
                <w:rFonts w:ascii="Times New Roman" w:hAnsi="Times New Roman" w:cs="Times New Roman"/>
                <w:b/>
                <w:bCs/>
                <w:sz w:val="28"/>
                <w:szCs w:val="28"/>
              </w:rPr>
            </w:pPr>
            <w:r w:rsidRPr="001F6DCA">
              <w:rPr>
                <w:rFonts w:ascii="Times New Roman" w:hAnsi="Times New Roman" w:cs="Times New Roman"/>
                <w:sz w:val="28"/>
                <w:szCs w:val="28"/>
              </w:rPr>
              <w:lastRenderedPageBreak/>
              <w:t xml:space="preserve">При проведении массовых </w:t>
            </w:r>
            <w:r>
              <w:rPr>
                <w:rFonts w:ascii="Times New Roman" w:hAnsi="Times New Roman" w:cs="Times New Roman"/>
                <w:sz w:val="28"/>
                <w:szCs w:val="28"/>
              </w:rPr>
              <w:t>м</w:t>
            </w:r>
            <w:r w:rsidRPr="001F6DCA">
              <w:rPr>
                <w:rFonts w:ascii="Times New Roman" w:hAnsi="Times New Roman" w:cs="Times New Roman"/>
                <w:sz w:val="28"/>
                <w:szCs w:val="28"/>
              </w:rPr>
              <w:t>ероприятий, обеспечивать дежурство, по поддержанию общественного порядка, в целях профилактики борьбы с терроризмом и экстремизмом.</w:t>
            </w:r>
          </w:p>
        </w:tc>
        <w:tc>
          <w:tcPr>
            <w:tcW w:w="1842" w:type="dxa"/>
            <w:vAlign w:val="center"/>
          </w:tcPr>
          <w:p w:rsidR="00611300" w:rsidRPr="00D87649" w:rsidRDefault="00611300" w:rsidP="00E70A67">
            <w:pPr>
              <w:pStyle w:val="ConsPlusCell"/>
              <w:tabs>
                <w:tab w:val="left" w:pos="1545"/>
              </w:tabs>
              <w:ind w:left="-75" w:right="-76"/>
              <w:jc w:val="center"/>
              <w:rPr>
                <w:rFonts w:ascii="Times New Roman" w:hAnsi="Times New Roman" w:cs="Times New Roman"/>
                <w:sz w:val="28"/>
                <w:szCs w:val="28"/>
              </w:rPr>
            </w:pPr>
            <w:r w:rsidRPr="00D87649">
              <w:rPr>
                <w:rFonts w:ascii="Times New Roman" w:hAnsi="Times New Roman" w:cs="Times New Roman"/>
                <w:sz w:val="28"/>
                <w:szCs w:val="28"/>
              </w:rPr>
              <w:lastRenderedPageBreak/>
              <w:t>ДНД</w:t>
            </w:r>
          </w:p>
        </w:tc>
        <w:tc>
          <w:tcPr>
            <w:tcW w:w="1417"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 xml:space="preserve">Не </w:t>
            </w:r>
            <w:r w:rsidRPr="00D87649">
              <w:rPr>
                <w:rFonts w:ascii="Times New Roman" w:hAnsi="Times New Roman" w:cs="Times New Roman"/>
                <w:sz w:val="28"/>
                <w:szCs w:val="28"/>
              </w:rPr>
              <w:lastRenderedPageBreak/>
              <w:t>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lastRenderedPageBreak/>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lastRenderedPageBreak/>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lastRenderedPageBreak/>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lastRenderedPageBreak/>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lastRenderedPageBreak/>
              <w:t>х</w:t>
            </w:r>
            <w:proofErr w:type="spellEnd"/>
          </w:p>
        </w:tc>
        <w:tc>
          <w:tcPr>
            <w:tcW w:w="994"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lastRenderedPageBreak/>
              <w:t xml:space="preserve">По </w:t>
            </w:r>
            <w:r w:rsidRPr="00D87649">
              <w:rPr>
                <w:rFonts w:ascii="Times New Roman" w:hAnsi="Times New Roman" w:cs="Times New Roman"/>
                <w:sz w:val="28"/>
                <w:szCs w:val="28"/>
              </w:rPr>
              <w:lastRenderedPageBreak/>
              <w:t xml:space="preserve">мере </w:t>
            </w:r>
            <w:proofErr w:type="spellStart"/>
            <w:r w:rsidRPr="00D87649">
              <w:rPr>
                <w:rFonts w:ascii="Times New Roman" w:hAnsi="Times New Roman" w:cs="Times New Roman"/>
                <w:sz w:val="28"/>
                <w:szCs w:val="28"/>
              </w:rPr>
              <w:t>неоходимости</w:t>
            </w:r>
            <w:proofErr w:type="spellEnd"/>
          </w:p>
        </w:tc>
        <w:tc>
          <w:tcPr>
            <w:tcW w:w="992"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lastRenderedPageBreak/>
              <w:t xml:space="preserve">По </w:t>
            </w:r>
            <w:r w:rsidRPr="00D87649">
              <w:rPr>
                <w:rFonts w:ascii="Times New Roman" w:hAnsi="Times New Roman" w:cs="Times New Roman"/>
                <w:sz w:val="28"/>
                <w:szCs w:val="28"/>
              </w:rPr>
              <w:lastRenderedPageBreak/>
              <w:t xml:space="preserve">мере </w:t>
            </w:r>
            <w:proofErr w:type="spellStart"/>
            <w:r w:rsidRPr="00D87649">
              <w:rPr>
                <w:rFonts w:ascii="Times New Roman" w:hAnsi="Times New Roman" w:cs="Times New Roman"/>
                <w:sz w:val="28"/>
                <w:szCs w:val="28"/>
              </w:rPr>
              <w:t>неоходимости</w:t>
            </w:r>
            <w:proofErr w:type="spellEnd"/>
          </w:p>
        </w:tc>
        <w:tc>
          <w:tcPr>
            <w:tcW w:w="993"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lastRenderedPageBreak/>
              <w:t xml:space="preserve">По </w:t>
            </w:r>
            <w:r w:rsidRPr="00D87649">
              <w:rPr>
                <w:rFonts w:ascii="Times New Roman" w:hAnsi="Times New Roman" w:cs="Times New Roman"/>
                <w:sz w:val="28"/>
                <w:szCs w:val="28"/>
              </w:rPr>
              <w:lastRenderedPageBreak/>
              <w:t xml:space="preserve">мере </w:t>
            </w:r>
            <w:proofErr w:type="spellStart"/>
            <w:r w:rsidRPr="00D87649">
              <w:rPr>
                <w:rFonts w:ascii="Times New Roman" w:hAnsi="Times New Roman" w:cs="Times New Roman"/>
                <w:sz w:val="28"/>
                <w:szCs w:val="28"/>
              </w:rPr>
              <w:t>неоходимости</w:t>
            </w:r>
            <w:proofErr w:type="spellEnd"/>
          </w:p>
        </w:tc>
        <w:tc>
          <w:tcPr>
            <w:tcW w:w="966" w:type="dxa"/>
          </w:tcPr>
          <w:p w:rsidR="00611300" w:rsidRPr="00D87649" w:rsidRDefault="00611300" w:rsidP="00E70A67">
            <w:pPr>
              <w:rPr>
                <w:rFonts w:ascii="Times New Roman" w:hAnsi="Times New Roman" w:cs="Times New Roman"/>
                <w:sz w:val="28"/>
                <w:szCs w:val="28"/>
              </w:rPr>
            </w:pPr>
            <w:r w:rsidRPr="00D87649">
              <w:rPr>
                <w:rFonts w:ascii="Times New Roman" w:hAnsi="Times New Roman" w:cs="Times New Roman"/>
                <w:sz w:val="28"/>
                <w:szCs w:val="28"/>
              </w:rPr>
              <w:lastRenderedPageBreak/>
              <w:t xml:space="preserve">По </w:t>
            </w:r>
            <w:r w:rsidRPr="00D87649">
              <w:rPr>
                <w:rFonts w:ascii="Times New Roman" w:hAnsi="Times New Roman" w:cs="Times New Roman"/>
                <w:sz w:val="28"/>
                <w:szCs w:val="28"/>
              </w:rPr>
              <w:lastRenderedPageBreak/>
              <w:t xml:space="preserve">мере </w:t>
            </w:r>
            <w:proofErr w:type="spellStart"/>
            <w:r w:rsidRPr="00D87649">
              <w:rPr>
                <w:rFonts w:ascii="Times New Roman" w:hAnsi="Times New Roman" w:cs="Times New Roman"/>
                <w:sz w:val="28"/>
                <w:szCs w:val="28"/>
              </w:rPr>
              <w:t>неоходимости</w:t>
            </w:r>
            <w:proofErr w:type="spellEnd"/>
          </w:p>
        </w:tc>
      </w:tr>
      <w:tr w:rsidR="00611300" w:rsidRPr="00D87649" w:rsidTr="00E70A67">
        <w:trPr>
          <w:trHeight w:val="326"/>
          <w:tblCellSpacing w:w="5" w:type="nil"/>
        </w:trPr>
        <w:tc>
          <w:tcPr>
            <w:tcW w:w="2874" w:type="dxa"/>
            <w:vAlign w:val="center"/>
          </w:tcPr>
          <w:p w:rsidR="00611300" w:rsidRPr="00D87649" w:rsidRDefault="00611300" w:rsidP="00E70A67">
            <w:pPr>
              <w:autoSpaceDE w:val="0"/>
              <w:autoSpaceDN w:val="0"/>
              <w:adjustRightInd w:val="0"/>
              <w:spacing w:after="0"/>
              <w:jc w:val="both"/>
              <w:rPr>
                <w:rFonts w:ascii="Times New Roman" w:hAnsi="Times New Roman" w:cs="Times New Roman"/>
                <w:b/>
                <w:bCs/>
                <w:sz w:val="28"/>
                <w:szCs w:val="28"/>
              </w:rPr>
            </w:pPr>
            <w:r w:rsidRPr="00D87649">
              <w:rPr>
                <w:rFonts w:ascii="Times New Roman" w:hAnsi="Times New Roman" w:cs="Times New Roman"/>
                <w:b/>
                <w:bCs/>
                <w:sz w:val="28"/>
                <w:szCs w:val="28"/>
              </w:rPr>
              <w:lastRenderedPageBreak/>
              <w:t xml:space="preserve">мероприятие             </w:t>
            </w:r>
            <w:r>
              <w:rPr>
                <w:rFonts w:ascii="Times New Roman" w:hAnsi="Times New Roman" w:cs="Times New Roman"/>
                <w:b/>
                <w:bCs/>
                <w:sz w:val="28"/>
                <w:szCs w:val="28"/>
              </w:rPr>
              <w:t>9</w:t>
            </w:r>
          </w:p>
          <w:p w:rsidR="00611300" w:rsidRPr="00D87649" w:rsidRDefault="00611300" w:rsidP="00E70A67">
            <w:pPr>
              <w:autoSpaceDE w:val="0"/>
              <w:autoSpaceDN w:val="0"/>
              <w:adjustRightInd w:val="0"/>
              <w:spacing w:after="0"/>
              <w:jc w:val="both"/>
              <w:rPr>
                <w:rFonts w:ascii="Times New Roman" w:hAnsi="Times New Roman" w:cs="Times New Roman"/>
                <w:b/>
                <w:bCs/>
                <w:sz w:val="28"/>
                <w:szCs w:val="28"/>
              </w:rPr>
            </w:pPr>
            <w:r w:rsidRPr="00D959D9">
              <w:rPr>
                <w:rFonts w:ascii="Times New Roman" w:hAnsi="Times New Roman" w:cs="Times New Roman"/>
                <w:sz w:val="28"/>
                <w:szCs w:val="28"/>
              </w:rPr>
              <w:t>Организация круглых столов с руководителями учреждений и организаций, расположенных на территории поселения по вопросам антитеррористической</w:t>
            </w:r>
            <w:r w:rsidRPr="00D87649">
              <w:rPr>
                <w:rFonts w:ascii="Times New Roman" w:hAnsi="Times New Roman" w:cs="Times New Roman"/>
                <w:color w:val="333333"/>
                <w:sz w:val="28"/>
                <w:szCs w:val="28"/>
              </w:rPr>
              <w:t xml:space="preserve"> защиты</w:t>
            </w:r>
          </w:p>
        </w:tc>
        <w:tc>
          <w:tcPr>
            <w:tcW w:w="1842" w:type="dxa"/>
            <w:vAlign w:val="center"/>
          </w:tcPr>
          <w:p w:rsidR="00611300" w:rsidRPr="00D87649" w:rsidRDefault="00611300" w:rsidP="00E70A67">
            <w:pPr>
              <w:pStyle w:val="ConsPlusCell"/>
              <w:tabs>
                <w:tab w:val="left" w:pos="1545"/>
              </w:tabs>
              <w:ind w:left="-75" w:right="-76"/>
              <w:jc w:val="center"/>
              <w:rPr>
                <w:rFonts w:ascii="Times New Roman" w:hAnsi="Times New Roman" w:cs="Times New Roman"/>
                <w:sz w:val="28"/>
                <w:szCs w:val="28"/>
              </w:rPr>
            </w:pPr>
            <w:r w:rsidRPr="00D87649">
              <w:rPr>
                <w:rFonts w:ascii="Times New Roman" w:hAnsi="Times New Roman" w:cs="Times New Roman"/>
                <w:sz w:val="28"/>
                <w:szCs w:val="28"/>
              </w:rPr>
              <w:t xml:space="preserve">Администрации </w:t>
            </w:r>
            <w:proofErr w:type="spellStart"/>
            <w:r w:rsidRPr="00D87649">
              <w:rPr>
                <w:rFonts w:ascii="Times New Roman" w:hAnsi="Times New Roman" w:cs="Times New Roman"/>
                <w:sz w:val="28"/>
                <w:szCs w:val="28"/>
              </w:rPr>
              <w:t>Мурыгинского</w:t>
            </w:r>
            <w:proofErr w:type="spellEnd"/>
            <w:r w:rsidRPr="00D87649">
              <w:rPr>
                <w:rFonts w:ascii="Times New Roman" w:hAnsi="Times New Roman" w:cs="Times New Roman"/>
                <w:sz w:val="28"/>
                <w:szCs w:val="28"/>
              </w:rPr>
              <w:t xml:space="preserve"> сельского поселения </w:t>
            </w:r>
            <w:proofErr w:type="spellStart"/>
            <w:r w:rsidRPr="00D87649">
              <w:rPr>
                <w:rFonts w:ascii="Times New Roman" w:hAnsi="Times New Roman" w:cs="Times New Roman"/>
                <w:sz w:val="28"/>
                <w:szCs w:val="28"/>
              </w:rPr>
              <w:t>Починковского</w:t>
            </w:r>
            <w:proofErr w:type="spellEnd"/>
            <w:r w:rsidRPr="00D87649">
              <w:rPr>
                <w:rFonts w:ascii="Times New Roman" w:hAnsi="Times New Roman" w:cs="Times New Roman"/>
                <w:sz w:val="28"/>
                <w:szCs w:val="28"/>
              </w:rPr>
              <w:t xml:space="preserve"> района  Смоленской области</w:t>
            </w:r>
          </w:p>
        </w:tc>
        <w:tc>
          <w:tcPr>
            <w:tcW w:w="1417" w:type="dxa"/>
            <w:vAlign w:val="center"/>
          </w:tcPr>
          <w:p w:rsidR="00611300" w:rsidRPr="00D87649" w:rsidRDefault="00611300" w:rsidP="00E70A67">
            <w:pPr>
              <w:pStyle w:val="ConsPlusCell"/>
              <w:jc w:val="center"/>
              <w:rPr>
                <w:rFonts w:ascii="Times New Roman" w:hAnsi="Times New Roman" w:cs="Times New Roman"/>
                <w:sz w:val="28"/>
                <w:szCs w:val="28"/>
              </w:rPr>
            </w:pPr>
            <w:r w:rsidRPr="00D87649">
              <w:rPr>
                <w:rFonts w:ascii="Times New Roman" w:hAnsi="Times New Roman" w:cs="Times New Roman"/>
                <w:sz w:val="28"/>
                <w:szCs w:val="28"/>
              </w:rPr>
              <w:t>Не требует финансирования</w:t>
            </w:r>
          </w:p>
        </w:tc>
        <w:tc>
          <w:tcPr>
            <w:tcW w:w="1135"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4"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1132" w:type="dxa"/>
          </w:tcPr>
          <w:p w:rsidR="00611300" w:rsidRPr="00D87649" w:rsidRDefault="00611300" w:rsidP="00E70A67">
            <w:pPr>
              <w:spacing w:after="0"/>
              <w:jc w:val="center"/>
              <w:rPr>
                <w:rFonts w:ascii="Times New Roman" w:hAnsi="Times New Roman" w:cs="Times New Roman"/>
                <w:b/>
                <w:bCs/>
                <w:sz w:val="28"/>
                <w:szCs w:val="28"/>
              </w:rPr>
            </w:pPr>
          </w:p>
          <w:p w:rsidR="00611300" w:rsidRPr="00D87649" w:rsidRDefault="00611300" w:rsidP="00E70A67">
            <w:pPr>
              <w:spacing w:after="0"/>
              <w:jc w:val="center"/>
              <w:rPr>
                <w:rFonts w:ascii="Times New Roman" w:hAnsi="Times New Roman" w:cs="Times New Roman"/>
                <w:b/>
                <w:bCs/>
                <w:sz w:val="28"/>
                <w:szCs w:val="28"/>
              </w:rPr>
            </w:pPr>
            <w:proofErr w:type="spellStart"/>
            <w:r w:rsidRPr="00D87649">
              <w:rPr>
                <w:rFonts w:ascii="Times New Roman" w:hAnsi="Times New Roman" w:cs="Times New Roman"/>
                <w:b/>
                <w:bCs/>
                <w:sz w:val="28"/>
                <w:szCs w:val="28"/>
              </w:rPr>
              <w:t>х</w:t>
            </w:r>
            <w:proofErr w:type="spellEnd"/>
          </w:p>
        </w:tc>
        <w:tc>
          <w:tcPr>
            <w:tcW w:w="994" w:type="dxa"/>
          </w:tcPr>
          <w:p w:rsidR="00611300" w:rsidRPr="00D87649" w:rsidRDefault="00611300" w:rsidP="00E70A67">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первый</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ретий</w:t>
            </w:r>
            <w:proofErr w:type="spellEnd"/>
            <w:r>
              <w:rPr>
                <w:rFonts w:ascii="Times New Roman" w:hAnsi="Times New Roman" w:cs="Times New Roman"/>
                <w:sz w:val="28"/>
                <w:szCs w:val="28"/>
              </w:rPr>
              <w:t xml:space="preserve"> квартал</w:t>
            </w:r>
          </w:p>
        </w:tc>
        <w:tc>
          <w:tcPr>
            <w:tcW w:w="992" w:type="dxa"/>
          </w:tcPr>
          <w:p w:rsidR="00611300" w:rsidRPr="00D87649" w:rsidRDefault="00611300" w:rsidP="00E70A67">
            <w:pPr>
              <w:rPr>
                <w:rFonts w:ascii="Times New Roman" w:hAnsi="Times New Roman" w:cs="Times New Roman"/>
                <w:sz w:val="28"/>
                <w:szCs w:val="28"/>
              </w:rPr>
            </w:pPr>
            <w:proofErr w:type="spellStart"/>
            <w:r>
              <w:rPr>
                <w:rFonts w:ascii="Times New Roman" w:hAnsi="Times New Roman" w:cs="Times New Roman"/>
                <w:sz w:val="28"/>
                <w:szCs w:val="28"/>
              </w:rPr>
              <w:t>первый</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ретий</w:t>
            </w:r>
            <w:proofErr w:type="spellEnd"/>
            <w:r>
              <w:rPr>
                <w:rFonts w:ascii="Times New Roman" w:hAnsi="Times New Roman" w:cs="Times New Roman"/>
                <w:sz w:val="28"/>
                <w:szCs w:val="28"/>
              </w:rPr>
              <w:t xml:space="preserve"> квартал</w:t>
            </w:r>
          </w:p>
        </w:tc>
        <w:tc>
          <w:tcPr>
            <w:tcW w:w="993" w:type="dxa"/>
          </w:tcPr>
          <w:p w:rsidR="00611300" w:rsidRPr="00D87649" w:rsidRDefault="00611300" w:rsidP="00E70A67">
            <w:pPr>
              <w:rPr>
                <w:rFonts w:ascii="Times New Roman" w:hAnsi="Times New Roman" w:cs="Times New Roman"/>
                <w:sz w:val="28"/>
                <w:szCs w:val="28"/>
              </w:rPr>
            </w:pPr>
            <w:proofErr w:type="spellStart"/>
            <w:r>
              <w:rPr>
                <w:rFonts w:ascii="Times New Roman" w:hAnsi="Times New Roman" w:cs="Times New Roman"/>
                <w:sz w:val="28"/>
                <w:szCs w:val="28"/>
              </w:rPr>
              <w:t>первый</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ретий</w:t>
            </w:r>
            <w:proofErr w:type="spellEnd"/>
            <w:r>
              <w:rPr>
                <w:rFonts w:ascii="Times New Roman" w:hAnsi="Times New Roman" w:cs="Times New Roman"/>
                <w:sz w:val="28"/>
                <w:szCs w:val="28"/>
              </w:rPr>
              <w:t xml:space="preserve"> квартал</w:t>
            </w:r>
          </w:p>
        </w:tc>
        <w:tc>
          <w:tcPr>
            <w:tcW w:w="966" w:type="dxa"/>
          </w:tcPr>
          <w:p w:rsidR="00611300" w:rsidRPr="00D87649" w:rsidRDefault="00611300" w:rsidP="00E70A67">
            <w:pPr>
              <w:rPr>
                <w:rFonts w:ascii="Times New Roman" w:hAnsi="Times New Roman" w:cs="Times New Roman"/>
                <w:sz w:val="28"/>
                <w:szCs w:val="28"/>
              </w:rPr>
            </w:pPr>
            <w:proofErr w:type="spellStart"/>
            <w:r>
              <w:rPr>
                <w:rFonts w:ascii="Times New Roman" w:hAnsi="Times New Roman" w:cs="Times New Roman"/>
                <w:sz w:val="28"/>
                <w:szCs w:val="28"/>
              </w:rPr>
              <w:t>первый</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ретий</w:t>
            </w:r>
            <w:proofErr w:type="spellEnd"/>
            <w:r>
              <w:rPr>
                <w:rFonts w:ascii="Times New Roman" w:hAnsi="Times New Roman" w:cs="Times New Roman"/>
                <w:sz w:val="28"/>
                <w:szCs w:val="28"/>
              </w:rPr>
              <w:t xml:space="preserve"> квартал</w:t>
            </w:r>
          </w:p>
        </w:tc>
      </w:tr>
      <w:tr w:rsidR="00611300" w:rsidRPr="00D87649" w:rsidTr="00E70A67">
        <w:trPr>
          <w:trHeight w:val="326"/>
          <w:tblCellSpacing w:w="5" w:type="nil"/>
        </w:trPr>
        <w:tc>
          <w:tcPr>
            <w:tcW w:w="2874" w:type="dxa"/>
            <w:vAlign w:val="center"/>
          </w:tcPr>
          <w:p w:rsidR="00611300" w:rsidRPr="00D87649" w:rsidRDefault="00611300" w:rsidP="00E70A67">
            <w:pPr>
              <w:autoSpaceDE w:val="0"/>
              <w:autoSpaceDN w:val="0"/>
              <w:adjustRightInd w:val="0"/>
              <w:spacing w:after="0"/>
              <w:jc w:val="both"/>
              <w:rPr>
                <w:rFonts w:ascii="Times New Roman" w:hAnsi="Times New Roman" w:cs="Times New Roman"/>
                <w:b/>
                <w:bCs/>
                <w:sz w:val="28"/>
                <w:szCs w:val="28"/>
              </w:rPr>
            </w:pPr>
            <w:r w:rsidRPr="00D87649">
              <w:rPr>
                <w:rFonts w:ascii="Times New Roman" w:hAnsi="Times New Roman" w:cs="Times New Roman"/>
                <w:b/>
                <w:bCs/>
                <w:sz w:val="28"/>
                <w:szCs w:val="28"/>
              </w:rPr>
              <w:t xml:space="preserve">Итого </w:t>
            </w:r>
          </w:p>
        </w:tc>
        <w:tc>
          <w:tcPr>
            <w:tcW w:w="1842" w:type="dxa"/>
            <w:vAlign w:val="center"/>
          </w:tcPr>
          <w:p w:rsidR="00611300" w:rsidRPr="00D87649" w:rsidRDefault="00611300" w:rsidP="00E70A67">
            <w:pPr>
              <w:pStyle w:val="ConsPlusCell"/>
              <w:tabs>
                <w:tab w:val="left" w:pos="1545"/>
              </w:tabs>
              <w:ind w:left="-75" w:right="-76"/>
              <w:jc w:val="center"/>
              <w:rPr>
                <w:rFonts w:ascii="Times New Roman" w:hAnsi="Times New Roman" w:cs="Times New Roman"/>
                <w:sz w:val="28"/>
                <w:szCs w:val="28"/>
                <w:lang w:val="en-US"/>
              </w:rPr>
            </w:pPr>
            <w:r w:rsidRPr="00D87649">
              <w:rPr>
                <w:rFonts w:ascii="Times New Roman" w:hAnsi="Times New Roman" w:cs="Times New Roman"/>
                <w:sz w:val="28"/>
                <w:szCs w:val="28"/>
                <w:lang w:val="en-US"/>
              </w:rPr>
              <w:t>x</w:t>
            </w:r>
          </w:p>
        </w:tc>
        <w:tc>
          <w:tcPr>
            <w:tcW w:w="1417" w:type="dxa"/>
            <w:vAlign w:val="center"/>
          </w:tcPr>
          <w:p w:rsidR="00611300" w:rsidRPr="00D87649" w:rsidRDefault="00611300" w:rsidP="00E70A67">
            <w:pPr>
              <w:pStyle w:val="ConsPlusCell"/>
              <w:jc w:val="center"/>
              <w:rPr>
                <w:rFonts w:ascii="Times New Roman" w:hAnsi="Times New Roman" w:cs="Times New Roman"/>
                <w:sz w:val="28"/>
                <w:szCs w:val="28"/>
                <w:lang w:val="en-US"/>
              </w:rPr>
            </w:pPr>
            <w:r w:rsidRPr="00D87649">
              <w:rPr>
                <w:rFonts w:ascii="Times New Roman" w:hAnsi="Times New Roman" w:cs="Times New Roman"/>
                <w:sz w:val="28"/>
                <w:szCs w:val="28"/>
                <w:lang w:val="en-US"/>
              </w:rPr>
              <w:t>x</w:t>
            </w:r>
          </w:p>
        </w:tc>
        <w:tc>
          <w:tcPr>
            <w:tcW w:w="1135" w:type="dxa"/>
          </w:tcPr>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2,0</w:t>
            </w:r>
          </w:p>
        </w:tc>
        <w:tc>
          <w:tcPr>
            <w:tcW w:w="1134" w:type="dxa"/>
          </w:tcPr>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1134" w:type="dxa"/>
          </w:tcPr>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1134" w:type="dxa"/>
          </w:tcPr>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1132" w:type="dxa"/>
          </w:tcPr>
          <w:p w:rsidR="00611300" w:rsidRPr="00D87649" w:rsidRDefault="00611300" w:rsidP="00E70A67">
            <w:pPr>
              <w:spacing w:after="0"/>
              <w:jc w:val="center"/>
              <w:rPr>
                <w:rFonts w:ascii="Times New Roman" w:hAnsi="Times New Roman" w:cs="Times New Roman"/>
                <w:b/>
                <w:bCs/>
                <w:sz w:val="28"/>
                <w:szCs w:val="28"/>
              </w:rPr>
            </w:pPr>
            <w:r w:rsidRPr="00D87649">
              <w:rPr>
                <w:rFonts w:ascii="Times New Roman" w:hAnsi="Times New Roman" w:cs="Times New Roman"/>
                <w:b/>
                <w:bCs/>
                <w:sz w:val="28"/>
                <w:szCs w:val="28"/>
              </w:rPr>
              <w:t>0,5</w:t>
            </w:r>
          </w:p>
        </w:tc>
        <w:tc>
          <w:tcPr>
            <w:tcW w:w="994" w:type="dxa"/>
          </w:tcPr>
          <w:p w:rsidR="00611300" w:rsidRPr="00D87649" w:rsidRDefault="00611300" w:rsidP="00E70A67">
            <w:pPr>
              <w:spacing w:after="0"/>
              <w:jc w:val="center"/>
              <w:rPr>
                <w:rFonts w:ascii="Times New Roman" w:hAnsi="Times New Roman" w:cs="Times New Roman"/>
                <w:b/>
                <w:bCs/>
                <w:sz w:val="28"/>
                <w:szCs w:val="28"/>
                <w:lang w:val="en-US"/>
              </w:rPr>
            </w:pPr>
            <w:r w:rsidRPr="00D87649">
              <w:rPr>
                <w:rFonts w:ascii="Times New Roman" w:hAnsi="Times New Roman" w:cs="Times New Roman"/>
                <w:b/>
                <w:bCs/>
                <w:sz w:val="28"/>
                <w:szCs w:val="28"/>
                <w:lang w:val="en-US"/>
              </w:rPr>
              <w:t>x</w:t>
            </w:r>
          </w:p>
        </w:tc>
        <w:tc>
          <w:tcPr>
            <w:tcW w:w="992" w:type="dxa"/>
          </w:tcPr>
          <w:p w:rsidR="00611300" w:rsidRPr="00D87649" w:rsidRDefault="00611300" w:rsidP="00E70A67">
            <w:pPr>
              <w:spacing w:after="0"/>
              <w:jc w:val="center"/>
              <w:rPr>
                <w:rFonts w:ascii="Times New Roman" w:hAnsi="Times New Roman" w:cs="Times New Roman"/>
                <w:b/>
                <w:bCs/>
                <w:sz w:val="28"/>
                <w:szCs w:val="28"/>
                <w:lang w:val="en-US"/>
              </w:rPr>
            </w:pPr>
            <w:r w:rsidRPr="00D87649">
              <w:rPr>
                <w:rFonts w:ascii="Times New Roman" w:hAnsi="Times New Roman" w:cs="Times New Roman"/>
                <w:b/>
                <w:bCs/>
                <w:sz w:val="28"/>
                <w:szCs w:val="28"/>
                <w:lang w:val="en-US"/>
              </w:rPr>
              <w:t>x</w:t>
            </w:r>
          </w:p>
        </w:tc>
        <w:tc>
          <w:tcPr>
            <w:tcW w:w="993" w:type="dxa"/>
          </w:tcPr>
          <w:p w:rsidR="00611300" w:rsidRPr="00D87649" w:rsidRDefault="00611300" w:rsidP="00E70A67">
            <w:pPr>
              <w:spacing w:after="0"/>
              <w:jc w:val="center"/>
              <w:rPr>
                <w:rFonts w:ascii="Times New Roman" w:hAnsi="Times New Roman" w:cs="Times New Roman"/>
                <w:b/>
                <w:bCs/>
                <w:sz w:val="28"/>
                <w:szCs w:val="28"/>
                <w:lang w:val="en-US"/>
              </w:rPr>
            </w:pPr>
            <w:r w:rsidRPr="00D87649">
              <w:rPr>
                <w:rFonts w:ascii="Times New Roman" w:hAnsi="Times New Roman" w:cs="Times New Roman"/>
                <w:b/>
                <w:bCs/>
                <w:sz w:val="28"/>
                <w:szCs w:val="28"/>
                <w:lang w:val="en-US"/>
              </w:rPr>
              <w:t>x</w:t>
            </w:r>
          </w:p>
        </w:tc>
        <w:tc>
          <w:tcPr>
            <w:tcW w:w="966" w:type="dxa"/>
          </w:tcPr>
          <w:p w:rsidR="00611300" w:rsidRPr="00D87649" w:rsidRDefault="00611300" w:rsidP="00E70A67">
            <w:pPr>
              <w:spacing w:after="0"/>
              <w:jc w:val="center"/>
              <w:rPr>
                <w:rFonts w:ascii="Times New Roman" w:hAnsi="Times New Roman" w:cs="Times New Roman"/>
                <w:b/>
                <w:bCs/>
                <w:sz w:val="28"/>
                <w:szCs w:val="28"/>
                <w:lang w:val="en-US"/>
              </w:rPr>
            </w:pPr>
            <w:r w:rsidRPr="00D87649">
              <w:rPr>
                <w:rFonts w:ascii="Times New Roman" w:hAnsi="Times New Roman" w:cs="Times New Roman"/>
                <w:b/>
                <w:bCs/>
                <w:sz w:val="28"/>
                <w:szCs w:val="28"/>
                <w:lang w:val="en-US"/>
              </w:rPr>
              <w:t>x</w:t>
            </w:r>
          </w:p>
        </w:tc>
      </w:tr>
    </w:tbl>
    <w:p w:rsidR="00A700CC" w:rsidRPr="00797C53" w:rsidRDefault="00A700CC" w:rsidP="00797C53">
      <w:pPr>
        <w:tabs>
          <w:tab w:val="left" w:pos="3420"/>
        </w:tabs>
        <w:spacing w:after="0" w:line="240" w:lineRule="auto"/>
        <w:jc w:val="both"/>
        <w:rPr>
          <w:rFonts w:ascii="Times New Roman" w:hAnsi="Times New Roman" w:cs="Times New Roman"/>
          <w:sz w:val="28"/>
          <w:szCs w:val="28"/>
        </w:rPr>
      </w:pPr>
    </w:p>
    <w:sectPr w:rsidR="00A700CC" w:rsidRPr="00797C53" w:rsidSect="00A700CC">
      <w:pgSz w:w="16838" w:h="11906" w:orient="landscape"/>
      <w:pgMar w:top="1418" w:right="1134"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89" w:rsidRDefault="000F2389" w:rsidP="001C02E3">
      <w:pPr>
        <w:spacing w:after="0" w:line="240" w:lineRule="auto"/>
      </w:pPr>
      <w:r>
        <w:separator/>
      </w:r>
    </w:p>
  </w:endnote>
  <w:endnote w:type="continuationSeparator" w:id="0">
    <w:p w:rsidR="000F2389" w:rsidRDefault="000F2389" w:rsidP="001C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89" w:rsidRDefault="000F2389" w:rsidP="001C02E3">
      <w:pPr>
        <w:spacing w:after="0" w:line="240" w:lineRule="auto"/>
      </w:pPr>
      <w:r>
        <w:separator/>
      </w:r>
    </w:p>
  </w:footnote>
  <w:footnote w:type="continuationSeparator" w:id="0">
    <w:p w:rsidR="000F2389" w:rsidRDefault="000F2389" w:rsidP="001C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97208"/>
      <w:docPartObj>
        <w:docPartGallery w:val="Page Numbers (Top of Page)"/>
        <w:docPartUnique/>
      </w:docPartObj>
    </w:sdtPr>
    <w:sdtContent>
      <w:p w:rsidR="00D76515" w:rsidRDefault="008E5722">
        <w:pPr>
          <w:pStyle w:val="a8"/>
          <w:jc w:val="center"/>
        </w:pPr>
        <w:r>
          <w:fldChar w:fldCharType="begin"/>
        </w:r>
        <w:r w:rsidR="00D76515">
          <w:instrText>PAGE   \* MERGEFORMAT</w:instrText>
        </w:r>
        <w:r>
          <w:fldChar w:fldCharType="separate"/>
        </w:r>
        <w:r w:rsidR="00630E50">
          <w:rPr>
            <w:noProof/>
          </w:rPr>
          <w:t>7</w:t>
        </w:r>
        <w:r>
          <w:fldChar w:fldCharType="end"/>
        </w:r>
      </w:p>
    </w:sdtContent>
  </w:sdt>
  <w:p w:rsidR="001C02E3" w:rsidRDefault="001C02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0B52BC7"/>
    <w:multiLevelType w:val="hybridMultilevel"/>
    <w:tmpl w:val="42A4F06C"/>
    <w:lvl w:ilvl="0" w:tplc="592AF8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useFELayout/>
  </w:compat>
  <w:rsids>
    <w:rsidRoot w:val="00C3047C"/>
    <w:rsid w:val="00015A92"/>
    <w:rsid w:val="00037672"/>
    <w:rsid w:val="00044634"/>
    <w:rsid w:val="00051535"/>
    <w:rsid w:val="000872A4"/>
    <w:rsid w:val="00092601"/>
    <w:rsid w:val="000E7E4A"/>
    <w:rsid w:val="000F2389"/>
    <w:rsid w:val="00163C22"/>
    <w:rsid w:val="00192E42"/>
    <w:rsid w:val="00194D97"/>
    <w:rsid w:val="001C02E3"/>
    <w:rsid w:val="001F6CDE"/>
    <w:rsid w:val="001F75FC"/>
    <w:rsid w:val="00250057"/>
    <w:rsid w:val="002748F3"/>
    <w:rsid w:val="00276287"/>
    <w:rsid w:val="0029347B"/>
    <w:rsid w:val="002A07AE"/>
    <w:rsid w:val="002D0267"/>
    <w:rsid w:val="002D1331"/>
    <w:rsid w:val="002E2FE1"/>
    <w:rsid w:val="002E4908"/>
    <w:rsid w:val="003057E8"/>
    <w:rsid w:val="003142D7"/>
    <w:rsid w:val="003A411E"/>
    <w:rsid w:val="003F1FE8"/>
    <w:rsid w:val="004573A0"/>
    <w:rsid w:val="00460E9C"/>
    <w:rsid w:val="0048581E"/>
    <w:rsid w:val="00497BB0"/>
    <w:rsid w:val="004E35C5"/>
    <w:rsid w:val="00522F5F"/>
    <w:rsid w:val="00534FFB"/>
    <w:rsid w:val="00540621"/>
    <w:rsid w:val="00557301"/>
    <w:rsid w:val="00562A57"/>
    <w:rsid w:val="005646BD"/>
    <w:rsid w:val="00572FC7"/>
    <w:rsid w:val="00592EC2"/>
    <w:rsid w:val="005C180F"/>
    <w:rsid w:val="005C2722"/>
    <w:rsid w:val="005F31B4"/>
    <w:rsid w:val="006004A4"/>
    <w:rsid w:val="00611300"/>
    <w:rsid w:val="00614E83"/>
    <w:rsid w:val="00630E50"/>
    <w:rsid w:val="006361CC"/>
    <w:rsid w:val="00676019"/>
    <w:rsid w:val="006A7B9E"/>
    <w:rsid w:val="006B7EC6"/>
    <w:rsid w:val="006D26E6"/>
    <w:rsid w:val="006D4126"/>
    <w:rsid w:val="006F3849"/>
    <w:rsid w:val="00710559"/>
    <w:rsid w:val="0071443F"/>
    <w:rsid w:val="0071711E"/>
    <w:rsid w:val="00721A9A"/>
    <w:rsid w:val="00740D5F"/>
    <w:rsid w:val="0077086C"/>
    <w:rsid w:val="00797C53"/>
    <w:rsid w:val="007A7F40"/>
    <w:rsid w:val="008128EA"/>
    <w:rsid w:val="00816FA9"/>
    <w:rsid w:val="00821B70"/>
    <w:rsid w:val="008325B2"/>
    <w:rsid w:val="0084314D"/>
    <w:rsid w:val="008733B5"/>
    <w:rsid w:val="008B3DFF"/>
    <w:rsid w:val="008B655B"/>
    <w:rsid w:val="008C6126"/>
    <w:rsid w:val="008E5722"/>
    <w:rsid w:val="009006D1"/>
    <w:rsid w:val="00905A11"/>
    <w:rsid w:val="0091559B"/>
    <w:rsid w:val="00940A9D"/>
    <w:rsid w:val="00962CA5"/>
    <w:rsid w:val="009668B0"/>
    <w:rsid w:val="00973B7F"/>
    <w:rsid w:val="00A24817"/>
    <w:rsid w:val="00A53813"/>
    <w:rsid w:val="00A700CC"/>
    <w:rsid w:val="00AB29AB"/>
    <w:rsid w:val="00AC5A08"/>
    <w:rsid w:val="00AC705A"/>
    <w:rsid w:val="00AE4684"/>
    <w:rsid w:val="00AE7FFD"/>
    <w:rsid w:val="00AF472F"/>
    <w:rsid w:val="00AF7C92"/>
    <w:rsid w:val="00B02FCD"/>
    <w:rsid w:val="00B03626"/>
    <w:rsid w:val="00B202AE"/>
    <w:rsid w:val="00B215B4"/>
    <w:rsid w:val="00B27AAC"/>
    <w:rsid w:val="00B45FFE"/>
    <w:rsid w:val="00B56EE1"/>
    <w:rsid w:val="00BC79B7"/>
    <w:rsid w:val="00C006F8"/>
    <w:rsid w:val="00C3047C"/>
    <w:rsid w:val="00C50C72"/>
    <w:rsid w:val="00C61CCB"/>
    <w:rsid w:val="00C62D43"/>
    <w:rsid w:val="00CA5294"/>
    <w:rsid w:val="00CB1F9F"/>
    <w:rsid w:val="00CD3AEB"/>
    <w:rsid w:val="00D129F4"/>
    <w:rsid w:val="00D27BDB"/>
    <w:rsid w:val="00D76515"/>
    <w:rsid w:val="00E16F44"/>
    <w:rsid w:val="00E17541"/>
    <w:rsid w:val="00E200B2"/>
    <w:rsid w:val="00E437AB"/>
    <w:rsid w:val="00E84960"/>
    <w:rsid w:val="00E9238C"/>
    <w:rsid w:val="00EF3855"/>
    <w:rsid w:val="00F07A3D"/>
    <w:rsid w:val="00F10B48"/>
    <w:rsid w:val="00F30B49"/>
    <w:rsid w:val="00F67322"/>
    <w:rsid w:val="00FD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CC"/>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List Paragraph"/>
    <w:basedOn w:val="a"/>
    <w:uiPriority w:val="34"/>
    <w:qFormat/>
    <w:rsid w:val="00721A9A"/>
    <w:pPr>
      <w:ind w:left="720"/>
      <w:contextualSpacing/>
    </w:pPr>
  </w:style>
  <w:style w:type="paragraph" w:styleId="ae">
    <w:name w:val="No Spacing"/>
    <w:uiPriority w:val="1"/>
    <w:qFormat/>
    <w:rsid w:val="008B655B"/>
    <w:pPr>
      <w:spacing w:after="0" w:line="240" w:lineRule="auto"/>
    </w:pPr>
    <w:rPr>
      <w:rFonts w:eastAsiaTheme="minorHAnsi"/>
      <w:lang w:eastAsia="en-US"/>
    </w:rPr>
  </w:style>
  <w:style w:type="paragraph" w:customStyle="1" w:styleId="ConsPlusCell">
    <w:name w:val="ConsPlusCell"/>
    <w:uiPriority w:val="99"/>
    <w:rsid w:val="00A700CC"/>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semiHidden/>
    <w:unhideWhenUsed/>
    <w:rsid w:val="0048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581E"/>
    <w:rPr>
      <w:rFonts w:ascii="Courier New" w:eastAsia="Times New Roman" w:hAnsi="Courier New" w:cs="Courier New"/>
      <w:sz w:val="20"/>
      <w:szCs w:val="20"/>
    </w:rPr>
  </w:style>
  <w:style w:type="paragraph" w:styleId="af">
    <w:name w:val="Body Text"/>
    <w:basedOn w:val="a"/>
    <w:link w:val="af0"/>
    <w:uiPriority w:val="99"/>
    <w:semiHidden/>
    <w:unhideWhenUsed/>
    <w:rsid w:val="00AB29AB"/>
    <w:pPr>
      <w:spacing w:after="120"/>
    </w:pPr>
  </w:style>
  <w:style w:type="character" w:customStyle="1" w:styleId="af0">
    <w:name w:val="Основной текст Знак"/>
    <w:basedOn w:val="a0"/>
    <w:link w:val="af"/>
    <w:uiPriority w:val="99"/>
    <w:semiHidden/>
    <w:rsid w:val="00AB2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7FB5-2122-4F0C-8444-FA4ECC99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111</cp:lastModifiedBy>
  <cp:revision>24</cp:revision>
  <cp:lastPrinted>2016-11-23T12:54:00Z</cp:lastPrinted>
  <dcterms:created xsi:type="dcterms:W3CDTF">2014-11-24T12:53:00Z</dcterms:created>
  <dcterms:modified xsi:type="dcterms:W3CDTF">2018-07-31T14:11:00Z</dcterms:modified>
</cp:coreProperties>
</file>