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AB" w:rsidRPr="00EA16AB" w:rsidRDefault="00B91B67" w:rsidP="00EA16AB">
      <w:pPr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bookmarkStart w:id="0" w:name="_GoBack"/>
      <w:bookmarkEnd w:id="0"/>
      <w:r w:rsidR="00EA16AB">
        <w:rPr>
          <w:rFonts w:ascii="Times New Roman" w:hAnsi="Times New Roman" w:cs="Times New Roman"/>
          <w:b/>
          <w:sz w:val="28"/>
          <w:szCs w:val="28"/>
        </w:rPr>
        <w:t>«К</w:t>
      </w:r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 xml:space="preserve">омплексного  развития социальной инфраструктуры </w:t>
      </w:r>
      <w:proofErr w:type="spellStart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>Мурыгинского</w:t>
      </w:r>
      <w:proofErr w:type="spellEnd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</w:t>
      </w:r>
      <w:proofErr w:type="spellStart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>Починковского</w:t>
      </w:r>
      <w:proofErr w:type="spellEnd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 xml:space="preserve"> района Смоленской области </w:t>
      </w:r>
      <w:proofErr w:type="gramStart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>на</w:t>
      </w:r>
      <w:proofErr w:type="gramEnd"/>
    </w:p>
    <w:p w:rsidR="00EA16AB" w:rsidRPr="00EA16AB" w:rsidRDefault="00EA16AB" w:rsidP="00EA16AB">
      <w:pPr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A16AB">
        <w:rPr>
          <w:rFonts w:ascii="Times New Roman" w:hAnsi="Times New Roman" w:cs="Times New Roman"/>
          <w:b/>
          <w:kern w:val="1"/>
          <w:sz w:val="28"/>
          <w:szCs w:val="28"/>
        </w:rPr>
        <w:t>период 2017 – 2027 годы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45642F" w:rsidRPr="00C542AD" w:rsidRDefault="00735776" w:rsidP="00C54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2018</w:t>
      </w:r>
      <w:r w:rsidR="00D060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A16AB" w:rsidRPr="00EA16AB" w:rsidRDefault="00B91B67" w:rsidP="00EA16AB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EA16AB">
        <w:rPr>
          <w:rFonts w:ascii="Times New Roman" w:hAnsi="Times New Roman" w:cs="Times New Roman"/>
          <w:b/>
          <w:sz w:val="28"/>
          <w:szCs w:val="28"/>
        </w:rPr>
        <w:t>«</w:t>
      </w:r>
      <w:r w:rsidR="00EA16AB" w:rsidRPr="00EA16AB">
        <w:rPr>
          <w:rFonts w:ascii="Times New Roman" w:hAnsi="Times New Roman" w:cs="Times New Roman"/>
          <w:sz w:val="28"/>
          <w:szCs w:val="28"/>
        </w:rPr>
        <w:t>К</w:t>
      </w:r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 xml:space="preserve">омплексного  развития социальной инфраструктуры </w:t>
      </w:r>
      <w:proofErr w:type="spellStart"/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>Мурыгинского</w:t>
      </w:r>
      <w:proofErr w:type="spellEnd"/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>Починко</w:t>
      </w:r>
      <w:r w:rsidR="00EA16AB">
        <w:rPr>
          <w:rFonts w:ascii="Times New Roman" w:hAnsi="Times New Roman" w:cs="Times New Roman"/>
          <w:kern w:val="1"/>
          <w:sz w:val="28"/>
          <w:szCs w:val="28"/>
        </w:rPr>
        <w:t>вскогорайона</w:t>
      </w:r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>Смоленской</w:t>
      </w:r>
      <w:proofErr w:type="spellEnd"/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 xml:space="preserve"> области на</w:t>
      </w:r>
      <w:r w:rsidR="00EA16A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>период 2017 – 2027 годы</w:t>
      </w:r>
      <w:r w:rsidR="00EA16AB"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B91B67" w:rsidRPr="00ED7035" w:rsidRDefault="00C542AD" w:rsidP="00EA16A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1B67"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91B67" w:rsidRPr="00ED7035"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 w:rsidR="00B91B67" w:rsidRPr="00ED7035">
        <w:rPr>
          <w:rFonts w:ascii="Times New Roman" w:hAnsi="Times New Roman" w:cs="Times New Roman"/>
          <w:sz w:val="28"/>
          <w:szCs w:val="28"/>
        </w:rPr>
        <w:t xml:space="preserve"> П</w:t>
      </w:r>
      <w:r w:rsidR="00B91B67"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B91B67"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EA16A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A16A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A16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1B67" w:rsidRPr="00ED7035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B91B67"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16AB">
        <w:rPr>
          <w:rFonts w:ascii="Times New Roman" w:eastAsia="Times New Roman" w:hAnsi="Times New Roman" w:cs="Times New Roman"/>
          <w:sz w:val="28"/>
          <w:szCs w:val="28"/>
        </w:rPr>
        <w:t>31.10.2017г</w:t>
      </w:r>
      <w:r w:rsidR="007035E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A16AB">
        <w:rPr>
          <w:rFonts w:ascii="Times New Roman" w:eastAsia="Times New Roman" w:hAnsi="Times New Roman" w:cs="Times New Roman"/>
          <w:sz w:val="28"/>
          <w:szCs w:val="28"/>
        </w:rPr>
        <w:t>178-адм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обеспечение безопасности, качества и эффективности использования населением объектов социальной инфраструктуры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>;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обеспечение доступности объектов социальной инфраструктуры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 для населения в соответствии с нормативами градостроительного проектирования;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сбалансированного развития систем социальной инфраструктуры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 до 2027 года в соответствии с установленными потребностями в объектах социальной инфраструктуры; 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социально-экономического развития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, наличия и уровня обеспеченности населения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 услугами объектов социальной инфраструктуры;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прогноз потребностей населения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 в объектах социальной инфраструктуры до 2027 года;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формирование перечня мероприятий по проектированию, строительству, реконструкции объектов социальной инфраструктуры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>;</w:t>
      </w:r>
    </w:p>
    <w:p w:rsidR="00735776" w:rsidRPr="00EA16AB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AB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EA16A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A16AB" w:rsidRPr="00EA16AB" w:rsidRDefault="00EA16AB" w:rsidP="00EA16AB">
      <w:pPr>
        <w:pStyle w:val="aa"/>
        <w:autoSpaceDE w:val="0"/>
        <w:autoSpaceDN w:val="0"/>
        <w:adjustRightInd w:val="0"/>
        <w:spacing w:line="276" w:lineRule="auto"/>
        <w:ind w:left="0" w:firstLine="459"/>
        <w:rPr>
          <w:bCs/>
          <w:sz w:val="28"/>
          <w:szCs w:val="28"/>
        </w:rPr>
      </w:pPr>
      <w:r w:rsidRPr="00EA16AB">
        <w:rPr>
          <w:bCs/>
          <w:sz w:val="28"/>
          <w:szCs w:val="28"/>
        </w:rPr>
        <w:t>Реализация мероприятий программы позволит повысить обеспеченность объектами социальной инфраструктуры сельского поселения:</w:t>
      </w:r>
    </w:p>
    <w:p w:rsidR="00EA16AB" w:rsidRPr="00EA16AB" w:rsidRDefault="00EA16AB" w:rsidP="00EA16AB">
      <w:pPr>
        <w:pStyle w:val="aa"/>
        <w:numPr>
          <w:ilvl w:val="0"/>
          <w:numId w:val="4"/>
        </w:numPr>
        <w:tabs>
          <w:tab w:val="left" w:pos="1026"/>
        </w:tabs>
        <w:autoSpaceDE w:val="0"/>
        <w:autoSpaceDN w:val="0"/>
        <w:adjustRightInd w:val="0"/>
        <w:spacing w:line="276" w:lineRule="auto"/>
        <w:ind w:left="34" w:firstLine="425"/>
        <w:jc w:val="both"/>
        <w:rPr>
          <w:bCs/>
          <w:color w:val="000000"/>
          <w:sz w:val="28"/>
          <w:szCs w:val="28"/>
        </w:rPr>
      </w:pPr>
      <w:r w:rsidRPr="00EA16AB">
        <w:rPr>
          <w:bCs/>
          <w:color w:val="000000"/>
          <w:sz w:val="28"/>
          <w:szCs w:val="28"/>
        </w:rPr>
        <w:t>обеспечение потребности в дошкольных образовательных организациях</w:t>
      </w:r>
    </w:p>
    <w:p w:rsidR="00EA16AB" w:rsidRPr="00EA16AB" w:rsidRDefault="00EA16AB" w:rsidP="00EA16AB">
      <w:pPr>
        <w:pStyle w:val="aa"/>
        <w:numPr>
          <w:ilvl w:val="0"/>
          <w:numId w:val="4"/>
        </w:numPr>
        <w:tabs>
          <w:tab w:val="left" w:pos="1026"/>
        </w:tabs>
        <w:autoSpaceDE w:val="0"/>
        <w:autoSpaceDN w:val="0"/>
        <w:adjustRightInd w:val="0"/>
        <w:spacing w:line="276" w:lineRule="auto"/>
        <w:ind w:left="34" w:firstLine="425"/>
        <w:jc w:val="both"/>
        <w:rPr>
          <w:bCs/>
          <w:color w:val="000000"/>
          <w:sz w:val="28"/>
          <w:szCs w:val="28"/>
        </w:rPr>
      </w:pPr>
      <w:r w:rsidRPr="00EA16AB">
        <w:rPr>
          <w:bCs/>
          <w:color w:val="000000"/>
          <w:sz w:val="28"/>
          <w:szCs w:val="28"/>
        </w:rPr>
        <w:t>обеспечение потребности в объектах здравоохранения (увеличение посещений в смену, строительство дополнительных аптек);</w:t>
      </w:r>
    </w:p>
    <w:p w:rsidR="00EA16AB" w:rsidRPr="00EA16AB" w:rsidRDefault="00EA16AB" w:rsidP="00EA16AB">
      <w:pPr>
        <w:pStyle w:val="aa"/>
        <w:numPr>
          <w:ilvl w:val="0"/>
          <w:numId w:val="4"/>
        </w:numPr>
        <w:tabs>
          <w:tab w:val="left" w:pos="1026"/>
        </w:tabs>
        <w:autoSpaceDE w:val="0"/>
        <w:autoSpaceDN w:val="0"/>
        <w:adjustRightInd w:val="0"/>
        <w:spacing w:line="276" w:lineRule="auto"/>
        <w:ind w:left="34" w:firstLine="425"/>
        <w:jc w:val="both"/>
        <w:rPr>
          <w:bCs/>
          <w:color w:val="000000"/>
          <w:sz w:val="28"/>
          <w:szCs w:val="28"/>
        </w:rPr>
      </w:pPr>
      <w:r w:rsidRPr="00EA16AB">
        <w:rPr>
          <w:bCs/>
          <w:color w:val="000000"/>
          <w:sz w:val="28"/>
          <w:szCs w:val="28"/>
        </w:rPr>
        <w:t>обеспечение потребности в учреждениях культуры</w:t>
      </w:r>
    </w:p>
    <w:p w:rsidR="00791E98" w:rsidRPr="00EA16AB" w:rsidRDefault="00791E98" w:rsidP="00A670C2">
      <w:pPr>
        <w:spacing w:after="0" w:line="240" w:lineRule="atLeast"/>
        <w:rPr>
          <w:rFonts w:ascii="Times New Roman" w:hAnsi="Times New Roman" w:cs="Times New Roman"/>
        </w:rPr>
      </w:pPr>
    </w:p>
    <w:p w:rsidR="00DB0BE4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DB0BE4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0BE4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2348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 w:rsidRPr="00E42348">
        <w:rPr>
          <w:rFonts w:ascii="Times New Roman" w:hAnsi="Times New Roman" w:cs="Times New Roman"/>
          <w:color w:val="000000"/>
          <w:sz w:val="28"/>
          <w:szCs w:val="28"/>
        </w:rPr>
        <w:t xml:space="preserve">й инфраструктуры  </w:t>
      </w:r>
      <w:proofErr w:type="spellStart"/>
      <w:r w:rsidRPr="00E42348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E423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42348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E4234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2017-2027 годы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2018 год не предусматривались.</w:t>
      </w:r>
    </w:p>
    <w:p w:rsidR="00DB0BE4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E4" w:rsidRPr="00A35C4D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2018 год не достигнуты. </w:t>
      </w:r>
    </w:p>
    <w:p w:rsidR="00DB0BE4" w:rsidRPr="00A35C4D" w:rsidRDefault="00DB0BE4" w:rsidP="00DB0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При утверждении и рассмотрении  проекта бюджета на очередной финансовый год необходимо внести изменения в объем бюджетных ассигнований на финансовое обеспечение реализации  данной муниципальной программы.   </w:t>
      </w:r>
    </w:p>
    <w:p w:rsidR="00A53FDC" w:rsidRPr="004D1F06" w:rsidRDefault="00DB0BE4" w:rsidP="00DC36D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в </w:t>
      </w:r>
    </w:p>
    <w:sectPr w:rsidR="00A53FDC" w:rsidRPr="004D1F06" w:rsidSect="00DC36D9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CC" w:rsidRDefault="005650CC" w:rsidP="005F2D1A">
      <w:pPr>
        <w:spacing w:after="0" w:line="240" w:lineRule="auto"/>
      </w:pPr>
      <w:r>
        <w:separator/>
      </w:r>
    </w:p>
  </w:endnote>
  <w:endnote w:type="continuationSeparator" w:id="0">
    <w:p w:rsidR="005650CC" w:rsidRDefault="005650C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151"/>
      <w:docPartObj>
        <w:docPartGallery w:val="Page Numbers (Bottom of Page)"/>
        <w:docPartUnique/>
      </w:docPartObj>
    </w:sdtPr>
    <w:sdtContent>
      <w:p w:rsidR="005F2D1A" w:rsidRDefault="0050517A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DC3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CC" w:rsidRDefault="005650CC" w:rsidP="005F2D1A">
      <w:pPr>
        <w:spacing w:after="0" w:line="240" w:lineRule="auto"/>
      </w:pPr>
      <w:r>
        <w:separator/>
      </w:r>
    </w:p>
  </w:footnote>
  <w:footnote w:type="continuationSeparator" w:id="0">
    <w:p w:rsidR="005650CC" w:rsidRDefault="005650C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21F97"/>
    <w:multiLevelType w:val="hybridMultilevel"/>
    <w:tmpl w:val="387EBAFE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01F"/>
    <w:multiLevelType w:val="hybridMultilevel"/>
    <w:tmpl w:val="2710E5D4"/>
    <w:lvl w:ilvl="0" w:tplc="04190001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B67"/>
    <w:rsid w:val="00025900"/>
    <w:rsid w:val="000F182F"/>
    <w:rsid w:val="00167A33"/>
    <w:rsid w:val="001F3D2F"/>
    <w:rsid w:val="00201C4B"/>
    <w:rsid w:val="0021238D"/>
    <w:rsid w:val="002275B4"/>
    <w:rsid w:val="00261587"/>
    <w:rsid w:val="00261C2E"/>
    <w:rsid w:val="00266BEA"/>
    <w:rsid w:val="002D1F6F"/>
    <w:rsid w:val="0041599D"/>
    <w:rsid w:val="0045642F"/>
    <w:rsid w:val="0046282E"/>
    <w:rsid w:val="0046651F"/>
    <w:rsid w:val="00466F4C"/>
    <w:rsid w:val="004904BC"/>
    <w:rsid w:val="004D1F06"/>
    <w:rsid w:val="0050517A"/>
    <w:rsid w:val="00521C44"/>
    <w:rsid w:val="00540FFC"/>
    <w:rsid w:val="005650CC"/>
    <w:rsid w:val="005B16BD"/>
    <w:rsid w:val="005B4885"/>
    <w:rsid w:val="005F2D1A"/>
    <w:rsid w:val="00631316"/>
    <w:rsid w:val="00635B2A"/>
    <w:rsid w:val="00670321"/>
    <w:rsid w:val="00673204"/>
    <w:rsid w:val="006A7FD8"/>
    <w:rsid w:val="006D6735"/>
    <w:rsid w:val="006E5D2D"/>
    <w:rsid w:val="007035E2"/>
    <w:rsid w:val="0071672C"/>
    <w:rsid w:val="00735776"/>
    <w:rsid w:val="00761A7B"/>
    <w:rsid w:val="00791E98"/>
    <w:rsid w:val="007A021B"/>
    <w:rsid w:val="007D76BF"/>
    <w:rsid w:val="007E1B8B"/>
    <w:rsid w:val="007E7649"/>
    <w:rsid w:val="00804A40"/>
    <w:rsid w:val="00815C62"/>
    <w:rsid w:val="0085029D"/>
    <w:rsid w:val="00875EE5"/>
    <w:rsid w:val="00924F72"/>
    <w:rsid w:val="0097360B"/>
    <w:rsid w:val="009A6EAF"/>
    <w:rsid w:val="009B1C3E"/>
    <w:rsid w:val="009E04C0"/>
    <w:rsid w:val="009E0B9C"/>
    <w:rsid w:val="009F4737"/>
    <w:rsid w:val="00A45219"/>
    <w:rsid w:val="00A52B2A"/>
    <w:rsid w:val="00A53FDC"/>
    <w:rsid w:val="00A670C2"/>
    <w:rsid w:val="00A7669D"/>
    <w:rsid w:val="00AF7233"/>
    <w:rsid w:val="00B04563"/>
    <w:rsid w:val="00B303B4"/>
    <w:rsid w:val="00B85D89"/>
    <w:rsid w:val="00B91B67"/>
    <w:rsid w:val="00BA75ED"/>
    <w:rsid w:val="00BB37D6"/>
    <w:rsid w:val="00BC40D0"/>
    <w:rsid w:val="00C03198"/>
    <w:rsid w:val="00C152A9"/>
    <w:rsid w:val="00C432DF"/>
    <w:rsid w:val="00C542AD"/>
    <w:rsid w:val="00C63621"/>
    <w:rsid w:val="00D0602A"/>
    <w:rsid w:val="00D303C4"/>
    <w:rsid w:val="00DB0BE4"/>
    <w:rsid w:val="00DC36D9"/>
    <w:rsid w:val="00DC57D3"/>
    <w:rsid w:val="00DD3060"/>
    <w:rsid w:val="00E26C57"/>
    <w:rsid w:val="00EA16AB"/>
    <w:rsid w:val="00EC4576"/>
    <w:rsid w:val="00ED7035"/>
    <w:rsid w:val="00F02895"/>
    <w:rsid w:val="00F148BB"/>
    <w:rsid w:val="00F16166"/>
    <w:rsid w:val="00F513DE"/>
    <w:rsid w:val="00F66859"/>
    <w:rsid w:val="00FE4938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E5D2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EA1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1"/>
    <w:locked/>
    <w:rsid w:val="00EA16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16</cp:revision>
  <cp:lastPrinted>2019-09-13T08:28:00Z</cp:lastPrinted>
  <dcterms:created xsi:type="dcterms:W3CDTF">2019-09-13T07:46:00Z</dcterms:created>
  <dcterms:modified xsi:type="dcterms:W3CDTF">2019-09-18T11:56:00Z</dcterms:modified>
</cp:coreProperties>
</file>