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89852D" wp14:editId="70C6B988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309"/>
      </w:tblGrid>
      <w:tr w:rsidR="00574C86" w:rsidTr="00B01D10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A24566" w:rsidP="00B01D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февраля </w:t>
            </w:r>
            <w:r w:rsidR="006D7E0F">
              <w:rPr>
                <w:color w:val="000000"/>
                <w:sz w:val="28"/>
                <w:szCs w:val="28"/>
              </w:rPr>
              <w:t>2024</w:t>
            </w:r>
            <w:r w:rsidR="00574C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  <w:hideMark/>
          </w:tcPr>
          <w:p w:rsidR="00574C86" w:rsidRDefault="00D22C56" w:rsidP="006D7E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D06B6F">
              <w:rPr>
                <w:color w:val="000000"/>
                <w:sz w:val="28"/>
                <w:szCs w:val="28"/>
              </w:rPr>
              <w:t xml:space="preserve"> </w:t>
            </w:r>
            <w:r w:rsidR="006D7E0F">
              <w:rPr>
                <w:color w:val="000000"/>
                <w:sz w:val="28"/>
                <w:szCs w:val="28"/>
              </w:rPr>
              <w:t xml:space="preserve"> </w:t>
            </w:r>
            <w:r w:rsidR="00A24566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E04A56" w:rsidP="00B73D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73D0D">
              <w:rPr>
                <w:sz w:val="28"/>
                <w:szCs w:val="28"/>
              </w:rPr>
              <w:t xml:space="preserve"> муниципальную программу </w:t>
            </w:r>
            <w:r w:rsidR="00B73D0D" w:rsidRPr="000537C5">
              <w:rPr>
                <w:bCs/>
                <w:spacing w:val="-4"/>
                <w:sz w:val="28"/>
                <w:szCs w:val="28"/>
              </w:rPr>
              <w:t>«</w:t>
            </w:r>
            <w:r w:rsidR="00B73D0D" w:rsidRPr="00574C86">
              <w:rPr>
                <w:color w:val="000000"/>
                <w:sz w:val="28"/>
                <w:szCs w:val="28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="00B73D0D" w:rsidRPr="00574C86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B73D0D" w:rsidRPr="00574C8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B73D0D" w:rsidRPr="00574C86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B73D0D" w:rsidRPr="00574C86">
              <w:rPr>
                <w:color w:val="000000"/>
                <w:sz w:val="28"/>
                <w:szCs w:val="28"/>
              </w:rPr>
              <w:t xml:space="preserve">  района Смоленской области</w:t>
            </w:r>
            <w:r w:rsidR="00B73D0D">
              <w:rPr>
                <w:sz w:val="28"/>
                <w:szCs w:val="28"/>
              </w:rPr>
              <w:t>»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574C86">
        <w:rPr>
          <w:b/>
          <w:bCs/>
          <w:color w:val="000000"/>
          <w:sz w:val="28"/>
          <w:szCs w:val="28"/>
        </w:rPr>
        <w:t>п</w:t>
      </w:r>
      <w:proofErr w:type="gramEnd"/>
      <w:r w:rsidRPr="00574C86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6F41C6" w:rsidRPr="006F41C6" w:rsidRDefault="006F41C6" w:rsidP="006F41C6">
      <w:pPr>
        <w:ind w:firstLine="567"/>
        <w:jc w:val="both"/>
        <w:rPr>
          <w:bCs/>
          <w:sz w:val="28"/>
          <w:szCs w:val="28"/>
        </w:rPr>
      </w:pPr>
      <w:r w:rsidRPr="006F41C6">
        <w:rPr>
          <w:sz w:val="28"/>
          <w:szCs w:val="28"/>
        </w:rPr>
        <w:t xml:space="preserve">1. Внести в </w:t>
      </w:r>
      <w:r w:rsidR="00B73D0D">
        <w:rPr>
          <w:sz w:val="28"/>
          <w:szCs w:val="28"/>
        </w:rPr>
        <w:t xml:space="preserve">муниципальную программу </w:t>
      </w:r>
      <w:r w:rsidR="00B73D0D" w:rsidRPr="000537C5">
        <w:rPr>
          <w:bCs/>
          <w:spacing w:val="-4"/>
          <w:sz w:val="28"/>
          <w:szCs w:val="28"/>
        </w:rPr>
        <w:t>«</w:t>
      </w:r>
      <w:r w:rsidR="00B73D0D"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B73D0D" w:rsidRPr="00574C86">
        <w:rPr>
          <w:color w:val="000000"/>
          <w:sz w:val="28"/>
          <w:szCs w:val="28"/>
        </w:rPr>
        <w:t>Мурыгинского</w:t>
      </w:r>
      <w:proofErr w:type="spellEnd"/>
      <w:r w:rsidR="00B73D0D"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B73D0D" w:rsidRPr="00574C86">
        <w:rPr>
          <w:color w:val="000000"/>
          <w:sz w:val="28"/>
          <w:szCs w:val="28"/>
        </w:rPr>
        <w:t>Починковского</w:t>
      </w:r>
      <w:proofErr w:type="spellEnd"/>
      <w:r w:rsidR="00B73D0D" w:rsidRPr="00574C86">
        <w:rPr>
          <w:color w:val="000000"/>
          <w:sz w:val="28"/>
          <w:szCs w:val="28"/>
        </w:rPr>
        <w:t xml:space="preserve">  района Смоленской области</w:t>
      </w:r>
      <w:r w:rsidR="00B73D0D">
        <w:rPr>
          <w:color w:val="000000"/>
          <w:sz w:val="28"/>
          <w:szCs w:val="28"/>
        </w:rPr>
        <w:t>», утвержденную постановлением</w:t>
      </w:r>
      <w:r w:rsidRPr="006F41C6">
        <w:rPr>
          <w:sz w:val="28"/>
          <w:szCs w:val="28"/>
        </w:rPr>
        <w:t xml:space="preserve"> Администрации </w:t>
      </w:r>
      <w:proofErr w:type="spellStart"/>
      <w:r w:rsidRPr="006F41C6">
        <w:rPr>
          <w:sz w:val="28"/>
          <w:szCs w:val="28"/>
        </w:rPr>
        <w:t>Мурыгинского</w:t>
      </w:r>
      <w:proofErr w:type="spellEnd"/>
      <w:r w:rsidRPr="006F41C6">
        <w:rPr>
          <w:sz w:val="28"/>
          <w:szCs w:val="28"/>
        </w:rPr>
        <w:t xml:space="preserve"> сельского поселения </w:t>
      </w:r>
      <w:proofErr w:type="spellStart"/>
      <w:r w:rsidRPr="006F41C6">
        <w:rPr>
          <w:sz w:val="28"/>
          <w:szCs w:val="28"/>
        </w:rPr>
        <w:t>Починковского</w:t>
      </w:r>
      <w:proofErr w:type="spellEnd"/>
      <w:r w:rsidRPr="006F41C6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28.11.2019 г. №13</w:t>
      </w:r>
      <w:r w:rsidR="00B73D0D">
        <w:rPr>
          <w:sz w:val="28"/>
          <w:szCs w:val="28"/>
        </w:rPr>
        <w:t xml:space="preserve"> </w:t>
      </w:r>
      <w:r w:rsidRPr="006F41C6">
        <w:rPr>
          <w:sz w:val="28"/>
          <w:szCs w:val="28"/>
        </w:rPr>
        <w:t xml:space="preserve">(в редакции постановлений Администрации </w:t>
      </w:r>
      <w:proofErr w:type="spellStart"/>
      <w:r w:rsidRPr="006F41C6">
        <w:rPr>
          <w:sz w:val="28"/>
          <w:szCs w:val="28"/>
        </w:rPr>
        <w:t>Мурыгинского</w:t>
      </w:r>
      <w:proofErr w:type="spellEnd"/>
      <w:r w:rsidRPr="006F41C6">
        <w:rPr>
          <w:sz w:val="28"/>
          <w:szCs w:val="28"/>
        </w:rPr>
        <w:t xml:space="preserve"> сельского поселения </w:t>
      </w:r>
      <w:proofErr w:type="spellStart"/>
      <w:r w:rsidRPr="006F41C6">
        <w:rPr>
          <w:sz w:val="28"/>
          <w:szCs w:val="28"/>
        </w:rPr>
        <w:t>Починковского</w:t>
      </w:r>
      <w:proofErr w:type="spellEnd"/>
      <w:r w:rsidRPr="006F41C6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30.12.2020 г. №58, от 28.12.2021 г. №31</w:t>
      </w:r>
      <w:r w:rsidRPr="006F41C6">
        <w:rPr>
          <w:sz w:val="28"/>
          <w:szCs w:val="28"/>
        </w:rPr>
        <w:t xml:space="preserve">, от </w:t>
      </w:r>
      <w:r>
        <w:rPr>
          <w:sz w:val="28"/>
          <w:szCs w:val="28"/>
        </w:rPr>
        <w:t>20</w:t>
      </w:r>
      <w:r w:rsidRPr="006F41C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F41C6">
        <w:rPr>
          <w:sz w:val="28"/>
          <w:szCs w:val="28"/>
        </w:rPr>
        <w:t>.2022 г. №3</w:t>
      </w:r>
      <w:r w:rsidR="00B73D0D">
        <w:rPr>
          <w:sz w:val="28"/>
          <w:szCs w:val="28"/>
        </w:rPr>
        <w:t>2</w:t>
      </w:r>
      <w:r w:rsidR="009055C5">
        <w:rPr>
          <w:sz w:val="28"/>
          <w:szCs w:val="28"/>
        </w:rPr>
        <w:t>, от 09.02.2023 г.</w:t>
      </w:r>
      <w:r w:rsidR="00B73D0D">
        <w:rPr>
          <w:sz w:val="28"/>
          <w:szCs w:val="28"/>
        </w:rPr>
        <w:t xml:space="preserve"> №10</w:t>
      </w:r>
      <w:r w:rsidR="00D627C1">
        <w:rPr>
          <w:sz w:val="28"/>
          <w:szCs w:val="28"/>
        </w:rPr>
        <w:t>, от 14.09.2023 г. №48</w:t>
      </w:r>
      <w:r w:rsidRPr="006F41C6">
        <w:rPr>
          <w:sz w:val="28"/>
          <w:szCs w:val="28"/>
        </w:rPr>
        <w:t xml:space="preserve">), </w:t>
      </w:r>
      <w:r w:rsidRPr="006F41C6">
        <w:rPr>
          <w:bCs/>
          <w:sz w:val="28"/>
          <w:szCs w:val="28"/>
        </w:rPr>
        <w:t>следующие изменения:</w:t>
      </w:r>
      <w:proofErr w:type="gramEnd"/>
    </w:p>
    <w:p w:rsidR="006F41C6" w:rsidRPr="006F41C6" w:rsidRDefault="006F41C6" w:rsidP="006F41C6">
      <w:pPr>
        <w:ind w:firstLine="709"/>
        <w:jc w:val="both"/>
        <w:rPr>
          <w:sz w:val="28"/>
          <w:szCs w:val="28"/>
        </w:rPr>
      </w:pPr>
      <w:r w:rsidRPr="006F41C6">
        <w:rPr>
          <w:sz w:val="28"/>
          <w:szCs w:val="28"/>
        </w:rPr>
        <w:t xml:space="preserve">  </w:t>
      </w:r>
    </w:p>
    <w:p w:rsidR="00A24566" w:rsidRDefault="009055C5" w:rsidP="009055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07F5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</w:t>
      </w:r>
      <w:r w:rsidRPr="000537C5">
        <w:rPr>
          <w:color w:val="000000"/>
          <w:sz w:val="28"/>
          <w:szCs w:val="28"/>
        </w:rPr>
        <w:t xml:space="preserve">муниципальной программы </w:t>
      </w:r>
      <w:r w:rsidRPr="000537C5">
        <w:rPr>
          <w:bCs/>
          <w:spacing w:val="-4"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0537C5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Pr="00D36D06">
        <w:rPr>
          <w:sz w:val="28"/>
          <w:szCs w:val="28"/>
        </w:rPr>
        <w:t xml:space="preserve">графу </w:t>
      </w:r>
      <w:r w:rsidRPr="00CF0255">
        <w:rPr>
          <w:sz w:val="28"/>
          <w:szCs w:val="28"/>
        </w:rPr>
        <w:t>«</w:t>
      </w:r>
      <w:r w:rsidRPr="00CF0255">
        <w:rPr>
          <w:rFonts w:eastAsia="Arial Unicode MS"/>
          <w:sz w:val="28"/>
          <w:szCs w:val="28"/>
        </w:rPr>
        <w:t>Объемы финансового обеспечения за весь период реализаци</w:t>
      </w:r>
      <w:proofErr w:type="gramStart"/>
      <w:r w:rsidRPr="00CF0255">
        <w:rPr>
          <w:rFonts w:eastAsia="Arial Unicode MS"/>
          <w:sz w:val="28"/>
          <w:szCs w:val="28"/>
        </w:rPr>
        <w:t>и</w:t>
      </w:r>
      <w:r w:rsidRPr="00CF0255">
        <w:rPr>
          <w:sz w:val="28"/>
          <w:szCs w:val="28"/>
        </w:rPr>
        <w:t>(</w:t>
      </w:r>
      <w:proofErr w:type="gramEnd"/>
      <w:r w:rsidRPr="00CF0255">
        <w:rPr>
          <w:sz w:val="28"/>
          <w:szCs w:val="28"/>
        </w:rPr>
        <w:t xml:space="preserve">по годам реализации и в разрезе источников финансирования на очередной финансовый год и 1, 2 годы планового периода)» </w:t>
      </w:r>
      <w:r w:rsidRPr="00CF0255">
        <w:rPr>
          <w:sz w:val="28"/>
          <w:szCs w:val="28"/>
          <w:lang w:eastAsia="en-US"/>
        </w:rPr>
        <w:t>изложить</w:t>
      </w:r>
      <w:r w:rsidRPr="00D36D06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Pr="00D36D06">
        <w:rPr>
          <w:sz w:val="28"/>
          <w:szCs w:val="28"/>
          <w:lang w:eastAsia="en-US"/>
        </w:rPr>
        <w:t xml:space="preserve"> редакции:</w:t>
      </w:r>
    </w:p>
    <w:p w:rsidR="009055C5" w:rsidRPr="00EF48B7" w:rsidRDefault="009055C5" w:rsidP="009055C5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27"/>
          <w:szCs w:val="27"/>
        </w:rPr>
      </w:pPr>
      <w:r>
        <w:rPr>
          <w:sz w:val="28"/>
          <w:szCs w:val="28"/>
        </w:rPr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123"/>
      </w:tblGrid>
      <w:tr w:rsidR="009055C5" w:rsidRPr="00B964ED" w:rsidTr="00D627C1">
        <w:trPr>
          <w:trHeight w:val="172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5" w:rsidRPr="00464BB1" w:rsidRDefault="009055C5" w:rsidP="00737459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464BB1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464BB1">
              <w:rPr>
                <w:rFonts w:eastAsia="Arial Unicode MS"/>
                <w:sz w:val="24"/>
                <w:szCs w:val="24"/>
              </w:rPr>
              <w:t>и</w:t>
            </w:r>
            <w:r w:rsidRPr="00464BB1">
              <w:rPr>
                <w:sz w:val="24"/>
                <w:szCs w:val="24"/>
              </w:rPr>
              <w:t>(</w:t>
            </w:r>
            <w:proofErr w:type="gramEnd"/>
            <w:r w:rsidRPr="00464BB1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 xml:space="preserve">общий объем финансирования 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="00C438E0">
              <w:rPr>
                <w:rFonts w:eastAsia="Arial Unicode MS"/>
                <w:b/>
                <w:sz w:val="24"/>
                <w:szCs w:val="24"/>
              </w:rPr>
              <w:t>100 136,5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 xml:space="preserve">2020 - 2022 годы 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3A74A0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3A74A0">
              <w:rPr>
                <w:rFonts w:eastAsia="Arial Unicode MS"/>
                <w:sz w:val="24"/>
                <w:szCs w:val="24"/>
              </w:rPr>
              <w:t xml:space="preserve"> </w:t>
            </w:r>
            <w:r w:rsidRPr="00DF3E72">
              <w:rPr>
                <w:rFonts w:eastAsia="Arial Unicode MS"/>
                <w:b/>
                <w:sz w:val="24"/>
                <w:szCs w:val="24"/>
              </w:rPr>
              <w:t xml:space="preserve">22 618,5 </w:t>
            </w:r>
            <w:r w:rsidRPr="003A74A0">
              <w:rPr>
                <w:rFonts w:eastAsia="Arial Unicode MS"/>
                <w:sz w:val="24"/>
                <w:szCs w:val="24"/>
              </w:rPr>
              <w:t>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2023 год (всего) – </w:t>
            </w:r>
            <w:r w:rsidRPr="003A74A0">
              <w:rPr>
                <w:rFonts w:eastAsia="Arial Unicode MS"/>
                <w:b/>
                <w:sz w:val="24"/>
                <w:szCs w:val="24"/>
              </w:rPr>
              <w:t>21</w:t>
            </w:r>
            <w:r w:rsidR="00DF3E72">
              <w:rPr>
                <w:rFonts w:eastAsia="Arial Unicode MS"/>
                <w:b/>
                <w:sz w:val="24"/>
                <w:szCs w:val="24"/>
              </w:rPr>
              <w:t> </w:t>
            </w:r>
            <w:r w:rsidR="00D627C1">
              <w:rPr>
                <w:rFonts w:eastAsia="Arial Unicode MS"/>
                <w:b/>
                <w:sz w:val="24"/>
                <w:szCs w:val="24"/>
              </w:rPr>
              <w:t>253</w:t>
            </w:r>
            <w:r w:rsidR="00DF3E72">
              <w:rPr>
                <w:rFonts w:eastAsia="Arial Unicode MS"/>
                <w:b/>
                <w:sz w:val="24"/>
                <w:szCs w:val="24"/>
              </w:rPr>
              <w:t>,6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 тыс. рублей, из них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>средства дорожного фонда -  6</w:t>
            </w:r>
            <w:r w:rsidR="00DF3E72">
              <w:rPr>
                <w:rFonts w:eastAsia="Arial Unicode MS"/>
                <w:sz w:val="24"/>
                <w:szCs w:val="24"/>
              </w:rPr>
              <w:t> 816,3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  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средства областного бюджета – </w:t>
            </w:r>
            <w:r w:rsidR="00DF3E72">
              <w:rPr>
                <w:rFonts w:eastAsia="Arial Unicode MS"/>
                <w:sz w:val="24"/>
                <w:szCs w:val="24"/>
              </w:rPr>
              <w:t>14 437,3</w:t>
            </w:r>
            <w:r w:rsidRPr="003A74A0">
              <w:rPr>
                <w:rFonts w:eastAsia="Arial Unicode MS"/>
                <w:sz w:val="24"/>
                <w:szCs w:val="24"/>
              </w:rPr>
              <w:t xml:space="preserve">  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>средства местного бюджета – 0,0 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lastRenderedPageBreak/>
              <w:t xml:space="preserve">2024 год  (всего) – </w:t>
            </w:r>
            <w:r w:rsidRPr="003A74A0">
              <w:rPr>
                <w:rFonts w:eastAsia="Arial Unicode MS"/>
                <w:b/>
                <w:sz w:val="24"/>
                <w:szCs w:val="24"/>
              </w:rPr>
              <w:t>48</w:t>
            </w:r>
            <w:r w:rsidR="00DF3E72">
              <w:rPr>
                <w:rFonts w:eastAsia="Arial Unicode MS"/>
                <w:b/>
                <w:sz w:val="24"/>
                <w:szCs w:val="24"/>
              </w:rPr>
              <w:t> 893,1</w:t>
            </w:r>
            <w:r w:rsidRPr="003A74A0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3A74A0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средства дорожного фонда -  </w:t>
            </w:r>
            <w:r w:rsidR="00DF3E72">
              <w:rPr>
                <w:rFonts w:eastAsia="Arial Unicode MS"/>
                <w:sz w:val="24"/>
                <w:szCs w:val="24"/>
              </w:rPr>
              <w:t xml:space="preserve">7 198,8 </w:t>
            </w:r>
            <w:r w:rsidRPr="003A74A0">
              <w:rPr>
                <w:rFonts w:eastAsia="Arial Unicode MS"/>
                <w:sz w:val="24"/>
                <w:szCs w:val="24"/>
              </w:rPr>
              <w:t>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>средства областного бюджета – 41 644,3  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>средства местного бюджета – 50,0 тыс. рублей;</w:t>
            </w:r>
          </w:p>
          <w:p w:rsidR="009055C5" w:rsidRPr="003A74A0" w:rsidRDefault="009055C5" w:rsidP="0090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2025 год (всего) – </w:t>
            </w:r>
            <w:r w:rsidR="00DF3E72">
              <w:rPr>
                <w:rFonts w:eastAsia="Arial Unicode MS"/>
                <w:b/>
                <w:sz w:val="24"/>
                <w:szCs w:val="24"/>
              </w:rPr>
              <w:t xml:space="preserve">7 371,3 </w:t>
            </w:r>
            <w:r w:rsidRPr="003A74A0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9055C5" w:rsidRPr="003A74A0" w:rsidRDefault="009055C5" w:rsidP="009055C5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средства дорожного фонда </w:t>
            </w:r>
            <w:r w:rsidRPr="00DF3E72">
              <w:rPr>
                <w:rFonts w:eastAsia="Arial Unicode MS"/>
                <w:sz w:val="24"/>
                <w:szCs w:val="24"/>
              </w:rPr>
              <w:t xml:space="preserve">-  </w:t>
            </w:r>
            <w:r w:rsidR="00DF3E72" w:rsidRPr="00DF3E72">
              <w:rPr>
                <w:sz w:val="24"/>
                <w:szCs w:val="24"/>
              </w:rPr>
              <w:t>7 351,3</w:t>
            </w:r>
            <w:r w:rsidR="00DF3E72">
              <w:t xml:space="preserve"> </w:t>
            </w:r>
            <w:r w:rsidRPr="003A74A0">
              <w:rPr>
                <w:rFonts w:eastAsia="Arial Unicode MS"/>
                <w:sz w:val="24"/>
                <w:szCs w:val="24"/>
              </w:rPr>
              <w:t>тыс. рублей;</w:t>
            </w:r>
          </w:p>
          <w:p w:rsidR="009055C5" w:rsidRPr="00464BB1" w:rsidRDefault="009055C5" w:rsidP="00DF3E72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4A0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 w:rsidR="00DF3E72">
              <w:rPr>
                <w:rFonts w:eastAsia="Arial Unicode MS"/>
                <w:sz w:val="24"/>
                <w:szCs w:val="24"/>
              </w:rPr>
              <w:t>2</w:t>
            </w:r>
            <w:r w:rsidRPr="003A74A0">
              <w:rPr>
                <w:rFonts w:eastAsia="Arial Unicode MS"/>
                <w:sz w:val="24"/>
                <w:szCs w:val="24"/>
              </w:rPr>
              <w:t>0,0 тыс. рублей;</w:t>
            </w:r>
          </w:p>
        </w:tc>
      </w:tr>
    </w:tbl>
    <w:p w:rsidR="00D627C1" w:rsidRDefault="00D627C1" w:rsidP="009055C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55C5" w:rsidRDefault="006F41C6" w:rsidP="009055C5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6F41C6">
        <w:rPr>
          <w:sz w:val="28"/>
          <w:szCs w:val="28"/>
        </w:rPr>
        <w:t xml:space="preserve">2) </w:t>
      </w:r>
      <w:r w:rsidR="009055C5">
        <w:rPr>
          <w:sz w:val="27"/>
          <w:szCs w:val="27"/>
        </w:rPr>
        <w:t xml:space="preserve">   </w:t>
      </w:r>
      <w:r w:rsidR="009055C5" w:rsidRPr="00861FB5">
        <w:rPr>
          <w:sz w:val="28"/>
          <w:szCs w:val="28"/>
        </w:rPr>
        <w:t>«Финансовое обеспечение муниципальной программы»</w:t>
      </w:r>
      <w:r w:rsidR="009055C5">
        <w:rPr>
          <w:sz w:val="28"/>
          <w:szCs w:val="28"/>
        </w:rPr>
        <w:t xml:space="preserve"> изложить в следующей редакции:</w:t>
      </w:r>
    </w:p>
    <w:p w:rsidR="009055C5" w:rsidRPr="006F41C6" w:rsidRDefault="009055C5" w:rsidP="009055C5">
      <w:pPr>
        <w:jc w:val="center"/>
      </w:pPr>
      <w:r>
        <w:rPr>
          <w:sz w:val="28"/>
          <w:szCs w:val="28"/>
          <w:lang w:eastAsia="en-US"/>
        </w:rPr>
        <w:t xml:space="preserve"> </w:t>
      </w:r>
    </w:p>
    <w:p w:rsidR="009055C5" w:rsidRPr="006F41C6" w:rsidRDefault="009055C5" w:rsidP="009055C5">
      <w:pPr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t>  Финансовое обеспечение муниципальной программы</w:t>
      </w:r>
    </w:p>
    <w:p w:rsidR="009055C5" w:rsidRPr="006F41C6" w:rsidRDefault="009055C5" w:rsidP="009055C5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500"/>
        <w:gridCol w:w="1375"/>
        <w:gridCol w:w="1560"/>
        <w:gridCol w:w="1451"/>
        <w:gridCol w:w="1389"/>
      </w:tblGrid>
      <w:tr w:rsidR="009055C5" w:rsidRPr="003A74A0" w:rsidTr="00C43753">
        <w:trPr>
          <w:tblHeader/>
          <w:jc w:val="center"/>
        </w:trPr>
        <w:tc>
          <w:tcPr>
            <w:tcW w:w="2190" w:type="pct"/>
            <w:vMerge w:val="restart"/>
          </w:tcPr>
          <w:p w:rsidR="009055C5" w:rsidRPr="003A74A0" w:rsidRDefault="009055C5" w:rsidP="00737459">
            <w:pPr>
              <w:jc w:val="center"/>
              <w:rPr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4"/>
          </w:tcPr>
          <w:p w:rsidR="009055C5" w:rsidRPr="003A74A0" w:rsidRDefault="009055C5" w:rsidP="00737459">
            <w:pPr>
              <w:jc w:val="center"/>
              <w:rPr>
                <w:spacing w:val="-2"/>
                <w:sz w:val="24"/>
                <w:szCs w:val="24"/>
              </w:rPr>
            </w:pPr>
            <w:r w:rsidRPr="003A74A0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9055C5" w:rsidRPr="003A74A0" w:rsidTr="00C4375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9055C5" w:rsidRPr="003A74A0" w:rsidRDefault="009055C5" w:rsidP="00737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055C5" w:rsidRPr="003A74A0" w:rsidRDefault="009055C5" w:rsidP="00737459">
            <w:pPr>
              <w:ind w:right="54" w:firstLine="158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A74A0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59" w:type="pct"/>
            <w:vAlign w:val="center"/>
          </w:tcPr>
          <w:p w:rsidR="009055C5" w:rsidRPr="003A74A0" w:rsidRDefault="009055C5" w:rsidP="00737459">
            <w:pPr>
              <w:ind w:firstLine="15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3A74A0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06" w:type="pct"/>
            <w:vAlign w:val="center"/>
          </w:tcPr>
          <w:p w:rsidR="009055C5" w:rsidRPr="003A74A0" w:rsidRDefault="009055C5" w:rsidP="00737459">
            <w:pPr>
              <w:ind w:firstLine="158"/>
              <w:jc w:val="center"/>
              <w:rPr>
                <w:spacing w:val="-2"/>
                <w:sz w:val="24"/>
                <w:szCs w:val="24"/>
              </w:rPr>
            </w:pPr>
            <w:r w:rsidRPr="003A74A0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76" w:type="pct"/>
            <w:vAlign w:val="center"/>
          </w:tcPr>
          <w:p w:rsidR="009055C5" w:rsidRPr="003A74A0" w:rsidRDefault="009055C5" w:rsidP="00737459">
            <w:pPr>
              <w:ind w:firstLine="158"/>
              <w:jc w:val="center"/>
              <w:rPr>
                <w:sz w:val="24"/>
                <w:szCs w:val="24"/>
              </w:rPr>
            </w:pPr>
            <w:r w:rsidRPr="003A74A0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43753" w:rsidRPr="003A74A0" w:rsidTr="00C43753">
        <w:trPr>
          <w:trHeight w:val="433"/>
          <w:jc w:val="center"/>
        </w:trPr>
        <w:tc>
          <w:tcPr>
            <w:tcW w:w="2190" w:type="pct"/>
            <w:vAlign w:val="center"/>
          </w:tcPr>
          <w:p w:rsidR="00C43753" w:rsidRPr="003A74A0" w:rsidRDefault="00C43753" w:rsidP="00737459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>В целом по муниципальной программе</w:t>
            </w:r>
            <w:r w:rsidRPr="003A74A0">
              <w:rPr>
                <w:spacing w:val="-2"/>
                <w:sz w:val="24"/>
                <w:szCs w:val="24"/>
              </w:rPr>
              <w:t>,</w:t>
            </w:r>
          </w:p>
          <w:p w:rsidR="00C43753" w:rsidRPr="003A74A0" w:rsidRDefault="00C43753" w:rsidP="00737459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3A74A0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C43753" w:rsidRPr="00853989" w:rsidRDefault="00C43753" w:rsidP="00C43753">
            <w:pPr>
              <w:ind w:left="-109" w:right="-67" w:firstLine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77  518,0</w:t>
            </w:r>
          </w:p>
        </w:tc>
        <w:tc>
          <w:tcPr>
            <w:tcW w:w="759" w:type="pct"/>
          </w:tcPr>
          <w:p w:rsidR="00C43753" w:rsidRPr="00D627C1" w:rsidRDefault="00C43753" w:rsidP="00C43753">
            <w:pPr>
              <w:ind w:left="-109" w:right="-132" w:firstLine="109"/>
              <w:jc w:val="center"/>
              <w:rPr>
                <w:b/>
                <w:sz w:val="24"/>
                <w:szCs w:val="24"/>
              </w:rPr>
            </w:pPr>
            <w:r w:rsidRPr="00D627C1">
              <w:rPr>
                <w:rFonts w:eastAsia="Arial Unicode MS"/>
                <w:b/>
                <w:sz w:val="24"/>
                <w:szCs w:val="24"/>
              </w:rPr>
              <w:t xml:space="preserve">21 253,6 </w:t>
            </w:r>
            <w:r w:rsidRPr="00D627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C43753" w:rsidRPr="00D627C1" w:rsidRDefault="00C43753" w:rsidP="00C43753">
            <w:pPr>
              <w:ind w:left="-109" w:right="-137" w:firstLine="109"/>
              <w:jc w:val="center"/>
              <w:rPr>
                <w:b/>
                <w:sz w:val="24"/>
                <w:szCs w:val="24"/>
              </w:rPr>
            </w:pPr>
            <w:r w:rsidRPr="00D627C1">
              <w:rPr>
                <w:rFonts w:eastAsia="Arial Unicode MS"/>
                <w:b/>
                <w:sz w:val="24"/>
                <w:szCs w:val="24"/>
              </w:rPr>
              <w:t>48 893,1</w:t>
            </w:r>
          </w:p>
        </w:tc>
        <w:tc>
          <w:tcPr>
            <w:tcW w:w="676" w:type="pct"/>
          </w:tcPr>
          <w:p w:rsidR="00C43753" w:rsidRPr="00853989" w:rsidRDefault="00C43753" w:rsidP="00C43753">
            <w:pPr>
              <w:ind w:left="-109" w:right="-143" w:firstLine="10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7 371,3</w:t>
            </w:r>
          </w:p>
        </w:tc>
      </w:tr>
      <w:tr w:rsidR="00C43753" w:rsidRPr="003A74A0" w:rsidTr="00C43753">
        <w:trPr>
          <w:trHeight w:val="433"/>
          <w:jc w:val="center"/>
        </w:trPr>
        <w:tc>
          <w:tcPr>
            <w:tcW w:w="2190" w:type="pct"/>
            <w:vAlign w:val="center"/>
          </w:tcPr>
          <w:p w:rsidR="00C43753" w:rsidRPr="003A74A0" w:rsidRDefault="00C43753" w:rsidP="00737459">
            <w:pPr>
              <w:spacing w:line="230" w:lineRule="auto"/>
              <w:ind w:firstLine="277"/>
              <w:jc w:val="both"/>
              <w:rPr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C43753" w:rsidRPr="00ED5671" w:rsidRDefault="00C43753" w:rsidP="00C43753">
            <w:pPr>
              <w:ind w:left="-109" w:firstLine="109"/>
              <w:jc w:val="center"/>
            </w:pPr>
            <w:r>
              <w:t>21 366,4</w:t>
            </w:r>
          </w:p>
        </w:tc>
        <w:tc>
          <w:tcPr>
            <w:tcW w:w="759" w:type="pct"/>
          </w:tcPr>
          <w:p w:rsidR="00C43753" w:rsidRPr="00D627C1" w:rsidRDefault="00C43753" w:rsidP="00C43753">
            <w:pPr>
              <w:ind w:left="-109" w:firstLine="109"/>
              <w:jc w:val="center"/>
            </w:pPr>
            <w:r w:rsidRPr="00D627C1">
              <w:t>6 816,3</w:t>
            </w:r>
          </w:p>
        </w:tc>
        <w:tc>
          <w:tcPr>
            <w:tcW w:w="706" w:type="pct"/>
          </w:tcPr>
          <w:p w:rsidR="00C43753" w:rsidRPr="00D627C1" w:rsidRDefault="00C43753" w:rsidP="00C43753">
            <w:pPr>
              <w:ind w:left="-109" w:firstLine="109"/>
              <w:jc w:val="center"/>
            </w:pPr>
            <w:r w:rsidRPr="00D627C1">
              <w:t>7 198,8</w:t>
            </w:r>
          </w:p>
        </w:tc>
        <w:tc>
          <w:tcPr>
            <w:tcW w:w="676" w:type="pct"/>
          </w:tcPr>
          <w:p w:rsidR="00C43753" w:rsidRPr="00ED5671" w:rsidRDefault="00C43753" w:rsidP="00C43753">
            <w:pPr>
              <w:ind w:left="-109" w:firstLine="109"/>
              <w:jc w:val="center"/>
            </w:pPr>
            <w:r>
              <w:t>7 351,3</w:t>
            </w:r>
          </w:p>
        </w:tc>
      </w:tr>
      <w:tr w:rsidR="00C43753" w:rsidRPr="003A74A0" w:rsidTr="00C43753">
        <w:trPr>
          <w:trHeight w:val="433"/>
          <w:jc w:val="center"/>
        </w:trPr>
        <w:tc>
          <w:tcPr>
            <w:tcW w:w="2190" w:type="pct"/>
            <w:vAlign w:val="center"/>
          </w:tcPr>
          <w:p w:rsidR="00C43753" w:rsidRPr="003A74A0" w:rsidRDefault="00C43753" w:rsidP="00737459">
            <w:pPr>
              <w:spacing w:line="230" w:lineRule="auto"/>
              <w:ind w:firstLine="277"/>
              <w:jc w:val="both"/>
              <w:rPr>
                <w:sz w:val="24"/>
                <w:szCs w:val="24"/>
              </w:rPr>
            </w:pPr>
            <w:r w:rsidRPr="003A74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69" w:type="pct"/>
          </w:tcPr>
          <w:p w:rsidR="00C43753" w:rsidRDefault="00C43753" w:rsidP="00C43753">
            <w:pPr>
              <w:ind w:left="-109" w:firstLine="109"/>
              <w:jc w:val="center"/>
            </w:pPr>
            <w:r>
              <w:t>56 081,6</w:t>
            </w:r>
          </w:p>
        </w:tc>
        <w:tc>
          <w:tcPr>
            <w:tcW w:w="759" w:type="pct"/>
          </w:tcPr>
          <w:p w:rsidR="00C43753" w:rsidRPr="00D627C1" w:rsidRDefault="00C43753" w:rsidP="00C43753">
            <w:pPr>
              <w:ind w:left="-109" w:firstLine="109"/>
              <w:jc w:val="center"/>
            </w:pPr>
            <w:r w:rsidRPr="00D627C1">
              <w:t>14</w:t>
            </w:r>
            <w:r>
              <w:t xml:space="preserve"> </w:t>
            </w:r>
            <w:r w:rsidRPr="00D627C1">
              <w:t>437,3</w:t>
            </w:r>
          </w:p>
        </w:tc>
        <w:tc>
          <w:tcPr>
            <w:tcW w:w="706" w:type="pct"/>
          </w:tcPr>
          <w:p w:rsidR="00C43753" w:rsidRPr="00D627C1" w:rsidRDefault="00C43753" w:rsidP="00C43753">
            <w:pPr>
              <w:ind w:left="-109" w:firstLine="109"/>
              <w:jc w:val="center"/>
            </w:pPr>
            <w:r w:rsidRPr="00D627C1">
              <w:t>41 644,3</w:t>
            </w:r>
          </w:p>
        </w:tc>
        <w:tc>
          <w:tcPr>
            <w:tcW w:w="676" w:type="pct"/>
          </w:tcPr>
          <w:p w:rsidR="00C43753" w:rsidRDefault="00C43753" w:rsidP="00C43753">
            <w:pPr>
              <w:ind w:left="-109" w:firstLine="109"/>
              <w:jc w:val="center"/>
            </w:pPr>
            <w:r>
              <w:t>0,0</w:t>
            </w:r>
          </w:p>
        </w:tc>
      </w:tr>
      <w:tr w:rsidR="00C43753" w:rsidRPr="006F41C6" w:rsidTr="00C43753">
        <w:trPr>
          <w:trHeight w:val="304"/>
          <w:jc w:val="center"/>
        </w:trPr>
        <w:tc>
          <w:tcPr>
            <w:tcW w:w="2190" w:type="pct"/>
          </w:tcPr>
          <w:p w:rsidR="00C43753" w:rsidRPr="003A74A0" w:rsidRDefault="00C43753" w:rsidP="00737459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3A74A0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69" w:type="pct"/>
          </w:tcPr>
          <w:p w:rsidR="00C43753" w:rsidRDefault="00C43753" w:rsidP="00C43753">
            <w:pPr>
              <w:ind w:left="-109" w:firstLine="109"/>
              <w:jc w:val="center"/>
            </w:pPr>
            <w:r>
              <w:t>70,0</w:t>
            </w:r>
          </w:p>
        </w:tc>
        <w:tc>
          <w:tcPr>
            <w:tcW w:w="759" w:type="pct"/>
          </w:tcPr>
          <w:p w:rsidR="00C43753" w:rsidRDefault="00C43753" w:rsidP="00C43753">
            <w:pPr>
              <w:ind w:left="-109" w:firstLine="109"/>
              <w:jc w:val="center"/>
            </w:pPr>
            <w:r>
              <w:t>0,0</w:t>
            </w:r>
          </w:p>
        </w:tc>
        <w:tc>
          <w:tcPr>
            <w:tcW w:w="706" w:type="pct"/>
          </w:tcPr>
          <w:p w:rsidR="00C43753" w:rsidRPr="004219C0" w:rsidRDefault="00C43753" w:rsidP="00C43753">
            <w:pPr>
              <w:ind w:left="-109" w:firstLine="109"/>
              <w:jc w:val="center"/>
              <w:rPr>
                <w:highlight w:val="yellow"/>
              </w:rPr>
            </w:pPr>
            <w:r w:rsidRPr="00D627C1">
              <w:t>50,0</w:t>
            </w:r>
          </w:p>
        </w:tc>
        <w:tc>
          <w:tcPr>
            <w:tcW w:w="676" w:type="pct"/>
          </w:tcPr>
          <w:p w:rsidR="00C43753" w:rsidRDefault="00C43753" w:rsidP="00C43753">
            <w:pPr>
              <w:ind w:left="-109" w:firstLine="109"/>
              <w:jc w:val="center"/>
            </w:pPr>
            <w:r>
              <w:t>20,0</w:t>
            </w:r>
          </w:p>
        </w:tc>
      </w:tr>
    </w:tbl>
    <w:p w:rsidR="009055C5" w:rsidRDefault="009055C5" w:rsidP="009055C5">
      <w:pPr>
        <w:ind w:left="360"/>
        <w:jc w:val="center"/>
        <w:rPr>
          <w:b/>
          <w:bCs/>
          <w:sz w:val="28"/>
          <w:szCs w:val="28"/>
        </w:rPr>
      </w:pPr>
    </w:p>
    <w:p w:rsidR="009055C5" w:rsidRPr="006627FF" w:rsidRDefault="009055C5" w:rsidP="009055C5">
      <w:pPr>
        <w:ind w:firstLine="567"/>
        <w:jc w:val="both"/>
        <w:rPr>
          <w:bCs/>
          <w:sz w:val="28"/>
          <w:szCs w:val="28"/>
        </w:rPr>
      </w:pPr>
      <w:r w:rsidRPr="006627FF">
        <w:rPr>
          <w:sz w:val="28"/>
          <w:szCs w:val="28"/>
        </w:rPr>
        <w:t>3) «</w:t>
      </w:r>
      <w:r w:rsidRPr="006627FF">
        <w:rPr>
          <w:bCs/>
          <w:sz w:val="28"/>
          <w:szCs w:val="28"/>
        </w:rPr>
        <w:t>3. СВЕДЕНИЯ</w:t>
      </w:r>
      <w:r>
        <w:rPr>
          <w:bCs/>
          <w:sz w:val="28"/>
          <w:szCs w:val="28"/>
        </w:rPr>
        <w:t xml:space="preserve"> </w:t>
      </w:r>
      <w:r w:rsidRPr="006627FF">
        <w:rPr>
          <w:bCs/>
          <w:sz w:val="28"/>
          <w:szCs w:val="28"/>
        </w:rPr>
        <w:t>о финансировании структурных элементов муниципальной  программы «</w:t>
      </w:r>
      <w:r w:rsidR="003A74A0"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3A74A0" w:rsidRPr="00574C86">
        <w:rPr>
          <w:color w:val="000000"/>
          <w:sz w:val="28"/>
          <w:szCs w:val="28"/>
        </w:rPr>
        <w:t>Мурыгинского</w:t>
      </w:r>
      <w:proofErr w:type="spellEnd"/>
      <w:r w:rsidR="003A74A0"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A74A0" w:rsidRPr="00574C86">
        <w:rPr>
          <w:color w:val="000000"/>
          <w:sz w:val="28"/>
          <w:szCs w:val="28"/>
        </w:rPr>
        <w:t>Починковского</w:t>
      </w:r>
      <w:proofErr w:type="spellEnd"/>
      <w:r w:rsidR="003A74A0"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6627FF">
        <w:rPr>
          <w:bCs/>
          <w:sz w:val="28"/>
          <w:szCs w:val="28"/>
        </w:rPr>
        <w:t>»</w:t>
      </w:r>
      <w:r w:rsidRPr="006627F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055C5" w:rsidRDefault="009055C5" w:rsidP="009055C5">
      <w:pPr>
        <w:jc w:val="center"/>
        <w:rPr>
          <w:b/>
          <w:sz w:val="28"/>
          <w:szCs w:val="2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7"/>
        <w:gridCol w:w="1731"/>
        <w:gridCol w:w="1388"/>
        <w:gridCol w:w="1134"/>
        <w:gridCol w:w="1053"/>
        <w:gridCol w:w="1208"/>
        <w:gridCol w:w="1047"/>
      </w:tblGrid>
      <w:tr w:rsidR="009055C5" w:rsidRPr="00ED5671" w:rsidTr="00A24566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 xml:space="preserve">№ </w:t>
            </w:r>
            <w:proofErr w:type="gramStart"/>
            <w:r w:rsidRPr="00ED5671">
              <w:t>п</w:t>
            </w:r>
            <w:proofErr w:type="gramEnd"/>
            <w:r w:rsidRPr="00ED5671">
              <w:t>/п</w:t>
            </w:r>
          </w:p>
        </w:tc>
        <w:tc>
          <w:tcPr>
            <w:tcW w:w="2357" w:type="dxa"/>
            <w:vMerge w:val="restart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 xml:space="preserve">Участник </w:t>
            </w:r>
            <w:r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88" w:type="dxa"/>
            <w:vMerge w:val="restart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 xml:space="preserve">Объем средств на реализацию </w:t>
            </w:r>
            <w:r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9055C5" w:rsidRPr="00ED5671" w:rsidTr="00A24566">
        <w:trPr>
          <w:tblHeader/>
        </w:trPr>
        <w:tc>
          <w:tcPr>
            <w:tcW w:w="586" w:type="dxa"/>
            <w:vMerge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1388" w:type="dxa"/>
            <w:vMerge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2023</w:t>
            </w:r>
            <w:r w:rsidRPr="00ED5671">
              <w:t xml:space="preserve"> год</w:t>
            </w:r>
          </w:p>
        </w:tc>
        <w:tc>
          <w:tcPr>
            <w:tcW w:w="1208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>202</w:t>
            </w:r>
            <w:r>
              <w:t>4</w:t>
            </w:r>
            <w:r w:rsidRPr="00ED5671">
              <w:t xml:space="preserve"> год</w:t>
            </w:r>
          </w:p>
        </w:tc>
        <w:tc>
          <w:tcPr>
            <w:tcW w:w="1047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 xml:space="preserve">2025 </w:t>
            </w:r>
            <w:r w:rsidRPr="00ED5671">
              <w:t>год</w:t>
            </w:r>
          </w:p>
        </w:tc>
      </w:tr>
      <w:tr w:rsidR="009055C5" w:rsidRPr="00ED5671" w:rsidTr="00A24566">
        <w:trPr>
          <w:tblHeader/>
        </w:trPr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1</w:t>
            </w:r>
          </w:p>
        </w:tc>
        <w:tc>
          <w:tcPr>
            <w:tcW w:w="2357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2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3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6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8</w:t>
            </w:r>
          </w:p>
        </w:tc>
      </w:tr>
    </w:tbl>
    <w:p w:rsidR="009055C5" w:rsidRPr="00233AD1" w:rsidRDefault="009055C5" w:rsidP="009055C5">
      <w:pPr>
        <w:jc w:val="center"/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95"/>
        <w:gridCol w:w="1697"/>
        <w:gridCol w:w="1426"/>
        <w:gridCol w:w="215"/>
        <w:gridCol w:w="1056"/>
        <w:gridCol w:w="167"/>
        <w:gridCol w:w="821"/>
        <w:gridCol w:w="162"/>
        <w:gridCol w:w="1106"/>
        <w:gridCol w:w="983"/>
      </w:tblGrid>
      <w:tr w:rsidR="009055C5" w:rsidRPr="00233AD1" w:rsidTr="00A24566">
        <w:tc>
          <w:tcPr>
            <w:tcW w:w="10493" w:type="dxa"/>
            <w:gridSpan w:val="11"/>
            <w:shd w:val="clear" w:color="auto" w:fill="auto"/>
          </w:tcPr>
          <w:p w:rsidR="009055C5" w:rsidRPr="00233AD1" w:rsidRDefault="009055C5" w:rsidP="00737459">
            <w:pPr>
              <w:jc w:val="center"/>
            </w:pPr>
            <w:r w:rsidRPr="00233AD1">
              <w:t>1. Комплекс процессных мероприятий «</w:t>
            </w:r>
            <w:r w:rsidRPr="006F41C6">
              <w:t>Комплексное развитие сети автомобильных дорого общего пользования местного значения</w:t>
            </w:r>
            <w:r w:rsidRPr="00233AD1">
              <w:t>»</w:t>
            </w:r>
          </w:p>
        </w:tc>
      </w:tr>
      <w:tr w:rsidR="009055C5" w:rsidRPr="00ED5671" w:rsidTr="00A24566">
        <w:tc>
          <w:tcPr>
            <w:tcW w:w="565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1.1.</w:t>
            </w:r>
          </w:p>
        </w:tc>
        <w:tc>
          <w:tcPr>
            <w:tcW w:w="2295" w:type="dxa"/>
            <w:shd w:val="clear" w:color="auto" w:fill="auto"/>
          </w:tcPr>
          <w:p w:rsidR="009055C5" w:rsidRPr="00D70E2A" w:rsidRDefault="009055C5" w:rsidP="00737459">
            <w:pPr>
              <w:jc w:val="both"/>
            </w:pPr>
            <w:r w:rsidRPr="00D70E2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97" w:type="dxa"/>
            <w:shd w:val="clear" w:color="auto" w:fill="auto"/>
          </w:tcPr>
          <w:p w:rsidR="009055C5" w:rsidRPr="00D70E2A" w:rsidRDefault="009055C5" w:rsidP="00737459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426" w:type="dxa"/>
            <w:shd w:val="clear" w:color="auto" w:fill="auto"/>
          </w:tcPr>
          <w:p w:rsidR="009055C5" w:rsidRPr="00D70E2A" w:rsidRDefault="009055C5" w:rsidP="00737459">
            <w:pPr>
              <w:jc w:val="center"/>
            </w:pPr>
            <w:r>
              <w:t>д</w:t>
            </w:r>
            <w:r w:rsidRPr="00D70E2A">
              <w:t>орожный фонд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Pr="00D627C1" w:rsidRDefault="00D627C1" w:rsidP="00737459">
            <w:pPr>
              <w:ind w:left="-109" w:right="-67" w:hanging="39"/>
              <w:jc w:val="center"/>
            </w:pPr>
            <w:r w:rsidRPr="00D627C1">
              <w:t>21 310,3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627C1" w:rsidRDefault="005F7DFE" w:rsidP="00737459">
            <w:pPr>
              <w:ind w:left="-149" w:right="-132" w:hanging="39"/>
              <w:jc w:val="center"/>
              <w:rPr>
                <w:rFonts w:eastAsia="Arial Unicode MS"/>
              </w:rPr>
            </w:pPr>
            <w:r w:rsidRPr="00D627C1">
              <w:rPr>
                <w:rFonts w:eastAsia="Arial Unicode MS"/>
              </w:rPr>
              <w:t>6 801,9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4219C0" w:rsidP="00737459">
            <w:pPr>
              <w:ind w:left="-84" w:right="-137" w:hanging="39"/>
              <w:jc w:val="center"/>
              <w:rPr>
                <w:rFonts w:eastAsia="Arial Unicode MS"/>
              </w:rPr>
            </w:pPr>
            <w:r w:rsidRPr="00D627C1">
              <w:rPr>
                <w:rFonts w:eastAsia="Arial Unicode MS"/>
              </w:rPr>
              <w:t>7 157,1</w:t>
            </w:r>
            <w:r w:rsidR="009055C5" w:rsidRPr="00D627C1">
              <w:rPr>
                <w:rFonts w:eastAsia="Arial Unicode MS"/>
              </w:rPr>
              <w:t xml:space="preserve">  </w:t>
            </w:r>
          </w:p>
        </w:tc>
        <w:tc>
          <w:tcPr>
            <w:tcW w:w="983" w:type="dxa"/>
            <w:shd w:val="clear" w:color="auto" w:fill="auto"/>
          </w:tcPr>
          <w:p w:rsidR="009055C5" w:rsidRPr="00D627C1" w:rsidRDefault="004219C0" w:rsidP="00737459">
            <w:pPr>
              <w:ind w:left="-79" w:right="-143" w:hanging="39"/>
              <w:jc w:val="center"/>
              <w:rPr>
                <w:rFonts w:eastAsia="Arial Unicode MS"/>
              </w:rPr>
            </w:pPr>
            <w:r w:rsidRPr="00D627C1">
              <w:rPr>
                <w:rFonts w:eastAsia="Arial Unicode MS"/>
              </w:rPr>
              <w:t>7 351,3</w:t>
            </w:r>
            <w:r w:rsidR="009055C5" w:rsidRPr="00D627C1">
              <w:rPr>
                <w:rFonts w:eastAsia="Arial Unicode MS"/>
              </w:rPr>
              <w:t xml:space="preserve">  </w:t>
            </w:r>
          </w:p>
        </w:tc>
      </w:tr>
      <w:tr w:rsidR="009055C5" w:rsidRPr="00ED5671" w:rsidTr="00A24566">
        <w:tc>
          <w:tcPr>
            <w:tcW w:w="565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1.2.</w:t>
            </w:r>
          </w:p>
        </w:tc>
        <w:tc>
          <w:tcPr>
            <w:tcW w:w="2295" w:type="dxa"/>
            <w:shd w:val="clear" w:color="auto" w:fill="auto"/>
          </w:tcPr>
          <w:p w:rsidR="009055C5" w:rsidRPr="00D70E2A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E2A">
              <w:rPr>
                <w:rFonts w:ascii="Times New Roman" w:hAnsi="Times New Roman" w:cs="Times New Roman"/>
                <w:sz w:val="20"/>
                <w:szCs w:val="20"/>
              </w:rPr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97" w:type="dxa"/>
            <w:shd w:val="clear" w:color="auto" w:fill="auto"/>
          </w:tcPr>
          <w:p w:rsidR="009055C5" w:rsidRPr="00D70E2A" w:rsidRDefault="009055C5" w:rsidP="00737459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 xml:space="preserve">Смоленской </w:t>
            </w:r>
            <w:r w:rsidRPr="00D70E2A">
              <w:rPr>
                <w:bCs/>
                <w:spacing w:val="-2"/>
              </w:rPr>
              <w:lastRenderedPageBreak/>
              <w:t>области</w:t>
            </w:r>
          </w:p>
        </w:tc>
        <w:tc>
          <w:tcPr>
            <w:tcW w:w="1426" w:type="dxa"/>
            <w:shd w:val="clear" w:color="auto" w:fill="auto"/>
          </w:tcPr>
          <w:p w:rsidR="009055C5" w:rsidRPr="00D70E2A" w:rsidRDefault="009055C5" w:rsidP="00737459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Pr="00D70E2A" w:rsidRDefault="00D627C1" w:rsidP="00737459">
            <w:pPr>
              <w:jc w:val="center"/>
            </w:pPr>
            <w:r>
              <w:t>7</w:t>
            </w:r>
            <w:r w:rsidR="009055C5"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70E2A" w:rsidRDefault="009055C5" w:rsidP="00737459">
            <w:pPr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9055C5" w:rsidP="00737459">
            <w:pPr>
              <w:jc w:val="center"/>
            </w:pPr>
            <w:r w:rsidRPr="00D627C1">
              <w:t>50,0</w:t>
            </w:r>
          </w:p>
        </w:tc>
        <w:tc>
          <w:tcPr>
            <w:tcW w:w="983" w:type="dxa"/>
            <w:shd w:val="clear" w:color="auto" w:fill="auto"/>
          </w:tcPr>
          <w:p w:rsidR="009055C5" w:rsidRPr="00D627C1" w:rsidRDefault="004219C0" w:rsidP="00737459">
            <w:pPr>
              <w:jc w:val="center"/>
            </w:pPr>
            <w:r w:rsidRPr="00D627C1">
              <w:t>2</w:t>
            </w:r>
            <w:r w:rsidR="009055C5" w:rsidRPr="00D627C1">
              <w:t>0,0</w:t>
            </w:r>
          </w:p>
        </w:tc>
      </w:tr>
      <w:tr w:rsidR="009055C5" w:rsidRPr="00ED5671" w:rsidTr="00A24566">
        <w:tc>
          <w:tcPr>
            <w:tcW w:w="565" w:type="dxa"/>
            <w:vMerge w:val="restart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9055C5" w:rsidRPr="00D70E2A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E2A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055C5" w:rsidRPr="00D70E2A" w:rsidRDefault="009055C5" w:rsidP="00737459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426" w:type="dxa"/>
            <w:shd w:val="clear" w:color="auto" w:fill="auto"/>
          </w:tcPr>
          <w:p w:rsidR="009055C5" w:rsidRPr="005310C4" w:rsidRDefault="009055C5" w:rsidP="00737459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Pr="00D627C1" w:rsidRDefault="009055C5" w:rsidP="00D627C1">
            <w:pPr>
              <w:jc w:val="center"/>
            </w:pPr>
            <w:r w:rsidRPr="00D627C1">
              <w:t>56</w:t>
            </w:r>
            <w:r w:rsidR="00D627C1" w:rsidRPr="00D627C1">
              <w:t> 081,6</w:t>
            </w:r>
            <w:r w:rsidRPr="00D627C1">
              <w:t xml:space="preserve"> 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627C1" w:rsidRDefault="005F7DFE" w:rsidP="00737459">
            <w:pPr>
              <w:jc w:val="center"/>
            </w:pPr>
            <w:r w:rsidRPr="00D627C1">
              <w:t>14</w:t>
            </w:r>
            <w:r w:rsidR="00D627C1">
              <w:t xml:space="preserve"> </w:t>
            </w:r>
            <w:r w:rsidRPr="00D627C1">
              <w:t>437,3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9055C5" w:rsidP="00737459">
            <w:pPr>
              <w:jc w:val="center"/>
            </w:pPr>
            <w:r w:rsidRPr="00D627C1">
              <w:rPr>
                <w:rFonts w:ascii="Times New Roman CYR" w:hAnsi="Times New Roman CYR" w:cs="Times New Roman CYR"/>
                <w:sz w:val="22"/>
                <w:szCs w:val="22"/>
              </w:rPr>
              <w:t>41 644,3</w:t>
            </w:r>
          </w:p>
        </w:tc>
        <w:tc>
          <w:tcPr>
            <w:tcW w:w="983" w:type="dxa"/>
            <w:shd w:val="clear" w:color="auto" w:fill="auto"/>
          </w:tcPr>
          <w:p w:rsidR="009055C5" w:rsidRPr="00D627C1" w:rsidRDefault="009055C5" w:rsidP="00737459">
            <w:pPr>
              <w:jc w:val="center"/>
            </w:pPr>
            <w:r w:rsidRPr="00D627C1">
              <w:t>0,0</w:t>
            </w:r>
          </w:p>
        </w:tc>
      </w:tr>
      <w:tr w:rsidR="009055C5" w:rsidRPr="00ED5671" w:rsidTr="00A24566">
        <w:tc>
          <w:tcPr>
            <w:tcW w:w="565" w:type="dxa"/>
            <w:vMerge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</w:tcPr>
          <w:p w:rsidR="009055C5" w:rsidRPr="00D70E2A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055C5" w:rsidRPr="00D70E2A" w:rsidRDefault="009055C5" w:rsidP="00737459">
            <w:pPr>
              <w:jc w:val="both"/>
            </w:pPr>
          </w:p>
        </w:tc>
        <w:tc>
          <w:tcPr>
            <w:tcW w:w="1426" w:type="dxa"/>
            <w:shd w:val="clear" w:color="auto" w:fill="auto"/>
          </w:tcPr>
          <w:p w:rsidR="009055C5" w:rsidRPr="005310C4" w:rsidRDefault="009055C5" w:rsidP="00737459">
            <w:pPr>
              <w:jc w:val="center"/>
            </w:pPr>
            <w:r>
              <w:t>местный бюджет (средства д</w:t>
            </w:r>
            <w:r w:rsidRPr="00D70E2A">
              <w:t>орожн</w:t>
            </w:r>
            <w:r>
              <w:t>ого</w:t>
            </w:r>
            <w:r w:rsidRPr="00D70E2A">
              <w:t xml:space="preserve"> фонд</w:t>
            </w:r>
            <w:r>
              <w:t>а)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Pr="005310C4" w:rsidRDefault="00D627C1" w:rsidP="00737459">
            <w:pPr>
              <w:jc w:val="center"/>
            </w:pPr>
            <w:r>
              <w:t>56,1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627C1" w:rsidRDefault="005F7DFE" w:rsidP="00737459">
            <w:pPr>
              <w:jc w:val="center"/>
            </w:pPr>
            <w:r w:rsidRPr="00D627C1">
              <w:rPr>
                <w:rFonts w:ascii="Times New Roman CYR" w:hAnsi="Times New Roman CYR" w:cs="Times New Roman CYR"/>
                <w:sz w:val="22"/>
                <w:szCs w:val="22"/>
              </w:rPr>
              <w:t>14,4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9055C5" w:rsidP="00737459">
            <w:pPr>
              <w:jc w:val="center"/>
            </w:pPr>
            <w:r w:rsidRPr="00D627C1">
              <w:t>41,7</w:t>
            </w:r>
          </w:p>
        </w:tc>
        <w:tc>
          <w:tcPr>
            <w:tcW w:w="983" w:type="dxa"/>
            <w:shd w:val="clear" w:color="auto" w:fill="auto"/>
          </w:tcPr>
          <w:p w:rsidR="009055C5" w:rsidRDefault="009055C5" w:rsidP="00737459">
            <w:pPr>
              <w:jc w:val="center"/>
            </w:pPr>
            <w:r>
              <w:t>0,0</w:t>
            </w:r>
          </w:p>
        </w:tc>
      </w:tr>
      <w:tr w:rsidR="009055C5" w:rsidRPr="00ED5671" w:rsidTr="00A24566">
        <w:tc>
          <w:tcPr>
            <w:tcW w:w="2860" w:type="dxa"/>
            <w:gridSpan w:val="2"/>
            <w:vMerge w:val="restart"/>
            <w:shd w:val="clear" w:color="auto" w:fill="auto"/>
          </w:tcPr>
          <w:p w:rsidR="009055C5" w:rsidRPr="00ED5671" w:rsidRDefault="009055C5" w:rsidP="00737459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055C5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D70E2A">
              <w:t>Дорожный фонд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Pr="00ED5671" w:rsidRDefault="00D627C1" w:rsidP="00737459">
            <w:pPr>
              <w:jc w:val="center"/>
            </w:pPr>
            <w:r>
              <w:t>21 366,4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627C1" w:rsidRDefault="005F7DFE" w:rsidP="00737459">
            <w:pPr>
              <w:jc w:val="center"/>
            </w:pPr>
            <w:r w:rsidRPr="00D627C1">
              <w:t>6 816,3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4219C0" w:rsidP="00737459">
            <w:pPr>
              <w:jc w:val="center"/>
            </w:pPr>
            <w:r w:rsidRPr="00D627C1">
              <w:t>7 198,8</w:t>
            </w:r>
          </w:p>
        </w:tc>
        <w:tc>
          <w:tcPr>
            <w:tcW w:w="983" w:type="dxa"/>
            <w:shd w:val="clear" w:color="auto" w:fill="auto"/>
          </w:tcPr>
          <w:p w:rsidR="009055C5" w:rsidRPr="00ED5671" w:rsidRDefault="004219C0" w:rsidP="00737459">
            <w:pPr>
              <w:jc w:val="center"/>
            </w:pPr>
            <w:r>
              <w:t>7 351,3</w:t>
            </w:r>
          </w:p>
        </w:tc>
      </w:tr>
      <w:tr w:rsidR="009055C5" w:rsidRPr="00ED5671" w:rsidTr="00A24566">
        <w:tc>
          <w:tcPr>
            <w:tcW w:w="2860" w:type="dxa"/>
            <w:gridSpan w:val="2"/>
            <w:vMerge/>
            <w:shd w:val="clear" w:color="auto" w:fill="auto"/>
          </w:tcPr>
          <w:p w:rsidR="009055C5" w:rsidRPr="00ED5671" w:rsidRDefault="009055C5" w:rsidP="00737459">
            <w:pPr>
              <w:jc w:val="both"/>
            </w:pPr>
          </w:p>
        </w:tc>
        <w:tc>
          <w:tcPr>
            <w:tcW w:w="1697" w:type="dxa"/>
            <w:vMerge/>
            <w:shd w:val="clear" w:color="auto" w:fill="auto"/>
          </w:tcPr>
          <w:p w:rsidR="009055C5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055C5" w:rsidRDefault="009055C5" w:rsidP="00737459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Default="009055C5" w:rsidP="00D627C1">
            <w:pPr>
              <w:jc w:val="center"/>
            </w:pPr>
            <w:r>
              <w:t>56</w:t>
            </w:r>
            <w:r w:rsidR="00D627C1">
              <w:t> 081,6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Pr="00D627C1" w:rsidRDefault="005F7DFE" w:rsidP="00737459">
            <w:pPr>
              <w:jc w:val="center"/>
            </w:pPr>
            <w:r w:rsidRPr="00D627C1">
              <w:t>14</w:t>
            </w:r>
            <w:r w:rsidR="00D627C1" w:rsidRPr="00D627C1">
              <w:t xml:space="preserve"> </w:t>
            </w:r>
            <w:r w:rsidRPr="00D627C1">
              <w:t>437,3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D627C1" w:rsidRDefault="009055C5" w:rsidP="00737459">
            <w:pPr>
              <w:jc w:val="center"/>
            </w:pPr>
            <w:r w:rsidRPr="00D627C1">
              <w:t>41 644,3</w:t>
            </w:r>
          </w:p>
        </w:tc>
        <w:tc>
          <w:tcPr>
            <w:tcW w:w="983" w:type="dxa"/>
            <w:shd w:val="clear" w:color="auto" w:fill="auto"/>
          </w:tcPr>
          <w:p w:rsidR="009055C5" w:rsidRDefault="009055C5" w:rsidP="00737459">
            <w:pPr>
              <w:jc w:val="center"/>
            </w:pPr>
            <w:r>
              <w:t>0,0</w:t>
            </w:r>
          </w:p>
        </w:tc>
      </w:tr>
      <w:tr w:rsidR="009055C5" w:rsidRPr="00ED5671" w:rsidTr="00A24566">
        <w:tc>
          <w:tcPr>
            <w:tcW w:w="2860" w:type="dxa"/>
            <w:gridSpan w:val="2"/>
            <w:vMerge/>
            <w:shd w:val="clear" w:color="auto" w:fill="auto"/>
          </w:tcPr>
          <w:p w:rsidR="009055C5" w:rsidRPr="00ED5671" w:rsidRDefault="009055C5" w:rsidP="00737459">
            <w:pPr>
              <w:jc w:val="both"/>
            </w:pPr>
          </w:p>
        </w:tc>
        <w:tc>
          <w:tcPr>
            <w:tcW w:w="1697" w:type="dxa"/>
            <w:vMerge/>
            <w:shd w:val="clear" w:color="auto" w:fill="auto"/>
          </w:tcPr>
          <w:p w:rsidR="009055C5" w:rsidRDefault="009055C5" w:rsidP="00737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055C5" w:rsidRDefault="009055C5" w:rsidP="00737459">
            <w:pPr>
              <w:jc w:val="center"/>
            </w:pPr>
            <w:r w:rsidRPr="00D70E2A">
              <w:t>местный бюджет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9055C5" w:rsidRDefault="00D627C1" w:rsidP="009055C5">
            <w:pPr>
              <w:jc w:val="center"/>
            </w:pPr>
            <w:r>
              <w:t>7</w:t>
            </w:r>
            <w:r w:rsidR="009055C5"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9055C5" w:rsidRDefault="009055C5" w:rsidP="00737459">
            <w:pPr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055C5" w:rsidRPr="009C48B5" w:rsidRDefault="009055C5" w:rsidP="00737459">
            <w:pPr>
              <w:jc w:val="center"/>
              <w:rPr>
                <w:highlight w:val="yellow"/>
              </w:rPr>
            </w:pPr>
            <w:r w:rsidRPr="00D627C1">
              <w:t>50,0</w:t>
            </w:r>
          </w:p>
        </w:tc>
        <w:tc>
          <w:tcPr>
            <w:tcW w:w="983" w:type="dxa"/>
            <w:shd w:val="clear" w:color="auto" w:fill="auto"/>
          </w:tcPr>
          <w:p w:rsidR="009055C5" w:rsidRDefault="004219C0" w:rsidP="00737459">
            <w:pPr>
              <w:jc w:val="center"/>
            </w:pPr>
            <w:r>
              <w:t>2</w:t>
            </w:r>
            <w:r w:rsidR="009055C5">
              <w:t>0,0</w:t>
            </w:r>
          </w:p>
        </w:tc>
      </w:tr>
      <w:tr w:rsidR="009055C5" w:rsidRPr="00ED5671" w:rsidTr="00A24566">
        <w:tc>
          <w:tcPr>
            <w:tcW w:w="10493" w:type="dxa"/>
            <w:gridSpan w:val="11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 w:rsidRPr="00ED5671">
              <w:t xml:space="preserve">2. Комплекс процессных </w:t>
            </w:r>
            <w:r w:rsidRPr="002E01AD">
              <w:t>мероприятий «</w:t>
            </w:r>
            <w:r w:rsidRPr="006F41C6">
      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  <w:r w:rsidRPr="002E01AD">
              <w:t xml:space="preserve">» </w:t>
            </w:r>
            <w:r w:rsidRPr="002E01AD">
              <w:br/>
            </w:r>
          </w:p>
        </w:tc>
      </w:tr>
      <w:tr w:rsidR="009055C5" w:rsidRPr="00ED5671" w:rsidTr="00A24566">
        <w:tc>
          <w:tcPr>
            <w:tcW w:w="565" w:type="dxa"/>
            <w:shd w:val="clear" w:color="auto" w:fill="auto"/>
          </w:tcPr>
          <w:p w:rsidR="009055C5" w:rsidRPr="002E01AD" w:rsidRDefault="009055C5" w:rsidP="00737459">
            <w:pPr>
              <w:jc w:val="center"/>
            </w:pPr>
            <w:r w:rsidRPr="002E01AD">
              <w:t>2.1.</w:t>
            </w:r>
          </w:p>
        </w:tc>
        <w:tc>
          <w:tcPr>
            <w:tcW w:w="2295" w:type="dxa"/>
            <w:shd w:val="clear" w:color="auto" w:fill="auto"/>
          </w:tcPr>
          <w:p w:rsidR="009055C5" w:rsidRPr="002E01AD" w:rsidRDefault="009055C5" w:rsidP="00737459">
            <w:pPr>
              <w:jc w:val="both"/>
            </w:pPr>
            <w:r w:rsidRPr="002E01AD">
              <w:t>Распечатка агитационного материала по безопасности дорожного движения</w:t>
            </w:r>
          </w:p>
        </w:tc>
        <w:tc>
          <w:tcPr>
            <w:tcW w:w="1697" w:type="dxa"/>
            <w:shd w:val="clear" w:color="auto" w:fill="auto"/>
          </w:tcPr>
          <w:p w:rsidR="009055C5" w:rsidRPr="002E01AD" w:rsidRDefault="009055C5" w:rsidP="00737459">
            <w:pPr>
              <w:jc w:val="both"/>
            </w:pPr>
            <w:r w:rsidRPr="002E01AD">
              <w:t xml:space="preserve">Администрация  </w:t>
            </w:r>
            <w:proofErr w:type="spellStart"/>
            <w:r w:rsidRPr="002E01AD">
              <w:rPr>
                <w:bCs/>
              </w:rPr>
              <w:t>Мурыгинского</w:t>
            </w:r>
            <w:proofErr w:type="spellEnd"/>
            <w:r w:rsidRPr="002E01AD">
              <w:rPr>
                <w:bCs/>
              </w:rPr>
              <w:t xml:space="preserve">  сельского поселения  </w:t>
            </w:r>
            <w:proofErr w:type="spellStart"/>
            <w:r w:rsidRPr="002E01AD">
              <w:rPr>
                <w:bCs/>
              </w:rPr>
              <w:t>Починковского</w:t>
            </w:r>
            <w:proofErr w:type="spellEnd"/>
            <w:r w:rsidRPr="002E01AD">
              <w:rPr>
                <w:bCs/>
              </w:rPr>
              <w:t xml:space="preserve"> района   </w:t>
            </w:r>
            <w:r w:rsidRPr="002E01AD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>Без финансирования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055C5" w:rsidRPr="00ED5671" w:rsidRDefault="009055C5" w:rsidP="00737459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9055C5" w:rsidRPr="00ED5671" w:rsidRDefault="009055C5" w:rsidP="00737459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9055C5" w:rsidRPr="00ED5671" w:rsidTr="00A24566">
        <w:tc>
          <w:tcPr>
            <w:tcW w:w="565" w:type="dxa"/>
            <w:shd w:val="clear" w:color="auto" w:fill="auto"/>
          </w:tcPr>
          <w:p w:rsidR="009055C5" w:rsidRPr="002E01AD" w:rsidRDefault="009055C5" w:rsidP="00737459">
            <w:pPr>
              <w:jc w:val="center"/>
            </w:pPr>
            <w:r w:rsidRPr="002E01AD">
              <w:t>2.2.</w:t>
            </w:r>
          </w:p>
        </w:tc>
        <w:tc>
          <w:tcPr>
            <w:tcW w:w="2295" w:type="dxa"/>
            <w:shd w:val="clear" w:color="auto" w:fill="auto"/>
          </w:tcPr>
          <w:p w:rsidR="009055C5" w:rsidRPr="002E01AD" w:rsidRDefault="009055C5" w:rsidP="00737459">
            <w:pPr>
              <w:jc w:val="both"/>
              <w:rPr>
                <w:highlight w:val="yellow"/>
              </w:rPr>
            </w:pPr>
            <w:r w:rsidRPr="002E01AD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97" w:type="dxa"/>
            <w:shd w:val="clear" w:color="auto" w:fill="auto"/>
          </w:tcPr>
          <w:p w:rsidR="009055C5" w:rsidRPr="002E01AD" w:rsidRDefault="009055C5" w:rsidP="00737459">
            <w:pPr>
              <w:jc w:val="both"/>
            </w:pPr>
            <w:r w:rsidRPr="002E01AD">
              <w:t xml:space="preserve">Администрация  </w:t>
            </w:r>
            <w:proofErr w:type="spellStart"/>
            <w:r w:rsidRPr="002E01AD">
              <w:rPr>
                <w:bCs/>
              </w:rPr>
              <w:t>Мурыгинского</w:t>
            </w:r>
            <w:proofErr w:type="spellEnd"/>
            <w:r w:rsidRPr="002E01AD">
              <w:rPr>
                <w:bCs/>
              </w:rPr>
              <w:t xml:space="preserve">  сельского поселения  </w:t>
            </w:r>
            <w:proofErr w:type="spellStart"/>
            <w:r w:rsidRPr="002E01AD">
              <w:rPr>
                <w:bCs/>
              </w:rPr>
              <w:t>Починковского</w:t>
            </w:r>
            <w:proofErr w:type="spellEnd"/>
            <w:r w:rsidRPr="002E01AD">
              <w:rPr>
                <w:bCs/>
              </w:rPr>
              <w:t xml:space="preserve"> района   </w:t>
            </w:r>
            <w:r w:rsidRPr="002E01AD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9055C5" w:rsidRDefault="009055C5" w:rsidP="00737459">
            <w:pPr>
              <w:jc w:val="center"/>
            </w:pPr>
            <w:r>
              <w:t>Без финансирования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055C5" w:rsidRPr="00ED5671" w:rsidRDefault="009055C5" w:rsidP="00737459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9055C5" w:rsidRPr="00ED5671" w:rsidRDefault="009055C5" w:rsidP="00737459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9055C5" w:rsidRPr="00ED5671" w:rsidTr="00A24566">
        <w:tc>
          <w:tcPr>
            <w:tcW w:w="2860" w:type="dxa"/>
            <w:gridSpan w:val="2"/>
            <w:shd w:val="clear" w:color="auto" w:fill="auto"/>
          </w:tcPr>
          <w:p w:rsidR="009055C5" w:rsidRPr="00ED5671" w:rsidRDefault="009055C5" w:rsidP="00737459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697" w:type="dxa"/>
            <w:shd w:val="clear" w:color="auto" w:fill="auto"/>
          </w:tcPr>
          <w:p w:rsidR="009055C5" w:rsidRPr="00ED5671" w:rsidRDefault="009055C5" w:rsidP="00737459">
            <w:pPr>
              <w:jc w:val="center"/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9055C5" w:rsidRPr="00ED5671" w:rsidRDefault="009055C5" w:rsidP="00737459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055C5" w:rsidRPr="00ED5671" w:rsidRDefault="009055C5" w:rsidP="00737459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055C5" w:rsidRPr="00ED5671" w:rsidRDefault="009055C5" w:rsidP="00737459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9055C5" w:rsidRPr="00ED5671" w:rsidRDefault="009055C5" w:rsidP="00737459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9055C5" w:rsidRPr="00ED5671" w:rsidTr="00A24566">
        <w:tc>
          <w:tcPr>
            <w:tcW w:w="4557" w:type="dxa"/>
            <w:gridSpan w:val="3"/>
            <w:vMerge w:val="restart"/>
            <w:shd w:val="clear" w:color="auto" w:fill="auto"/>
          </w:tcPr>
          <w:p w:rsidR="009055C5" w:rsidRPr="00853989" w:rsidRDefault="009055C5" w:rsidP="00737459">
            <w:pPr>
              <w:rPr>
                <w:b/>
                <w:bCs/>
              </w:rPr>
            </w:pPr>
            <w:r w:rsidRPr="00853989">
              <w:rPr>
                <w:b/>
                <w:bCs/>
              </w:rPr>
              <w:t xml:space="preserve">Всего по Муниципальной программе, </w:t>
            </w:r>
          </w:p>
          <w:p w:rsidR="009055C5" w:rsidRPr="00853989" w:rsidRDefault="009055C5" w:rsidP="00737459">
            <w:pPr>
              <w:ind w:firstLine="142"/>
              <w:rPr>
                <w:b/>
              </w:rPr>
            </w:pPr>
            <w:r w:rsidRPr="00853989">
              <w:rPr>
                <w:b/>
                <w:bCs/>
              </w:rPr>
              <w:t>в том числе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9055C5" w:rsidRPr="00853989" w:rsidRDefault="009055C5" w:rsidP="00737459">
            <w:pPr>
              <w:jc w:val="center"/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9055C5" w:rsidRPr="00853989" w:rsidRDefault="008E3E79" w:rsidP="00D627C1">
            <w:pPr>
              <w:ind w:left="-109" w:right="-67" w:hanging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77  </w:t>
            </w:r>
            <w:r w:rsidR="00D627C1">
              <w:rPr>
                <w:b/>
                <w:sz w:val="24"/>
                <w:szCs w:val="24"/>
              </w:rPr>
              <w:t>518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055C5" w:rsidRPr="00D627C1" w:rsidRDefault="005F7DFE" w:rsidP="009055C5">
            <w:pPr>
              <w:ind w:left="-149" w:right="-132" w:firstLine="16"/>
              <w:jc w:val="center"/>
              <w:rPr>
                <w:b/>
                <w:sz w:val="24"/>
                <w:szCs w:val="24"/>
              </w:rPr>
            </w:pPr>
            <w:r w:rsidRPr="00D627C1">
              <w:rPr>
                <w:rFonts w:eastAsia="Arial Unicode MS"/>
                <w:b/>
                <w:sz w:val="24"/>
                <w:szCs w:val="24"/>
              </w:rPr>
              <w:t>21 253,6</w:t>
            </w:r>
            <w:r w:rsidR="009055C5" w:rsidRPr="00D627C1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9055C5" w:rsidRPr="00D627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055C5" w:rsidRPr="00D627C1" w:rsidRDefault="009C48B5" w:rsidP="00D627C1">
            <w:pPr>
              <w:ind w:left="-84" w:right="-137" w:firstLine="158"/>
              <w:jc w:val="center"/>
              <w:rPr>
                <w:b/>
                <w:sz w:val="24"/>
                <w:szCs w:val="24"/>
              </w:rPr>
            </w:pPr>
            <w:r w:rsidRPr="00D627C1">
              <w:rPr>
                <w:rFonts w:eastAsia="Arial Unicode MS"/>
                <w:b/>
                <w:sz w:val="24"/>
                <w:szCs w:val="24"/>
              </w:rPr>
              <w:t>48</w:t>
            </w:r>
            <w:r w:rsidR="00D627C1" w:rsidRPr="00D627C1">
              <w:rPr>
                <w:rFonts w:eastAsia="Arial Unicode MS"/>
                <w:b/>
                <w:sz w:val="24"/>
                <w:szCs w:val="24"/>
              </w:rPr>
              <w:t> 893,1</w:t>
            </w:r>
          </w:p>
        </w:tc>
        <w:tc>
          <w:tcPr>
            <w:tcW w:w="983" w:type="dxa"/>
            <w:shd w:val="clear" w:color="auto" w:fill="auto"/>
          </w:tcPr>
          <w:p w:rsidR="009055C5" w:rsidRPr="00853989" w:rsidRDefault="004219C0" w:rsidP="009055C5">
            <w:pPr>
              <w:ind w:left="-79" w:right="-143" w:firstLine="7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7</w:t>
            </w:r>
            <w:r w:rsidR="008E3E79">
              <w:rPr>
                <w:rFonts w:eastAsia="Arial Unicode MS"/>
                <w:b/>
                <w:sz w:val="24"/>
                <w:szCs w:val="24"/>
              </w:rPr>
              <w:t> 371,3</w:t>
            </w:r>
          </w:p>
        </w:tc>
      </w:tr>
      <w:tr w:rsidR="005F7DFE" w:rsidRPr="00ED5671" w:rsidTr="00A24566">
        <w:tc>
          <w:tcPr>
            <w:tcW w:w="4557" w:type="dxa"/>
            <w:gridSpan w:val="3"/>
            <w:vMerge/>
            <w:shd w:val="clear" w:color="auto" w:fill="auto"/>
          </w:tcPr>
          <w:p w:rsidR="005F7DFE" w:rsidRPr="00ED5671" w:rsidRDefault="005F7DFE" w:rsidP="00737459">
            <w:pPr>
              <w:jc w:val="center"/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F7DFE" w:rsidRPr="00ED5671" w:rsidRDefault="005F7DFE" w:rsidP="00737459">
            <w:pPr>
              <w:jc w:val="center"/>
            </w:pPr>
            <w:r w:rsidRPr="00D70E2A">
              <w:t>Дорожный фонд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5F7DFE" w:rsidRPr="00ED5671" w:rsidRDefault="008E3E79" w:rsidP="00737459">
            <w:pPr>
              <w:jc w:val="center"/>
            </w:pPr>
            <w:r>
              <w:t>21 366,4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F7DFE" w:rsidRPr="00D627C1" w:rsidRDefault="005F7DFE" w:rsidP="006F0FF2">
            <w:pPr>
              <w:jc w:val="center"/>
            </w:pPr>
            <w:r w:rsidRPr="00D627C1">
              <w:t>6 816,3</w:t>
            </w:r>
          </w:p>
        </w:tc>
        <w:tc>
          <w:tcPr>
            <w:tcW w:w="1106" w:type="dxa"/>
            <w:shd w:val="clear" w:color="auto" w:fill="auto"/>
          </w:tcPr>
          <w:p w:rsidR="005F7DFE" w:rsidRPr="00D627C1" w:rsidRDefault="004219C0" w:rsidP="00737459">
            <w:pPr>
              <w:jc w:val="center"/>
            </w:pPr>
            <w:r w:rsidRPr="00D627C1">
              <w:t>7 198,8</w:t>
            </w:r>
          </w:p>
        </w:tc>
        <w:tc>
          <w:tcPr>
            <w:tcW w:w="983" w:type="dxa"/>
            <w:shd w:val="clear" w:color="auto" w:fill="auto"/>
          </w:tcPr>
          <w:p w:rsidR="005F7DFE" w:rsidRPr="00ED5671" w:rsidRDefault="004219C0" w:rsidP="00737459">
            <w:pPr>
              <w:jc w:val="center"/>
            </w:pPr>
            <w:r>
              <w:t>7 351,3</w:t>
            </w:r>
          </w:p>
        </w:tc>
      </w:tr>
      <w:tr w:rsidR="005F7DFE" w:rsidRPr="00ED5671" w:rsidTr="00A24566">
        <w:tc>
          <w:tcPr>
            <w:tcW w:w="4557" w:type="dxa"/>
            <w:gridSpan w:val="3"/>
            <w:vMerge/>
            <w:shd w:val="clear" w:color="auto" w:fill="auto"/>
          </w:tcPr>
          <w:p w:rsidR="005F7DFE" w:rsidRPr="00ED5671" w:rsidRDefault="005F7DFE" w:rsidP="00737459">
            <w:pPr>
              <w:jc w:val="center"/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F7DFE" w:rsidRDefault="005F7DFE" w:rsidP="00737459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5F7DFE" w:rsidRDefault="005F7DFE" w:rsidP="008E3E79">
            <w:pPr>
              <w:jc w:val="center"/>
            </w:pPr>
            <w:r>
              <w:t>56</w:t>
            </w:r>
            <w:r w:rsidR="008E3E79">
              <w:t> 081,6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F7DFE" w:rsidRPr="00D627C1" w:rsidRDefault="005F7DFE" w:rsidP="006F0FF2">
            <w:pPr>
              <w:jc w:val="center"/>
            </w:pPr>
            <w:r w:rsidRPr="00D627C1">
              <w:t>14</w:t>
            </w:r>
            <w:r w:rsidR="00D627C1">
              <w:t xml:space="preserve"> </w:t>
            </w:r>
            <w:r w:rsidRPr="00D627C1">
              <w:t>437,3</w:t>
            </w:r>
          </w:p>
        </w:tc>
        <w:tc>
          <w:tcPr>
            <w:tcW w:w="1106" w:type="dxa"/>
            <w:shd w:val="clear" w:color="auto" w:fill="auto"/>
          </w:tcPr>
          <w:p w:rsidR="005F7DFE" w:rsidRPr="00D627C1" w:rsidRDefault="005F7DFE" w:rsidP="00737459">
            <w:pPr>
              <w:jc w:val="center"/>
            </w:pPr>
            <w:r w:rsidRPr="00D627C1">
              <w:t>41 644,3</w:t>
            </w:r>
          </w:p>
        </w:tc>
        <w:tc>
          <w:tcPr>
            <w:tcW w:w="983" w:type="dxa"/>
            <w:shd w:val="clear" w:color="auto" w:fill="auto"/>
          </w:tcPr>
          <w:p w:rsidR="005F7DFE" w:rsidRDefault="005F7DFE" w:rsidP="00737459">
            <w:pPr>
              <w:jc w:val="center"/>
            </w:pPr>
            <w:r>
              <w:t>0,0</w:t>
            </w:r>
          </w:p>
        </w:tc>
      </w:tr>
      <w:tr w:rsidR="005F7DFE" w:rsidRPr="00ED5671" w:rsidTr="00A24566">
        <w:tc>
          <w:tcPr>
            <w:tcW w:w="4557" w:type="dxa"/>
            <w:gridSpan w:val="3"/>
            <w:vMerge/>
            <w:shd w:val="clear" w:color="auto" w:fill="auto"/>
          </w:tcPr>
          <w:p w:rsidR="005F7DFE" w:rsidRPr="00ED5671" w:rsidRDefault="005F7DFE" w:rsidP="00737459">
            <w:pPr>
              <w:jc w:val="center"/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F7DFE" w:rsidRDefault="005F7DFE" w:rsidP="00737459">
            <w:pPr>
              <w:jc w:val="center"/>
            </w:pPr>
            <w:r w:rsidRPr="00D70E2A">
              <w:t>местный бюджет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5F7DFE" w:rsidRDefault="008E3E79" w:rsidP="00737459">
            <w:pPr>
              <w:jc w:val="center"/>
            </w:pPr>
            <w:r>
              <w:t>7</w:t>
            </w:r>
            <w:r w:rsidR="005F7DFE">
              <w:t>0,0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5F7DFE" w:rsidRDefault="005F7DFE" w:rsidP="00737459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</w:tcPr>
          <w:p w:rsidR="005F7DFE" w:rsidRPr="004219C0" w:rsidRDefault="005F7DFE" w:rsidP="00737459">
            <w:pPr>
              <w:jc w:val="center"/>
              <w:rPr>
                <w:highlight w:val="yellow"/>
              </w:rPr>
            </w:pPr>
            <w:r w:rsidRPr="00D627C1">
              <w:t>50,0</w:t>
            </w:r>
          </w:p>
        </w:tc>
        <w:tc>
          <w:tcPr>
            <w:tcW w:w="983" w:type="dxa"/>
            <w:shd w:val="clear" w:color="auto" w:fill="auto"/>
          </w:tcPr>
          <w:p w:rsidR="005F7DFE" w:rsidRDefault="004219C0" w:rsidP="00737459">
            <w:pPr>
              <w:jc w:val="center"/>
            </w:pPr>
            <w:r>
              <w:t>2</w:t>
            </w:r>
            <w:r w:rsidR="005F7DFE">
              <w:t>0,0</w:t>
            </w:r>
          </w:p>
        </w:tc>
      </w:tr>
    </w:tbl>
    <w:p w:rsidR="006F41C6" w:rsidRPr="006F41C6" w:rsidRDefault="006F41C6" w:rsidP="006F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4A0" w:rsidRDefault="003A74A0" w:rsidP="003A74A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F48B7">
        <w:rPr>
          <w:sz w:val="27"/>
          <w:szCs w:val="27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в соответствии с Уставом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</w:t>
      </w:r>
      <w:r w:rsidRPr="00E73E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D22C56" w:rsidRPr="00560D3B" w:rsidRDefault="00D22C56" w:rsidP="00D22C56">
      <w:pPr>
        <w:jc w:val="both"/>
        <w:rPr>
          <w:sz w:val="28"/>
          <w:szCs w:val="28"/>
        </w:rPr>
      </w:pPr>
    </w:p>
    <w:p w:rsidR="00D22C56" w:rsidRPr="00560D3B" w:rsidRDefault="00D22C56" w:rsidP="00D22C56">
      <w:pPr>
        <w:ind w:firstLine="426"/>
        <w:jc w:val="both"/>
        <w:rPr>
          <w:color w:val="000000"/>
          <w:sz w:val="28"/>
          <w:szCs w:val="28"/>
        </w:rPr>
      </w:pPr>
      <w:r w:rsidRPr="00560D3B">
        <w:rPr>
          <w:sz w:val="28"/>
          <w:szCs w:val="28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r w:rsidRPr="00560D3B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60D3B">
        <w:rPr>
          <w:color w:val="000000"/>
          <w:sz w:val="28"/>
          <w:szCs w:val="28"/>
        </w:rPr>
        <w:t>Мурыгинского</w:t>
      </w:r>
      <w:proofErr w:type="spellEnd"/>
      <w:r w:rsidRPr="00560D3B">
        <w:rPr>
          <w:color w:val="000000"/>
          <w:sz w:val="28"/>
          <w:szCs w:val="28"/>
        </w:rPr>
        <w:t xml:space="preserve"> сельского поселения</w:t>
      </w:r>
    </w:p>
    <w:p w:rsidR="00560D3B" w:rsidRDefault="00D22C56" w:rsidP="00616193">
      <w:pPr>
        <w:ind w:left="142"/>
        <w:jc w:val="both"/>
        <w:rPr>
          <w:sz w:val="24"/>
          <w:szCs w:val="24"/>
        </w:rPr>
        <w:sectPr w:rsidR="00560D3B" w:rsidSect="00A24566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  <w:proofErr w:type="spellStart"/>
      <w:r w:rsidRPr="00560D3B">
        <w:rPr>
          <w:color w:val="000000"/>
          <w:sz w:val="28"/>
          <w:szCs w:val="28"/>
        </w:rPr>
        <w:t>Починковского</w:t>
      </w:r>
      <w:proofErr w:type="spellEnd"/>
      <w:r w:rsidRPr="00560D3B">
        <w:rPr>
          <w:color w:val="000000"/>
          <w:sz w:val="28"/>
          <w:szCs w:val="28"/>
        </w:rPr>
        <w:t xml:space="preserve"> района Смоленской области </w:t>
      </w:r>
      <w:r w:rsidRPr="00560D3B">
        <w:rPr>
          <w:color w:val="000000"/>
          <w:sz w:val="28"/>
          <w:szCs w:val="28"/>
        </w:rPr>
        <w:tab/>
        <w:t xml:space="preserve">      </w:t>
      </w:r>
      <w:r w:rsidR="00A24566">
        <w:rPr>
          <w:color w:val="000000"/>
          <w:sz w:val="28"/>
          <w:szCs w:val="28"/>
        </w:rPr>
        <w:t xml:space="preserve">                      </w:t>
      </w:r>
      <w:proofErr w:type="spellStart"/>
      <w:r w:rsidR="00A24566">
        <w:rPr>
          <w:color w:val="000000"/>
          <w:sz w:val="28"/>
          <w:szCs w:val="28"/>
        </w:rPr>
        <w:t>И.В.Наумов</w:t>
      </w:r>
      <w:bookmarkStart w:id="0" w:name="_GoBack"/>
      <w:bookmarkEnd w:id="0"/>
      <w:proofErr w:type="spellEnd"/>
    </w:p>
    <w:p w:rsidR="003F1CF3" w:rsidRPr="0094098B" w:rsidRDefault="003F1CF3" w:rsidP="00A24566">
      <w:pPr>
        <w:pStyle w:val="ConsPlusNormal"/>
        <w:outlineLvl w:val="1"/>
        <w:rPr>
          <w:b/>
          <w:bCs/>
          <w:color w:val="000000"/>
          <w:sz w:val="28"/>
          <w:szCs w:val="28"/>
        </w:rPr>
      </w:pPr>
    </w:p>
    <w:sectPr w:rsidR="003F1CF3" w:rsidRPr="0094098B" w:rsidSect="006F41C6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817F7"/>
    <w:rsid w:val="001B15BE"/>
    <w:rsid w:val="001C15FF"/>
    <w:rsid w:val="001D28F9"/>
    <w:rsid w:val="001F19DC"/>
    <w:rsid w:val="00210804"/>
    <w:rsid w:val="002212A6"/>
    <w:rsid w:val="00233AD1"/>
    <w:rsid w:val="0026656E"/>
    <w:rsid w:val="00267642"/>
    <w:rsid w:val="002719B4"/>
    <w:rsid w:val="00280447"/>
    <w:rsid w:val="002B1584"/>
    <w:rsid w:val="002E01AD"/>
    <w:rsid w:val="0035083B"/>
    <w:rsid w:val="00392893"/>
    <w:rsid w:val="003A43FB"/>
    <w:rsid w:val="003A74A0"/>
    <w:rsid w:val="003B4881"/>
    <w:rsid w:val="003C62E9"/>
    <w:rsid w:val="003E36AD"/>
    <w:rsid w:val="003E49E6"/>
    <w:rsid w:val="003F1CF3"/>
    <w:rsid w:val="0041032C"/>
    <w:rsid w:val="0041314F"/>
    <w:rsid w:val="004219C0"/>
    <w:rsid w:val="00430990"/>
    <w:rsid w:val="004507A1"/>
    <w:rsid w:val="00460F41"/>
    <w:rsid w:val="00464B20"/>
    <w:rsid w:val="004727C0"/>
    <w:rsid w:val="004B514D"/>
    <w:rsid w:val="004F2F2F"/>
    <w:rsid w:val="00503F5B"/>
    <w:rsid w:val="00522C66"/>
    <w:rsid w:val="0052710E"/>
    <w:rsid w:val="005310C4"/>
    <w:rsid w:val="00560D3B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5F7DFE"/>
    <w:rsid w:val="006025BE"/>
    <w:rsid w:val="00616193"/>
    <w:rsid w:val="00623508"/>
    <w:rsid w:val="00633A34"/>
    <w:rsid w:val="00637CA0"/>
    <w:rsid w:val="00667923"/>
    <w:rsid w:val="006A6DE9"/>
    <w:rsid w:val="006B479C"/>
    <w:rsid w:val="006C7AFB"/>
    <w:rsid w:val="006D7098"/>
    <w:rsid w:val="006D7E0F"/>
    <w:rsid w:val="006F0B74"/>
    <w:rsid w:val="006F41C6"/>
    <w:rsid w:val="00700C4A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3675C"/>
    <w:rsid w:val="00853989"/>
    <w:rsid w:val="008C0288"/>
    <w:rsid w:val="008E3E79"/>
    <w:rsid w:val="00902620"/>
    <w:rsid w:val="009055C5"/>
    <w:rsid w:val="00916789"/>
    <w:rsid w:val="0094098B"/>
    <w:rsid w:val="00960A0F"/>
    <w:rsid w:val="0096651D"/>
    <w:rsid w:val="0097315A"/>
    <w:rsid w:val="00976654"/>
    <w:rsid w:val="00991433"/>
    <w:rsid w:val="009C48B5"/>
    <w:rsid w:val="009E12C5"/>
    <w:rsid w:val="009E2DD2"/>
    <w:rsid w:val="00A24566"/>
    <w:rsid w:val="00A33C19"/>
    <w:rsid w:val="00A36825"/>
    <w:rsid w:val="00A82717"/>
    <w:rsid w:val="00AA5942"/>
    <w:rsid w:val="00AB3CA4"/>
    <w:rsid w:val="00AC40BF"/>
    <w:rsid w:val="00AF103F"/>
    <w:rsid w:val="00AF6D85"/>
    <w:rsid w:val="00B01D10"/>
    <w:rsid w:val="00B15572"/>
    <w:rsid w:val="00B37B98"/>
    <w:rsid w:val="00B41A36"/>
    <w:rsid w:val="00B5322E"/>
    <w:rsid w:val="00B636CB"/>
    <w:rsid w:val="00B73D0D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43753"/>
    <w:rsid w:val="00C438E0"/>
    <w:rsid w:val="00C950CE"/>
    <w:rsid w:val="00CB5CE2"/>
    <w:rsid w:val="00CC0861"/>
    <w:rsid w:val="00CF0AB2"/>
    <w:rsid w:val="00CF40EA"/>
    <w:rsid w:val="00D06B6F"/>
    <w:rsid w:val="00D22C56"/>
    <w:rsid w:val="00D42F4E"/>
    <w:rsid w:val="00D4596F"/>
    <w:rsid w:val="00D627C1"/>
    <w:rsid w:val="00D646E7"/>
    <w:rsid w:val="00D70E2A"/>
    <w:rsid w:val="00D87215"/>
    <w:rsid w:val="00D92553"/>
    <w:rsid w:val="00DA5F16"/>
    <w:rsid w:val="00DA6EC6"/>
    <w:rsid w:val="00DF3AEF"/>
    <w:rsid w:val="00DF3E72"/>
    <w:rsid w:val="00E00515"/>
    <w:rsid w:val="00E04A56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4918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6F41C6"/>
    <w:pPr>
      <w:ind w:firstLine="851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6F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3AD1"/>
    <w:rPr>
      <w:rFonts w:eastAsia="Times New Roman" w:cs="Calibri"/>
    </w:rPr>
  </w:style>
  <w:style w:type="paragraph" w:customStyle="1" w:styleId="s1">
    <w:name w:val="s_1"/>
    <w:basedOn w:val="a"/>
    <w:rsid w:val="003A74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6F41C6"/>
    <w:pPr>
      <w:ind w:firstLine="851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6F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3AD1"/>
    <w:rPr>
      <w:rFonts w:eastAsia="Times New Roman" w:cs="Calibri"/>
    </w:rPr>
  </w:style>
  <w:style w:type="paragraph" w:customStyle="1" w:styleId="s1">
    <w:name w:val="s_1"/>
    <w:basedOn w:val="a"/>
    <w:rsid w:val="003A74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B5DA-CA06-410A-9368-E09AC796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25</cp:revision>
  <cp:lastPrinted>2023-01-23T12:02:00Z</cp:lastPrinted>
  <dcterms:created xsi:type="dcterms:W3CDTF">2020-02-10T09:43:00Z</dcterms:created>
  <dcterms:modified xsi:type="dcterms:W3CDTF">2024-02-14T08:56:00Z</dcterms:modified>
</cp:coreProperties>
</file>