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621A" w:rsidRDefault="0049072D" w:rsidP="00F14898">
      <w:pPr>
        <w:pStyle w:val="ConsTitle"/>
        <w:widowControl/>
        <w:tabs>
          <w:tab w:val="left" w:pos="3969"/>
          <w:tab w:val="left" w:pos="4680"/>
        </w:tabs>
        <w:suppressAutoHyphens/>
        <w:ind w:right="4458"/>
        <w:jc w:val="right"/>
        <w:rPr>
          <w:rFonts w:ascii="Times New Roman" w:hAnsi="Times New Roman" w:cs="Times New Roman"/>
          <w:b w:val="0"/>
          <w:bCs w:val="0"/>
          <w:noProof/>
          <w:sz w:val="28"/>
          <w:szCs w:val="28"/>
        </w:rPr>
      </w:pPr>
      <w:r>
        <w:rPr>
          <w:rFonts w:ascii="Times New Roman" w:hAnsi="Times New Roman" w:cs="Times New Roman"/>
          <w:b w:val="0"/>
          <w:bCs w:val="0"/>
          <w:sz w:val="28"/>
          <w:szCs w:val="28"/>
        </w:rPr>
        <w:t>ПРОЕКТ</w:t>
      </w:r>
      <w:r w:rsidR="007B621A">
        <w:rPr>
          <w:rFonts w:ascii="Times New Roman" w:hAnsi="Times New Roman" w:cs="Times New Roman"/>
          <w:b w:val="0"/>
          <w:bCs w:val="0"/>
          <w:sz w:val="28"/>
          <w:szCs w:val="28"/>
        </w:rPr>
        <w:t xml:space="preserve">                                   </w:t>
      </w:r>
      <w:r w:rsidR="007B621A">
        <w:rPr>
          <w:rFonts w:ascii="Times New Roman" w:hAnsi="Times New Roman" w:cs="Times New Roman"/>
          <w:b w:val="0"/>
          <w:bCs w:val="0"/>
          <w:noProof/>
          <w:sz w:val="28"/>
          <w:szCs w:val="28"/>
        </w:rPr>
        <w:t xml:space="preserve">                                                                                           </w:t>
      </w:r>
      <w:r w:rsidR="002923A3" w:rsidRPr="002923A3">
        <w:rPr>
          <w:rFonts w:ascii="Times New Roman" w:hAnsi="Times New Roman" w:cs="Times New Roman"/>
          <w:b w:val="0"/>
          <w:bCs w:val="0"/>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7.5pt;height:48pt;visibility:visible">
            <v:imagedata r:id="rId7" o:title=""/>
          </v:shape>
        </w:pict>
      </w:r>
    </w:p>
    <w:p w:rsidR="007B621A" w:rsidRDefault="007B621A" w:rsidP="00781065">
      <w:pPr>
        <w:pStyle w:val="ConsTitle"/>
        <w:widowControl/>
        <w:tabs>
          <w:tab w:val="left" w:pos="3969"/>
          <w:tab w:val="left" w:pos="4500"/>
        </w:tabs>
        <w:suppressAutoHyphens/>
        <w:ind w:right="5386"/>
        <w:jc w:val="right"/>
        <w:rPr>
          <w:rFonts w:ascii="Times New Roman" w:hAnsi="Times New Roman" w:cs="Times New Roman"/>
          <w:b w:val="0"/>
          <w:bCs w:val="0"/>
          <w:sz w:val="28"/>
          <w:szCs w:val="28"/>
        </w:rPr>
      </w:pPr>
    </w:p>
    <w:p w:rsidR="007B621A" w:rsidRDefault="007B621A" w:rsidP="00A61CDB">
      <w:pPr>
        <w:spacing w:after="0" w:line="240" w:lineRule="auto"/>
        <w:jc w:val="center"/>
        <w:rPr>
          <w:rFonts w:ascii="Times New Roman" w:hAnsi="Times New Roman" w:cs="Times New Roman"/>
          <w:b/>
          <w:bCs/>
          <w:sz w:val="28"/>
          <w:szCs w:val="28"/>
        </w:rPr>
      </w:pPr>
      <w:r w:rsidRPr="00F14898">
        <w:rPr>
          <w:rFonts w:ascii="Times New Roman" w:hAnsi="Times New Roman" w:cs="Times New Roman"/>
          <w:b/>
          <w:bCs/>
          <w:sz w:val="28"/>
          <w:szCs w:val="28"/>
        </w:rPr>
        <w:t xml:space="preserve">АДМИНИСТРАЦИЯ </w:t>
      </w:r>
    </w:p>
    <w:p w:rsidR="007B621A" w:rsidRPr="00F14898" w:rsidRDefault="007B621A" w:rsidP="00F14898">
      <w:pPr>
        <w:spacing w:after="0" w:line="240" w:lineRule="auto"/>
        <w:ind w:left="-360"/>
        <w:jc w:val="center"/>
        <w:rPr>
          <w:rFonts w:ascii="Times New Roman" w:hAnsi="Times New Roman" w:cs="Times New Roman"/>
          <w:b/>
          <w:bCs/>
          <w:sz w:val="28"/>
          <w:szCs w:val="28"/>
        </w:rPr>
      </w:pPr>
      <w:r w:rsidRPr="00F14898">
        <w:rPr>
          <w:rFonts w:ascii="Times New Roman" w:hAnsi="Times New Roman" w:cs="Times New Roman"/>
          <w:b/>
          <w:bCs/>
          <w:sz w:val="28"/>
          <w:szCs w:val="28"/>
        </w:rPr>
        <w:t xml:space="preserve">МУРЫГИНСКОГО СЕЛЬСКОГО ПОСЕЛЕНИЯ </w:t>
      </w:r>
    </w:p>
    <w:p w:rsidR="007B621A" w:rsidRPr="00F14898" w:rsidRDefault="007B621A" w:rsidP="00A61CDB">
      <w:pPr>
        <w:spacing w:after="0" w:line="240" w:lineRule="auto"/>
        <w:jc w:val="center"/>
        <w:rPr>
          <w:rFonts w:ascii="Times New Roman" w:hAnsi="Times New Roman" w:cs="Times New Roman"/>
          <w:b/>
          <w:bCs/>
          <w:sz w:val="28"/>
          <w:szCs w:val="28"/>
        </w:rPr>
      </w:pPr>
      <w:r w:rsidRPr="00F14898">
        <w:rPr>
          <w:rFonts w:ascii="Times New Roman" w:hAnsi="Times New Roman" w:cs="Times New Roman"/>
          <w:b/>
          <w:bCs/>
          <w:sz w:val="28"/>
          <w:szCs w:val="28"/>
        </w:rPr>
        <w:t>ПОЧИНКОВСКОГО  РАЙОНА СМОЛЕНСКОЙ ОБЛАСТИ</w:t>
      </w:r>
    </w:p>
    <w:p w:rsidR="007B621A" w:rsidRPr="00A61CDB" w:rsidRDefault="007B621A" w:rsidP="00A61CDB">
      <w:pPr>
        <w:spacing w:after="0" w:line="240" w:lineRule="auto"/>
        <w:rPr>
          <w:rFonts w:ascii="Times New Roman" w:hAnsi="Times New Roman" w:cs="Times New Roman"/>
          <w:b/>
          <w:bCs/>
          <w:sz w:val="28"/>
          <w:szCs w:val="28"/>
        </w:rPr>
      </w:pPr>
      <w:r w:rsidRPr="00A61CDB">
        <w:rPr>
          <w:rFonts w:ascii="Times New Roman" w:hAnsi="Times New Roman" w:cs="Times New Roman"/>
          <w:b/>
          <w:bCs/>
          <w:sz w:val="28"/>
          <w:szCs w:val="28"/>
        </w:rPr>
        <w:tab/>
      </w:r>
    </w:p>
    <w:p w:rsidR="007B621A" w:rsidRPr="00A61CDB" w:rsidRDefault="007B621A" w:rsidP="00A61CDB">
      <w:pPr>
        <w:spacing w:after="0" w:line="240" w:lineRule="auto"/>
        <w:jc w:val="center"/>
        <w:rPr>
          <w:rFonts w:ascii="Times New Roman" w:hAnsi="Times New Roman" w:cs="Times New Roman"/>
          <w:b/>
          <w:bCs/>
          <w:sz w:val="28"/>
          <w:szCs w:val="28"/>
        </w:rPr>
      </w:pPr>
      <w:r w:rsidRPr="00A61CDB">
        <w:rPr>
          <w:rFonts w:ascii="Times New Roman" w:hAnsi="Times New Roman" w:cs="Times New Roman"/>
          <w:b/>
          <w:bCs/>
          <w:sz w:val="28"/>
          <w:szCs w:val="28"/>
        </w:rPr>
        <w:t>П О С Т А Н О В Л Е Н И Е</w:t>
      </w:r>
    </w:p>
    <w:p w:rsidR="007B621A" w:rsidRPr="00A61CDB" w:rsidRDefault="007B621A" w:rsidP="00A61CDB">
      <w:pPr>
        <w:spacing w:after="0" w:line="240" w:lineRule="auto"/>
        <w:rPr>
          <w:rFonts w:ascii="Times New Roman" w:hAnsi="Times New Roman" w:cs="Times New Roman"/>
          <w:b/>
          <w:bCs/>
          <w:sz w:val="28"/>
          <w:szCs w:val="28"/>
        </w:rPr>
      </w:pPr>
    </w:p>
    <w:p w:rsidR="007B621A" w:rsidRPr="00A61CDB" w:rsidRDefault="007B621A" w:rsidP="00A61CDB">
      <w:pPr>
        <w:spacing w:after="0" w:line="240" w:lineRule="auto"/>
        <w:rPr>
          <w:rFonts w:ascii="Times New Roman" w:hAnsi="Times New Roman" w:cs="Times New Roman"/>
          <w:b/>
          <w:bCs/>
          <w:sz w:val="28"/>
          <w:szCs w:val="28"/>
        </w:rPr>
      </w:pPr>
    </w:p>
    <w:tbl>
      <w:tblPr>
        <w:tblW w:w="0" w:type="auto"/>
        <w:tblInd w:w="-106" w:type="dxa"/>
        <w:tblLayout w:type="fixed"/>
        <w:tblLook w:val="0000"/>
      </w:tblPr>
      <w:tblGrid>
        <w:gridCol w:w="568"/>
        <w:gridCol w:w="2481"/>
        <w:gridCol w:w="425"/>
        <w:gridCol w:w="851"/>
      </w:tblGrid>
      <w:tr w:rsidR="007B621A" w:rsidRPr="00D51416">
        <w:tc>
          <w:tcPr>
            <w:tcW w:w="568" w:type="dxa"/>
          </w:tcPr>
          <w:p w:rsidR="007B621A" w:rsidRPr="00A61CDB" w:rsidRDefault="007B621A" w:rsidP="00A61CDB">
            <w:pPr>
              <w:spacing w:after="0" w:line="240" w:lineRule="auto"/>
              <w:rPr>
                <w:rFonts w:ascii="Times New Roman" w:hAnsi="Times New Roman" w:cs="Times New Roman"/>
                <w:sz w:val="28"/>
                <w:szCs w:val="28"/>
              </w:rPr>
            </w:pPr>
            <w:r w:rsidRPr="00A61CDB">
              <w:rPr>
                <w:rFonts w:ascii="Times New Roman" w:hAnsi="Times New Roman" w:cs="Times New Roman"/>
                <w:sz w:val="28"/>
                <w:szCs w:val="28"/>
              </w:rPr>
              <w:t>от</w:t>
            </w:r>
          </w:p>
        </w:tc>
        <w:tc>
          <w:tcPr>
            <w:tcW w:w="2481" w:type="dxa"/>
            <w:tcBorders>
              <w:top w:val="nil"/>
              <w:left w:val="nil"/>
              <w:bottom w:val="single" w:sz="4" w:space="0" w:color="auto"/>
              <w:right w:val="nil"/>
            </w:tcBorders>
          </w:tcPr>
          <w:p w:rsidR="007B621A" w:rsidRPr="00A61CDB" w:rsidRDefault="007B621A" w:rsidP="00A61CDB">
            <w:pPr>
              <w:spacing w:after="0" w:line="240" w:lineRule="auto"/>
              <w:rPr>
                <w:rFonts w:ascii="Times New Roman" w:hAnsi="Times New Roman" w:cs="Times New Roman"/>
                <w:sz w:val="28"/>
                <w:szCs w:val="28"/>
              </w:rPr>
            </w:pPr>
            <w:r>
              <w:rPr>
                <w:rFonts w:ascii="Times New Roman" w:hAnsi="Times New Roman" w:cs="Times New Roman"/>
                <w:sz w:val="28"/>
                <w:szCs w:val="28"/>
              </w:rPr>
              <w:t>.</w:t>
            </w:r>
          </w:p>
        </w:tc>
        <w:tc>
          <w:tcPr>
            <w:tcW w:w="425" w:type="dxa"/>
          </w:tcPr>
          <w:p w:rsidR="007B621A" w:rsidRPr="00A61CDB" w:rsidRDefault="007B621A" w:rsidP="00A61CDB">
            <w:pPr>
              <w:spacing w:after="0" w:line="240" w:lineRule="auto"/>
              <w:rPr>
                <w:rFonts w:ascii="Times New Roman" w:hAnsi="Times New Roman" w:cs="Times New Roman"/>
                <w:sz w:val="28"/>
                <w:szCs w:val="28"/>
              </w:rPr>
            </w:pPr>
            <w:r w:rsidRPr="00A61CDB">
              <w:rPr>
                <w:rFonts w:ascii="Times New Roman" w:hAnsi="Times New Roman" w:cs="Times New Roman"/>
                <w:sz w:val="28"/>
                <w:szCs w:val="28"/>
              </w:rPr>
              <w:t>№</w:t>
            </w:r>
          </w:p>
        </w:tc>
        <w:tc>
          <w:tcPr>
            <w:tcW w:w="851" w:type="dxa"/>
            <w:tcBorders>
              <w:top w:val="nil"/>
              <w:left w:val="nil"/>
              <w:bottom w:val="single" w:sz="4" w:space="0" w:color="auto"/>
              <w:right w:val="nil"/>
            </w:tcBorders>
          </w:tcPr>
          <w:p w:rsidR="007B621A" w:rsidRPr="00A61CDB" w:rsidRDefault="007B621A" w:rsidP="00A61CDB">
            <w:pPr>
              <w:spacing w:after="0" w:line="240" w:lineRule="auto"/>
              <w:jc w:val="center"/>
              <w:rPr>
                <w:rFonts w:ascii="Times New Roman" w:hAnsi="Times New Roman" w:cs="Times New Roman"/>
                <w:sz w:val="28"/>
                <w:szCs w:val="28"/>
              </w:rPr>
            </w:pPr>
          </w:p>
        </w:tc>
      </w:tr>
    </w:tbl>
    <w:p w:rsidR="007B621A" w:rsidRPr="00A61CDB" w:rsidRDefault="007B621A" w:rsidP="00A61CDB">
      <w:pPr>
        <w:spacing w:after="0" w:line="240" w:lineRule="auto"/>
        <w:ind w:right="4675"/>
        <w:jc w:val="both"/>
        <w:rPr>
          <w:rFonts w:ascii="Times New Roman" w:hAnsi="Times New Roman" w:cs="Times New Roman"/>
          <w:sz w:val="16"/>
          <w:szCs w:val="16"/>
        </w:rPr>
      </w:pPr>
    </w:p>
    <w:p w:rsidR="007B621A" w:rsidRPr="00A61CDB" w:rsidRDefault="007B621A" w:rsidP="00A61CDB">
      <w:pPr>
        <w:spacing w:after="0" w:line="240" w:lineRule="auto"/>
        <w:ind w:right="4675"/>
        <w:jc w:val="both"/>
        <w:rPr>
          <w:rFonts w:ascii="Times New Roman" w:hAnsi="Times New Roman" w:cs="Times New Roman"/>
          <w:sz w:val="16"/>
          <w:szCs w:val="16"/>
        </w:rPr>
      </w:pPr>
    </w:p>
    <w:p w:rsidR="007B621A" w:rsidRDefault="007B621A" w:rsidP="00AD114C">
      <w:pPr>
        <w:spacing w:before="100" w:beforeAutospacing="1" w:after="100" w:afterAutospacing="1" w:line="240" w:lineRule="atLeast"/>
        <w:ind w:right="5670"/>
        <w:jc w:val="both"/>
        <w:rPr>
          <w:rFonts w:ascii="Times New Roman" w:hAnsi="Times New Roman" w:cs="Times New Roman"/>
          <w:color w:val="000000"/>
          <w:sz w:val="28"/>
          <w:szCs w:val="28"/>
        </w:rPr>
      </w:pPr>
      <w:r w:rsidRPr="00A61CDB">
        <w:rPr>
          <w:rFonts w:ascii="Times New Roman" w:hAnsi="Times New Roman" w:cs="Times New Roman"/>
          <w:sz w:val="28"/>
          <w:szCs w:val="28"/>
        </w:rPr>
        <w:t xml:space="preserve">О внесении изменений в Административный регламент Администрации </w:t>
      </w:r>
      <w:r>
        <w:rPr>
          <w:rFonts w:ascii="Times New Roman" w:hAnsi="Times New Roman" w:cs="Times New Roman"/>
          <w:sz w:val="28"/>
          <w:szCs w:val="28"/>
        </w:rPr>
        <w:t>Мурыгинского</w:t>
      </w:r>
      <w:r w:rsidRPr="00A61CDB">
        <w:rPr>
          <w:rFonts w:ascii="Times New Roman" w:hAnsi="Times New Roman" w:cs="Times New Roman"/>
          <w:sz w:val="28"/>
          <w:szCs w:val="28"/>
        </w:rPr>
        <w:t xml:space="preserve"> сельского поселения по исполнению муниципальной функции </w:t>
      </w:r>
      <w:r>
        <w:rPr>
          <w:rFonts w:ascii="Times New Roman" w:hAnsi="Times New Roman" w:cs="Times New Roman"/>
          <w:sz w:val="28"/>
          <w:szCs w:val="28"/>
        </w:rPr>
        <w:t xml:space="preserve">«Осуществление муниципального контроля за сохранностью автомобильных дорог местного значения в границах населённых пунктов» </w:t>
      </w:r>
    </w:p>
    <w:p w:rsidR="007B621A" w:rsidRPr="00A61CDB" w:rsidRDefault="007B621A" w:rsidP="00AD114C">
      <w:pPr>
        <w:spacing w:before="100" w:beforeAutospacing="1" w:after="100" w:afterAutospacing="1" w:line="240" w:lineRule="atLeast"/>
        <w:ind w:right="5670"/>
        <w:jc w:val="both"/>
        <w:rPr>
          <w:rFonts w:ascii="Times New Roman" w:hAnsi="Times New Roman" w:cs="Times New Roman"/>
          <w:b/>
          <w:bCs/>
          <w:sz w:val="28"/>
          <w:szCs w:val="28"/>
        </w:rPr>
      </w:pPr>
    </w:p>
    <w:p w:rsidR="007B621A" w:rsidRPr="00A61CDB" w:rsidRDefault="007B621A" w:rsidP="00A61CDB">
      <w:pPr>
        <w:keepNext/>
        <w:spacing w:after="0" w:line="240" w:lineRule="auto"/>
        <w:ind w:firstLine="709"/>
        <w:jc w:val="both"/>
        <w:outlineLvl w:val="0"/>
        <w:rPr>
          <w:rFonts w:ascii="Times New Roman" w:hAnsi="Times New Roman" w:cs="Times New Roman"/>
          <w:sz w:val="28"/>
          <w:szCs w:val="28"/>
        </w:rPr>
      </w:pPr>
      <w:r w:rsidRPr="00A61CDB">
        <w:rPr>
          <w:rFonts w:ascii="Times New Roman" w:hAnsi="Times New Roman" w:cs="Times New Roman"/>
          <w:sz w:val="28"/>
          <w:szCs w:val="28"/>
        </w:rPr>
        <w:t xml:space="preserve">В соответствии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7B621A" w:rsidRDefault="007B621A" w:rsidP="00A61CDB">
      <w:pPr>
        <w:autoSpaceDE w:val="0"/>
        <w:autoSpaceDN w:val="0"/>
        <w:adjustRightInd w:val="0"/>
        <w:spacing w:after="0" w:line="240" w:lineRule="auto"/>
        <w:ind w:firstLine="540"/>
        <w:jc w:val="both"/>
        <w:rPr>
          <w:rFonts w:ascii="Times New Roman" w:hAnsi="Times New Roman" w:cs="Times New Roman"/>
          <w:sz w:val="28"/>
          <w:szCs w:val="28"/>
        </w:rPr>
      </w:pPr>
      <w:r w:rsidRPr="00A61CDB">
        <w:rPr>
          <w:rFonts w:ascii="Times New Roman" w:hAnsi="Times New Roman" w:cs="Times New Roman"/>
          <w:sz w:val="28"/>
          <w:szCs w:val="28"/>
        </w:rPr>
        <w:t xml:space="preserve">Администрация </w:t>
      </w:r>
      <w:r>
        <w:rPr>
          <w:rFonts w:ascii="Times New Roman" w:hAnsi="Times New Roman" w:cs="Times New Roman"/>
          <w:sz w:val="28"/>
          <w:szCs w:val="28"/>
        </w:rPr>
        <w:t>Мурыгинского</w:t>
      </w:r>
      <w:r w:rsidRPr="00A61CDB">
        <w:rPr>
          <w:rFonts w:ascii="Times New Roman" w:hAnsi="Times New Roman" w:cs="Times New Roman"/>
          <w:sz w:val="28"/>
          <w:szCs w:val="28"/>
        </w:rPr>
        <w:t xml:space="preserve">  сельского поселения  Починковского района Смоленской области  </w:t>
      </w:r>
    </w:p>
    <w:p w:rsidR="007B621A" w:rsidRPr="00F14898" w:rsidRDefault="007B621A" w:rsidP="00A61CDB">
      <w:pPr>
        <w:autoSpaceDE w:val="0"/>
        <w:autoSpaceDN w:val="0"/>
        <w:adjustRightInd w:val="0"/>
        <w:spacing w:after="0" w:line="240" w:lineRule="auto"/>
        <w:ind w:firstLine="540"/>
        <w:jc w:val="both"/>
        <w:rPr>
          <w:rFonts w:ascii="Times New Roman" w:hAnsi="Times New Roman" w:cs="Times New Roman"/>
          <w:b/>
          <w:bCs/>
          <w:sz w:val="28"/>
          <w:szCs w:val="28"/>
        </w:rPr>
      </w:pPr>
      <w:r w:rsidRPr="00F14898">
        <w:rPr>
          <w:rFonts w:ascii="Times New Roman" w:hAnsi="Times New Roman" w:cs="Times New Roman"/>
          <w:b/>
          <w:bCs/>
          <w:sz w:val="28"/>
          <w:szCs w:val="28"/>
        </w:rPr>
        <w:t xml:space="preserve"> п о с т а н о в л я е т:</w:t>
      </w:r>
    </w:p>
    <w:p w:rsidR="007B621A" w:rsidRPr="00A61CDB" w:rsidRDefault="007B621A" w:rsidP="00A61CDB">
      <w:pPr>
        <w:autoSpaceDE w:val="0"/>
        <w:autoSpaceDN w:val="0"/>
        <w:adjustRightInd w:val="0"/>
        <w:spacing w:after="0" w:line="240" w:lineRule="auto"/>
        <w:ind w:firstLine="540"/>
        <w:jc w:val="both"/>
        <w:rPr>
          <w:rFonts w:ascii="Times New Roman" w:hAnsi="Times New Roman" w:cs="Times New Roman"/>
          <w:sz w:val="28"/>
          <w:szCs w:val="28"/>
        </w:rPr>
      </w:pPr>
    </w:p>
    <w:p w:rsidR="007B621A" w:rsidRDefault="007B621A" w:rsidP="00CC6887">
      <w:pPr>
        <w:numPr>
          <w:ilvl w:val="0"/>
          <w:numId w:val="6"/>
        </w:numPr>
        <w:spacing w:after="0" w:line="240" w:lineRule="auto"/>
        <w:ind w:left="0" w:right="-5" w:firstLine="0"/>
        <w:jc w:val="both"/>
        <w:rPr>
          <w:rFonts w:ascii="Times New Roman" w:hAnsi="Times New Roman" w:cs="Times New Roman"/>
          <w:sz w:val="28"/>
          <w:szCs w:val="28"/>
        </w:rPr>
      </w:pPr>
      <w:r w:rsidRPr="00A61CDB">
        <w:rPr>
          <w:rFonts w:ascii="Times New Roman" w:hAnsi="Times New Roman" w:cs="Times New Roman"/>
          <w:sz w:val="28"/>
          <w:szCs w:val="28"/>
        </w:rPr>
        <w:t xml:space="preserve">Внести в Административный регламент Администрации </w:t>
      </w:r>
      <w:r>
        <w:rPr>
          <w:rFonts w:ascii="Times New Roman" w:hAnsi="Times New Roman" w:cs="Times New Roman"/>
          <w:sz w:val="28"/>
          <w:szCs w:val="28"/>
        </w:rPr>
        <w:t>Мурыгинского</w:t>
      </w:r>
      <w:r w:rsidRPr="00A61CDB">
        <w:rPr>
          <w:rFonts w:ascii="Times New Roman" w:hAnsi="Times New Roman" w:cs="Times New Roman"/>
          <w:sz w:val="28"/>
          <w:szCs w:val="28"/>
        </w:rPr>
        <w:t xml:space="preserve"> сельского поселения по исполнению муниципальной функции «Осуществление муниципального контроля </w:t>
      </w:r>
      <w:r>
        <w:rPr>
          <w:rFonts w:ascii="Times New Roman" w:hAnsi="Times New Roman" w:cs="Times New Roman"/>
          <w:sz w:val="28"/>
          <w:szCs w:val="28"/>
        </w:rPr>
        <w:t xml:space="preserve">за сохранностью автомобильных дорог </w:t>
      </w:r>
      <w:r w:rsidRPr="00A61CDB">
        <w:rPr>
          <w:rFonts w:ascii="Times New Roman" w:hAnsi="Times New Roman" w:cs="Times New Roman"/>
          <w:sz w:val="28"/>
          <w:szCs w:val="28"/>
        </w:rPr>
        <w:t xml:space="preserve"> местного значения</w:t>
      </w:r>
      <w:r>
        <w:rPr>
          <w:rFonts w:ascii="Times New Roman" w:hAnsi="Times New Roman" w:cs="Times New Roman"/>
          <w:sz w:val="28"/>
          <w:szCs w:val="28"/>
        </w:rPr>
        <w:t xml:space="preserve"> в границах населённых пунктов</w:t>
      </w:r>
      <w:r w:rsidRPr="00A61CDB">
        <w:rPr>
          <w:rFonts w:ascii="Times New Roman" w:hAnsi="Times New Roman" w:cs="Times New Roman"/>
          <w:sz w:val="28"/>
          <w:szCs w:val="28"/>
        </w:rPr>
        <w:t xml:space="preserve">», утверждённый  постановлением Администрации </w:t>
      </w:r>
      <w:r>
        <w:rPr>
          <w:rFonts w:ascii="Times New Roman" w:hAnsi="Times New Roman" w:cs="Times New Roman"/>
          <w:sz w:val="28"/>
          <w:szCs w:val="28"/>
        </w:rPr>
        <w:t>Мурыгинского</w:t>
      </w:r>
      <w:r w:rsidRPr="00A61CDB">
        <w:rPr>
          <w:rFonts w:ascii="Times New Roman" w:hAnsi="Times New Roman" w:cs="Times New Roman"/>
          <w:sz w:val="28"/>
          <w:szCs w:val="28"/>
        </w:rPr>
        <w:t xml:space="preserve"> сельского поселения Починковского района Смоленской области от 1</w:t>
      </w:r>
      <w:r>
        <w:rPr>
          <w:rFonts w:ascii="Times New Roman" w:hAnsi="Times New Roman" w:cs="Times New Roman"/>
          <w:sz w:val="28"/>
          <w:szCs w:val="28"/>
        </w:rPr>
        <w:t>0</w:t>
      </w:r>
      <w:r w:rsidRPr="00A61CDB">
        <w:rPr>
          <w:rFonts w:ascii="Times New Roman" w:hAnsi="Times New Roman" w:cs="Times New Roman"/>
          <w:sz w:val="28"/>
          <w:szCs w:val="28"/>
        </w:rPr>
        <w:t>.0</w:t>
      </w:r>
      <w:r>
        <w:rPr>
          <w:rFonts w:ascii="Times New Roman" w:hAnsi="Times New Roman" w:cs="Times New Roman"/>
          <w:sz w:val="28"/>
          <w:szCs w:val="28"/>
        </w:rPr>
        <w:t>3</w:t>
      </w:r>
      <w:r w:rsidRPr="00A61CDB">
        <w:rPr>
          <w:rFonts w:ascii="Times New Roman" w:hAnsi="Times New Roman" w:cs="Times New Roman"/>
          <w:sz w:val="28"/>
          <w:szCs w:val="28"/>
        </w:rPr>
        <w:t>.201</w:t>
      </w:r>
      <w:r>
        <w:rPr>
          <w:rFonts w:ascii="Times New Roman" w:hAnsi="Times New Roman" w:cs="Times New Roman"/>
          <w:sz w:val="28"/>
          <w:szCs w:val="28"/>
        </w:rPr>
        <w:t>6</w:t>
      </w:r>
      <w:r w:rsidRPr="00A61CDB">
        <w:rPr>
          <w:rFonts w:ascii="Times New Roman" w:hAnsi="Times New Roman" w:cs="Times New Roman"/>
          <w:sz w:val="28"/>
          <w:szCs w:val="28"/>
        </w:rPr>
        <w:t xml:space="preserve">г. № </w:t>
      </w:r>
      <w:r>
        <w:rPr>
          <w:rFonts w:ascii="Times New Roman" w:hAnsi="Times New Roman" w:cs="Times New Roman"/>
          <w:sz w:val="28"/>
          <w:szCs w:val="28"/>
        </w:rPr>
        <w:t>18</w:t>
      </w:r>
      <w:r w:rsidRPr="00A61CDB">
        <w:rPr>
          <w:rFonts w:ascii="Times New Roman" w:hAnsi="Times New Roman" w:cs="Times New Roman"/>
          <w:sz w:val="28"/>
          <w:szCs w:val="28"/>
        </w:rPr>
        <w:t xml:space="preserve"> </w:t>
      </w:r>
      <w:r>
        <w:rPr>
          <w:rFonts w:ascii="Times New Roman" w:hAnsi="Times New Roman" w:cs="Times New Roman"/>
          <w:sz w:val="28"/>
          <w:szCs w:val="28"/>
        </w:rPr>
        <w:t>следующие изменения:</w:t>
      </w:r>
    </w:p>
    <w:p w:rsidR="007B621A" w:rsidRPr="003A29A7" w:rsidRDefault="007B621A" w:rsidP="003A29A7">
      <w:pPr>
        <w:pStyle w:val="a3"/>
        <w:numPr>
          <w:ilvl w:val="0"/>
          <w:numId w:val="9"/>
        </w:numPr>
        <w:spacing w:after="0" w:line="240" w:lineRule="auto"/>
        <w:ind w:left="0" w:right="-5" w:firstLine="0"/>
        <w:jc w:val="both"/>
        <w:rPr>
          <w:rFonts w:ascii="Times New Roman" w:hAnsi="Times New Roman" w:cs="Times New Roman"/>
          <w:sz w:val="28"/>
          <w:szCs w:val="28"/>
        </w:rPr>
      </w:pPr>
      <w:r w:rsidRPr="003A29A7">
        <w:rPr>
          <w:rFonts w:ascii="Times New Roman" w:hAnsi="Times New Roman" w:cs="Times New Roman"/>
          <w:sz w:val="28"/>
          <w:szCs w:val="28"/>
        </w:rPr>
        <w:t xml:space="preserve">Раздел 2 </w:t>
      </w:r>
      <w:r w:rsidRPr="003A29A7">
        <w:rPr>
          <w:rFonts w:ascii="Times New Roman" w:hAnsi="Times New Roman" w:cs="Times New Roman"/>
          <w:b/>
          <w:bCs/>
          <w:sz w:val="28"/>
          <w:szCs w:val="28"/>
        </w:rPr>
        <w:t xml:space="preserve">«Требования к порядку осуществления муниципального контроля» </w:t>
      </w:r>
      <w:r w:rsidRPr="003A29A7">
        <w:rPr>
          <w:rFonts w:ascii="Times New Roman" w:hAnsi="Times New Roman" w:cs="Times New Roman"/>
          <w:sz w:val="28"/>
          <w:szCs w:val="28"/>
        </w:rPr>
        <w:t>Административного регламента дополнить подразделом 2.3 следующего содержания:</w:t>
      </w:r>
    </w:p>
    <w:p w:rsidR="007B621A" w:rsidRDefault="007B621A" w:rsidP="00436A19">
      <w:pPr>
        <w:autoSpaceDE w:val="0"/>
        <w:autoSpaceDN w:val="0"/>
        <w:adjustRightInd w:val="0"/>
        <w:spacing w:after="0" w:line="240" w:lineRule="auto"/>
        <w:ind w:firstLine="540"/>
        <w:jc w:val="both"/>
        <w:outlineLvl w:val="0"/>
        <w:rPr>
          <w:rFonts w:ascii="Times New Roman" w:hAnsi="Times New Roman" w:cs="Times New Roman"/>
          <w:b/>
          <w:bCs/>
          <w:sz w:val="28"/>
          <w:szCs w:val="28"/>
        </w:rPr>
      </w:pPr>
    </w:p>
    <w:p w:rsidR="007B621A" w:rsidRPr="003A29A7" w:rsidRDefault="007B621A" w:rsidP="00436A19">
      <w:pPr>
        <w:autoSpaceDE w:val="0"/>
        <w:autoSpaceDN w:val="0"/>
        <w:adjustRightInd w:val="0"/>
        <w:spacing w:after="0" w:line="240" w:lineRule="auto"/>
        <w:ind w:firstLine="540"/>
        <w:jc w:val="both"/>
        <w:outlineLvl w:val="0"/>
        <w:rPr>
          <w:rFonts w:ascii="Times New Roman" w:hAnsi="Times New Roman" w:cs="Times New Roman"/>
          <w:b/>
          <w:bCs/>
          <w:sz w:val="28"/>
          <w:szCs w:val="28"/>
        </w:rPr>
      </w:pPr>
      <w:r w:rsidRPr="003A29A7">
        <w:rPr>
          <w:rFonts w:ascii="Times New Roman" w:hAnsi="Times New Roman" w:cs="Times New Roman"/>
          <w:b/>
          <w:bCs/>
          <w:sz w:val="28"/>
          <w:szCs w:val="28"/>
        </w:rPr>
        <w:t>«2.3. Организация и проведение мероприятий, направленных на профилактику нарушений обязательных требований</w:t>
      </w:r>
    </w:p>
    <w:p w:rsidR="007B621A" w:rsidRDefault="007B621A" w:rsidP="00436A19">
      <w:pPr>
        <w:autoSpaceDE w:val="0"/>
        <w:autoSpaceDN w:val="0"/>
        <w:adjustRightInd w:val="0"/>
        <w:spacing w:after="0" w:line="240" w:lineRule="auto"/>
        <w:ind w:firstLine="540"/>
        <w:jc w:val="both"/>
        <w:rPr>
          <w:rFonts w:ascii="Times New Roman" w:hAnsi="Times New Roman" w:cs="Times New Roman"/>
          <w:sz w:val="28"/>
          <w:szCs w:val="28"/>
        </w:rPr>
      </w:pPr>
    </w:p>
    <w:p w:rsidR="007B621A" w:rsidRDefault="007B621A" w:rsidP="00436A1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2.3.1.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органы муниципального контроля осуществляют мероприятия по профилактике нарушений обязательных требований в соответствии с ежегодно утверждаемыми ими программами профилактики нарушений.</w:t>
      </w:r>
    </w:p>
    <w:p w:rsidR="007B621A" w:rsidRDefault="007B621A" w:rsidP="00436A1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2.3.2. В целях профилактики нарушений обязательных требований органы муниципального контроля:</w:t>
      </w:r>
    </w:p>
    <w:p w:rsidR="007B621A" w:rsidRDefault="007B621A" w:rsidP="00436A1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обеспечивают размещение на официальных сайтах в сети "Интернет" для каждого вида муниципального контроля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7B621A" w:rsidRDefault="007B621A" w:rsidP="00436A1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осуществляют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7B621A" w:rsidRDefault="007B621A" w:rsidP="00436A1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обеспечивают регулярное (не реже одного раза в год) обобщение практики осуществления в соответствующей сфере деятельности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7B621A" w:rsidRDefault="007B621A" w:rsidP="00436A1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выдают предостережения о недопустимости нарушения обязательных требований в </w:t>
      </w:r>
      <w:r w:rsidRPr="00C7283E">
        <w:rPr>
          <w:rFonts w:ascii="Times New Roman" w:hAnsi="Times New Roman" w:cs="Times New Roman"/>
          <w:sz w:val="28"/>
          <w:szCs w:val="28"/>
        </w:rPr>
        <w:t xml:space="preserve">соответствии с </w:t>
      </w:r>
      <w:hyperlink w:anchor="Par8" w:history="1">
        <w:r w:rsidRPr="00C7283E">
          <w:rPr>
            <w:rFonts w:ascii="Times New Roman" w:hAnsi="Times New Roman" w:cs="Times New Roman"/>
            <w:sz w:val="28"/>
            <w:szCs w:val="28"/>
          </w:rPr>
          <w:t>частями 2.3.5</w:t>
        </w:r>
      </w:hyperlink>
      <w:r w:rsidRPr="00C7283E">
        <w:rPr>
          <w:rFonts w:ascii="Times New Roman" w:hAnsi="Times New Roman" w:cs="Times New Roman"/>
          <w:sz w:val="28"/>
          <w:szCs w:val="28"/>
        </w:rPr>
        <w:t xml:space="preserve"> – 2.3.</w:t>
      </w:r>
      <w:hyperlink w:anchor="Par10" w:history="1">
        <w:r w:rsidRPr="00C7283E">
          <w:rPr>
            <w:rFonts w:ascii="Times New Roman" w:hAnsi="Times New Roman" w:cs="Times New Roman"/>
            <w:sz w:val="28"/>
            <w:szCs w:val="28"/>
          </w:rPr>
          <w:t>7</w:t>
        </w:r>
      </w:hyperlink>
      <w:r w:rsidRPr="00C7283E">
        <w:rPr>
          <w:rFonts w:ascii="Times New Roman" w:hAnsi="Times New Roman" w:cs="Times New Roman"/>
          <w:sz w:val="28"/>
          <w:szCs w:val="28"/>
        </w:rPr>
        <w:t xml:space="preserve"> настояще</w:t>
      </w:r>
      <w:r>
        <w:rPr>
          <w:rFonts w:ascii="Times New Roman" w:hAnsi="Times New Roman" w:cs="Times New Roman"/>
          <w:sz w:val="28"/>
          <w:szCs w:val="28"/>
        </w:rPr>
        <w:t>го подраздела, если иной порядок не установлен федеральным законом.</w:t>
      </w:r>
    </w:p>
    <w:p w:rsidR="007B621A" w:rsidRDefault="007B621A" w:rsidP="00436A1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2.3.3. Федеральным законом, порядком организации и осуществления отдельных видов, муниципального контроля может быть предусмотрено осуществление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7B621A" w:rsidRDefault="007B621A" w:rsidP="00436A1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2.3.4. Правительство Российской Федерации вправе определить общие требования к организации и осуществлению органами муниципального контроля мероприятий по профилактике нарушений обязательных требований.</w:t>
      </w:r>
    </w:p>
    <w:p w:rsidR="007B621A" w:rsidRDefault="007B621A" w:rsidP="00436A19">
      <w:pPr>
        <w:autoSpaceDE w:val="0"/>
        <w:autoSpaceDN w:val="0"/>
        <w:adjustRightInd w:val="0"/>
        <w:spacing w:after="0" w:line="240" w:lineRule="auto"/>
        <w:ind w:firstLine="540"/>
        <w:jc w:val="both"/>
        <w:rPr>
          <w:rFonts w:ascii="Times New Roman" w:hAnsi="Times New Roman" w:cs="Times New Roman"/>
          <w:sz w:val="28"/>
          <w:szCs w:val="28"/>
        </w:rPr>
      </w:pPr>
      <w:bookmarkStart w:id="0" w:name="Par8"/>
      <w:bookmarkEnd w:id="0"/>
      <w:r>
        <w:rPr>
          <w:rFonts w:ascii="Times New Roman" w:hAnsi="Times New Roman" w:cs="Times New Roman"/>
          <w:sz w:val="28"/>
          <w:szCs w:val="28"/>
        </w:rPr>
        <w:t>2.3.5. 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муниципального контроля.</w:t>
      </w:r>
    </w:p>
    <w:p w:rsidR="007B621A" w:rsidRDefault="007B621A" w:rsidP="00436A1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2.3.6. 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7B621A" w:rsidRDefault="007B621A" w:rsidP="00436A19">
      <w:pPr>
        <w:autoSpaceDE w:val="0"/>
        <w:autoSpaceDN w:val="0"/>
        <w:adjustRightInd w:val="0"/>
        <w:spacing w:after="0" w:line="240" w:lineRule="auto"/>
        <w:ind w:firstLine="540"/>
        <w:jc w:val="both"/>
        <w:rPr>
          <w:rFonts w:ascii="Times New Roman" w:hAnsi="Times New Roman" w:cs="Times New Roman"/>
          <w:sz w:val="28"/>
          <w:szCs w:val="28"/>
        </w:rPr>
      </w:pPr>
      <w:bookmarkStart w:id="1" w:name="Par10"/>
      <w:bookmarkEnd w:id="1"/>
      <w:r>
        <w:rPr>
          <w:rFonts w:ascii="Times New Roman" w:hAnsi="Times New Roman" w:cs="Times New Roman"/>
          <w:sz w:val="28"/>
          <w:szCs w:val="28"/>
        </w:rPr>
        <w:t>2.3.7. 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7B621A" w:rsidRDefault="007B621A" w:rsidP="00436A19">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7B621A" w:rsidRDefault="007B621A" w:rsidP="00436A19">
      <w:pPr>
        <w:autoSpaceDE w:val="0"/>
        <w:autoSpaceDN w:val="0"/>
        <w:adjustRightInd w:val="0"/>
        <w:spacing w:after="0" w:line="240" w:lineRule="auto"/>
        <w:ind w:firstLine="540"/>
        <w:jc w:val="both"/>
        <w:outlineLvl w:val="0"/>
        <w:rPr>
          <w:rFonts w:ascii="Times New Roman" w:hAnsi="Times New Roman" w:cs="Times New Roman"/>
          <w:sz w:val="28"/>
          <w:szCs w:val="28"/>
        </w:rPr>
      </w:pPr>
      <w:r>
        <w:rPr>
          <w:rFonts w:ascii="Times New Roman" w:hAnsi="Times New Roman" w:cs="Times New Roman"/>
          <w:sz w:val="28"/>
          <w:szCs w:val="28"/>
        </w:rPr>
        <w:t xml:space="preserve">2) </w:t>
      </w:r>
      <w:r w:rsidRPr="003A29A7">
        <w:rPr>
          <w:rFonts w:ascii="Times New Roman" w:hAnsi="Times New Roman" w:cs="Times New Roman"/>
          <w:sz w:val="28"/>
          <w:szCs w:val="28"/>
        </w:rPr>
        <w:t xml:space="preserve">Раздел 2 </w:t>
      </w:r>
      <w:r w:rsidRPr="003A29A7">
        <w:rPr>
          <w:rFonts w:ascii="Times New Roman" w:hAnsi="Times New Roman" w:cs="Times New Roman"/>
          <w:b/>
          <w:bCs/>
          <w:sz w:val="28"/>
          <w:szCs w:val="28"/>
        </w:rPr>
        <w:t xml:space="preserve">«Требования к порядку осуществления муниципального контроля» </w:t>
      </w:r>
      <w:r w:rsidRPr="003A29A7">
        <w:rPr>
          <w:rFonts w:ascii="Times New Roman" w:hAnsi="Times New Roman" w:cs="Times New Roman"/>
          <w:sz w:val="28"/>
          <w:szCs w:val="28"/>
        </w:rPr>
        <w:t>Административного регламента</w:t>
      </w:r>
      <w:r>
        <w:rPr>
          <w:rFonts w:ascii="Times New Roman" w:hAnsi="Times New Roman" w:cs="Times New Roman"/>
          <w:sz w:val="28"/>
          <w:szCs w:val="28"/>
        </w:rPr>
        <w:t xml:space="preserve"> дополнить подразделом 2.4 «Организация и проведение мероприятий по контролю без взаимодействия с </w:t>
      </w:r>
      <w:r>
        <w:rPr>
          <w:rFonts w:ascii="Times New Roman" w:hAnsi="Times New Roman" w:cs="Times New Roman"/>
          <w:sz w:val="28"/>
          <w:szCs w:val="28"/>
        </w:rPr>
        <w:lastRenderedPageBreak/>
        <w:t>юридическими лицами, индивидуальными предпринимателями» следующего содержания:</w:t>
      </w:r>
    </w:p>
    <w:p w:rsidR="007B621A" w:rsidRDefault="007B621A" w:rsidP="00436A19">
      <w:pPr>
        <w:autoSpaceDE w:val="0"/>
        <w:autoSpaceDN w:val="0"/>
        <w:adjustRightInd w:val="0"/>
        <w:spacing w:after="0" w:line="240" w:lineRule="auto"/>
        <w:ind w:firstLine="540"/>
        <w:jc w:val="both"/>
        <w:rPr>
          <w:rFonts w:ascii="Times New Roman" w:hAnsi="Times New Roman" w:cs="Times New Roman"/>
          <w:b/>
          <w:bCs/>
          <w:sz w:val="28"/>
          <w:szCs w:val="28"/>
        </w:rPr>
      </w:pPr>
    </w:p>
    <w:p w:rsidR="007B621A" w:rsidRPr="00217BAE" w:rsidRDefault="007B621A" w:rsidP="00436A19">
      <w:pPr>
        <w:autoSpaceDE w:val="0"/>
        <w:autoSpaceDN w:val="0"/>
        <w:adjustRightInd w:val="0"/>
        <w:spacing w:after="0" w:line="240" w:lineRule="auto"/>
        <w:ind w:firstLine="540"/>
        <w:jc w:val="both"/>
        <w:rPr>
          <w:rFonts w:ascii="Times New Roman" w:hAnsi="Times New Roman" w:cs="Times New Roman"/>
          <w:b/>
          <w:bCs/>
          <w:sz w:val="28"/>
          <w:szCs w:val="28"/>
        </w:rPr>
      </w:pPr>
      <w:r w:rsidRPr="00217BAE">
        <w:rPr>
          <w:rFonts w:ascii="Times New Roman" w:hAnsi="Times New Roman" w:cs="Times New Roman"/>
          <w:b/>
          <w:bCs/>
          <w:sz w:val="28"/>
          <w:szCs w:val="28"/>
        </w:rPr>
        <w:t>«2.4. «Организация и проведение мероприятий по контролю без взаимодействия с юридическими лицами, индивидуальными предпринимателями»</w:t>
      </w:r>
    </w:p>
    <w:p w:rsidR="007B621A" w:rsidRDefault="007B621A" w:rsidP="00436A19">
      <w:pPr>
        <w:autoSpaceDE w:val="0"/>
        <w:autoSpaceDN w:val="0"/>
        <w:adjustRightInd w:val="0"/>
        <w:spacing w:after="0" w:line="240" w:lineRule="auto"/>
        <w:ind w:firstLine="540"/>
        <w:jc w:val="both"/>
        <w:rPr>
          <w:rFonts w:ascii="Times New Roman" w:hAnsi="Times New Roman" w:cs="Times New Roman"/>
          <w:sz w:val="28"/>
          <w:szCs w:val="28"/>
        </w:rPr>
      </w:pPr>
    </w:p>
    <w:p w:rsidR="007B621A" w:rsidRDefault="007B621A" w:rsidP="00436A19">
      <w:pPr>
        <w:autoSpaceDE w:val="0"/>
        <w:autoSpaceDN w:val="0"/>
        <w:adjustRightInd w:val="0"/>
        <w:spacing w:after="0" w:line="240" w:lineRule="auto"/>
        <w:ind w:firstLine="540"/>
        <w:jc w:val="both"/>
        <w:rPr>
          <w:rFonts w:ascii="Times New Roman" w:hAnsi="Times New Roman" w:cs="Times New Roman"/>
          <w:sz w:val="28"/>
          <w:szCs w:val="28"/>
        </w:rPr>
      </w:pPr>
      <w:bookmarkStart w:id="2" w:name="Par4"/>
      <w:bookmarkEnd w:id="2"/>
      <w:r>
        <w:rPr>
          <w:rFonts w:ascii="Times New Roman" w:hAnsi="Times New Roman" w:cs="Times New Roman"/>
          <w:sz w:val="28"/>
          <w:szCs w:val="28"/>
        </w:rPr>
        <w:t>2.4.1. К мероприятиям 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7B621A" w:rsidRDefault="007B621A" w:rsidP="00217BA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плановые (рейдовые) осмотры (обследования) территорий, акваторий, транспортных средств в соответствии </w:t>
      </w:r>
      <w:r w:rsidRPr="00217BAE">
        <w:rPr>
          <w:rFonts w:ascii="Times New Roman" w:hAnsi="Times New Roman" w:cs="Times New Roman"/>
          <w:sz w:val="28"/>
          <w:szCs w:val="28"/>
        </w:rPr>
        <w:t xml:space="preserve">со </w:t>
      </w:r>
      <w:hyperlink r:id="rId8" w:history="1">
        <w:r w:rsidRPr="00217BAE">
          <w:rPr>
            <w:rFonts w:ascii="Times New Roman" w:hAnsi="Times New Roman" w:cs="Times New Roman"/>
            <w:sz w:val="28"/>
            <w:szCs w:val="28"/>
          </w:rPr>
          <w:t>статьей 13.2</w:t>
        </w:r>
      </w:hyperlink>
      <w:r>
        <w:rPr>
          <w:rFonts w:ascii="Times New Roman" w:hAnsi="Times New Roman" w:cs="Times New Roman"/>
          <w:sz w:val="28"/>
          <w:szCs w:val="28"/>
        </w:rPr>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B621A" w:rsidRDefault="007B621A" w:rsidP="00436A1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административные обследования объектов земельных отношений;</w:t>
      </w:r>
    </w:p>
    <w:p w:rsidR="007B621A" w:rsidRDefault="007B621A" w:rsidP="00436A1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7B621A" w:rsidRDefault="007B621A" w:rsidP="00436A1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измерение параметров функционирования сетей и объектов электроэнергетики, газоснабжения, водоснабжения и водоотведения, сетей и средств связи, включая параметры излучений радиоэлектронных средств и высокочастотных устройств гражданского назначения, в порядке, установленном законодательством Российской Федерации;</w:t>
      </w:r>
    </w:p>
    <w:p w:rsidR="007B621A" w:rsidRDefault="007B621A" w:rsidP="00436A1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наблюдение за соблюдением обязательных требований при распространении рекламы;</w:t>
      </w:r>
    </w:p>
    <w:p w:rsidR="007B621A" w:rsidRDefault="007B621A" w:rsidP="00436A1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наблюдение за соблюдением обязательных требований при размещении информации в сети "Интернет" и средствах массовой информации;</w:t>
      </w:r>
    </w:p>
    <w:p w:rsidR="007B621A" w:rsidRDefault="007B621A" w:rsidP="00436A1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w:t>
      </w:r>
    </w:p>
    <w:p w:rsidR="007B621A" w:rsidRDefault="007B621A" w:rsidP="00436A1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 другие виды и формы мероприятий по контролю, установленные федеральными законами.</w:t>
      </w:r>
    </w:p>
    <w:p w:rsidR="007B621A" w:rsidRDefault="007B621A" w:rsidP="00436A19">
      <w:pPr>
        <w:autoSpaceDE w:val="0"/>
        <w:autoSpaceDN w:val="0"/>
        <w:adjustRightInd w:val="0"/>
        <w:spacing w:after="0" w:line="240" w:lineRule="auto"/>
        <w:ind w:firstLine="540"/>
        <w:jc w:val="both"/>
        <w:rPr>
          <w:rFonts w:ascii="Times New Roman" w:hAnsi="Times New Roman" w:cs="Times New Roman"/>
          <w:sz w:val="28"/>
          <w:szCs w:val="28"/>
        </w:rPr>
      </w:pPr>
      <w:bookmarkStart w:id="3" w:name="Par13"/>
      <w:bookmarkEnd w:id="3"/>
      <w:r>
        <w:rPr>
          <w:rFonts w:ascii="Times New Roman" w:hAnsi="Times New Roman" w:cs="Times New Roman"/>
          <w:sz w:val="28"/>
          <w:szCs w:val="28"/>
        </w:rPr>
        <w:t>2.4.2.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муниципального контроля.</w:t>
      </w:r>
    </w:p>
    <w:p w:rsidR="007B621A" w:rsidRDefault="007B621A" w:rsidP="00436A1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2.4.3.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государственного контроля (надзора),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7B621A" w:rsidRDefault="007B621A" w:rsidP="00436A1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2.4.4. Порядок оформления и содержание заданий, указанных в части 2.4.2. настоящего подраздела, и порядок оформления должностными лицами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органами исполнительной власти субъектов Российской Федерации, осуществляющими нормативно-правовое регулирование в соответствующих сферах государственного контроля (надзора), а также уполномоченными органами местного самоуправления.</w:t>
      </w:r>
    </w:p>
    <w:p w:rsidR="007B621A" w:rsidRDefault="007B621A" w:rsidP="00436A1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2.4.5. В случае выявления при проведении мероприятий по контролю, указанных в </w:t>
      </w:r>
      <w:hyperlink w:anchor="Par4" w:history="1">
        <w:r w:rsidRPr="00217BAE">
          <w:rPr>
            <w:rFonts w:ascii="Times New Roman" w:hAnsi="Times New Roman" w:cs="Times New Roman"/>
            <w:sz w:val="28"/>
            <w:szCs w:val="28"/>
          </w:rPr>
          <w:t>части</w:t>
        </w:r>
      </w:hyperlink>
      <w:r>
        <w:rPr>
          <w:rFonts w:ascii="Times New Roman" w:hAnsi="Times New Roman" w:cs="Times New Roman"/>
          <w:sz w:val="28"/>
          <w:szCs w:val="28"/>
        </w:rPr>
        <w:t xml:space="preserve"> 2.4.1. настоящего подраздела раздела, нарушений обязательных требований, требований, установленных муниципальными правовыми актами, должностные лица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государственного контроля (надзора),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r:id="rId9" w:history="1">
        <w:r w:rsidRPr="00965598">
          <w:rPr>
            <w:rFonts w:ascii="Times New Roman" w:hAnsi="Times New Roman" w:cs="Times New Roman"/>
            <w:sz w:val="28"/>
            <w:szCs w:val="28"/>
          </w:rPr>
          <w:t xml:space="preserve">пункте 2 части 2 </w:t>
        </w:r>
        <w:r>
          <w:rPr>
            <w:rFonts w:ascii="Times New Roman" w:hAnsi="Times New Roman" w:cs="Times New Roman"/>
            <w:sz w:val="28"/>
            <w:szCs w:val="28"/>
          </w:rPr>
          <w:t>под</w:t>
        </w:r>
        <w:r w:rsidRPr="00965598">
          <w:rPr>
            <w:rFonts w:ascii="Times New Roman" w:hAnsi="Times New Roman" w:cs="Times New Roman"/>
            <w:sz w:val="28"/>
            <w:szCs w:val="28"/>
          </w:rPr>
          <w:t>раздела</w:t>
        </w:r>
      </w:hyperlink>
      <w:r>
        <w:rPr>
          <w:rFonts w:ascii="Times New Roman" w:hAnsi="Times New Roman" w:cs="Times New Roman"/>
          <w:sz w:val="28"/>
          <w:szCs w:val="28"/>
        </w:rPr>
        <w:t xml:space="preserve"> 3.4. настоящего Административного регламента настоящего Федерального закона.</w:t>
      </w:r>
    </w:p>
    <w:p w:rsidR="007B621A" w:rsidRDefault="007B621A" w:rsidP="00436A1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2.4.6. 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указанных в </w:t>
      </w:r>
      <w:hyperlink w:anchor="Par8" w:history="1">
        <w:r w:rsidRPr="00C7283E">
          <w:rPr>
            <w:rFonts w:ascii="Times New Roman" w:hAnsi="Times New Roman" w:cs="Times New Roman"/>
            <w:sz w:val="28"/>
            <w:szCs w:val="28"/>
          </w:rPr>
          <w:t>частями 2.3.5</w:t>
        </w:r>
      </w:hyperlink>
      <w:r w:rsidRPr="00C7283E">
        <w:rPr>
          <w:rFonts w:ascii="Times New Roman" w:hAnsi="Times New Roman" w:cs="Times New Roman"/>
          <w:sz w:val="28"/>
          <w:szCs w:val="28"/>
        </w:rPr>
        <w:t xml:space="preserve"> – 2.3.</w:t>
      </w:r>
      <w:hyperlink w:anchor="Par10" w:history="1">
        <w:r w:rsidRPr="00C7283E">
          <w:rPr>
            <w:rFonts w:ascii="Times New Roman" w:hAnsi="Times New Roman" w:cs="Times New Roman"/>
            <w:sz w:val="28"/>
            <w:szCs w:val="28"/>
          </w:rPr>
          <w:t>7</w:t>
        </w:r>
      </w:hyperlink>
      <w:r w:rsidRPr="00C7283E">
        <w:rPr>
          <w:rFonts w:ascii="Times New Roman" w:hAnsi="Times New Roman" w:cs="Times New Roman"/>
          <w:sz w:val="28"/>
          <w:szCs w:val="28"/>
        </w:rPr>
        <w:t xml:space="preserve"> </w:t>
      </w:r>
      <w:r>
        <w:rPr>
          <w:rFonts w:ascii="Times New Roman" w:hAnsi="Times New Roman" w:cs="Times New Roman"/>
          <w:sz w:val="28"/>
          <w:szCs w:val="28"/>
        </w:rPr>
        <w:t>раздела 2.3. настоящего Административного регламента,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w:t>
      </w:r>
    </w:p>
    <w:p w:rsidR="007B621A" w:rsidRPr="00020463" w:rsidRDefault="007B621A" w:rsidP="00217BAE">
      <w:pPr>
        <w:pStyle w:val="a3"/>
        <w:numPr>
          <w:ilvl w:val="0"/>
          <w:numId w:val="8"/>
        </w:numPr>
        <w:tabs>
          <w:tab w:val="left" w:pos="525"/>
          <w:tab w:val="center" w:pos="4678"/>
        </w:tabs>
        <w:autoSpaceDE w:val="0"/>
        <w:autoSpaceDN w:val="0"/>
        <w:adjustRightInd w:val="0"/>
        <w:spacing w:after="0" w:line="240" w:lineRule="auto"/>
        <w:ind w:left="0" w:firstLine="0"/>
        <w:outlineLvl w:val="1"/>
        <w:rPr>
          <w:rFonts w:ascii="Times New Roman" w:hAnsi="Times New Roman" w:cs="Times New Roman"/>
          <w:sz w:val="28"/>
          <w:szCs w:val="28"/>
        </w:rPr>
      </w:pPr>
      <w:r>
        <w:rPr>
          <w:rFonts w:ascii="Times New Roman" w:hAnsi="Times New Roman" w:cs="Times New Roman"/>
          <w:sz w:val="28"/>
          <w:szCs w:val="28"/>
        </w:rPr>
        <w:t>подраздел р</w:t>
      </w:r>
      <w:r w:rsidRPr="00020463">
        <w:rPr>
          <w:rFonts w:ascii="Times New Roman" w:hAnsi="Times New Roman" w:cs="Times New Roman"/>
          <w:sz w:val="28"/>
          <w:szCs w:val="28"/>
        </w:rPr>
        <w:t xml:space="preserve">аздел 3.2. </w:t>
      </w:r>
      <w:r w:rsidRPr="00217BAE">
        <w:rPr>
          <w:rFonts w:ascii="Times New Roman" w:hAnsi="Times New Roman" w:cs="Times New Roman"/>
          <w:b/>
          <w:bCs/>
          <w:sz w:val="28"/>
          <w:szCs w:val="28"/>
        </w:rPr>
        <w:t>«</w:t>
      </w:r>
      <w:r w:rsidRPr="00020463">
        <w:rPr>
          <w:rFonts w:ascii="Times New Roman" w:hAnsi="Times New Roman" w:cs="Times New Roman"/>
          <w:sz w:val="28"/>
          <w:szCs w:val="28"/>
        </w:rPr>
        <w:t xml:space="preserve"> </w:t>
      </w:r>
      <w:r w:rsidRPr="00217BAE">
        <w:rPr>
          <w:rFonts w:ascii="Times New Roman" w:hAnsi="Times New Roman" w:cs="Times New Roman"/>
          <w:b/>
          <w:bCs/>
          <w:sz w:val="28"/>
          <w:szCs w:val="28"/>
        </w:rPr>
        <w:t>Порядок организации проверки»</w:t>
      </w:r>
      <w:r w:rsidRPr="00020463">
        <w:rPr>
          <w:rFonts w:ascii="Times New Roman" w:hAnsi="Times New Roman" w:cs="Times New Roman"/>
          <w:sz w:val="28"/>
          <w:szCs w:val="28"/>
        </w:rPr>
        <w:t xml:space="preserve"> </w:t>
      </w:r>
      <w:r>
        <w:rPr>
          <w:rFonts w:ascii="Times New Roman" w:hAnsi="Times New Roman" w:cs="Times New Roman"/>
          <w:sz w:val="28"/>
          <w:szCs w:val="28"/>
        </w:rPr>
        <w:t xml:space="preserve"> раздела 3 </w:t>
      </w:r>
      <w:r w:rsidRPr="00020463">
        <w:rPr>
          <w:rFonts w:ascii="Times New Roman" w:hAnsi="Times New Roman" w:cs="Times New Roman"/>
          <w:sz w:val="28"/>
          <w:szCs w:val="28"/>
        </w:rPr>
        <w:t>изложить в следующей редакции:</w:t>
      </w:r>
    </w:p>
    <w:p w:rsidR="007B621A" w:rsidRPr="00217BAE" w:rsidRDefault="007B621A" w:rsidP="001F70A1">
      <w:pPr>
        <w:autoSpaceDE w:val="0"/>
        <w:autoSpaceDN w:val="0"/>
        <w:adjustRightInd w:val="0"/>
        <w:spacing w:after="0" w:line="240" w:lineRule="auto"/>
        <w:ind w:firstLine="540"/>
        <w:jc w:val="both"/>
        <w:rPr>
          <w:rFonts w:ascii="Times New Roman" w:hAnsi="Times New Roman" w:cs="Times New Roman"/>
          <w:b/>
          <w:bCs/>
          <w:sz w:val="28"/>
          <w:szCs w:val="28"/>
        </w:rPr>
      </w:pPr>
      <w:r w:rsidRPr="00217BAE">
        <w:rPr>
          <w:rFonts w:ascii="Times New Roman" w:hAnsi="Times New Roman" w:cs="Times New Roman"/>
          <w:b/>
          <w:bCs/>
          <w:sz w:val="28"/>
          <w:szCs w:val="28"/>
        </w:rPr>
        <w:t>«3.2.Порядок организации проверки</w:t>
      </w:r>
    </w:p>
    <w:p w:rsidR="007B621A" w:rsidRPr="00EB61B5" w:rsidRDefault="007B621A" w:rsidP="00C858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3.2.1.</w:t>
      </w:r>
      <w:r w:rsidRPr="00EB61B5">
        <w:rPr>
          <w:rFonts w:ascii="Times New Roman" w:hAnsi="Times New Roman" w:cs="Times New Roman"/>
          <w:sz w:val="28"/>
          <w:szCs w:val="28"/>
        </w:rPr>
        <w:t xml:space="preserve">Проверка проводится на основании распоряжения руководителя органа муниципального контроля. </w:t>
      </w:r>
      <w:hyperlink r:id="rId10" w:history="1">
        <w:r w:rsidRPr="004F0A24">
          <w:rPr>
            <w:rFonts w:ascii="Times New Roman" w:hAnsi="Times New Roman" w:cs="Times New Roman"/>
            <w:sz w:val="28"/>
            <w:szCs w:val="28"/>
          </w:rPr>
          <w:t>Типовая форма</w:t>
        </w:r>
      </w:hyperlink>
      <w:r w:rsidRPr="00EB61B5">
        <w:rPr>
          <w:rFonts w:ascii="Times New Roman" w:hAnsi="Times New Roman" w:cs="Times New Roman"/>
          <w:sz w:val="28"/>
          <w:szCs w:val="28"/>
        </w:rPr>
        <w:t>распоряжения руководителя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руководителя органа муниципального контроля</w:t>
      </w:r>
      <w:r>
        <w:rPr>
          <w:rFonts w:ascii="Times New Roman" w:hAnsi="Times New Roman" w:cs="Times New Roman"/>
          <w:sz w:val="28"/>
          <w:szCs w:val="28"/>
        </w:rPr>
        <w:t xml:space="preserve"> (приложение № 3)</w:t>
      </w:r>
      <w:r w:rsidRPr="00EB61B5">
        <w:rPr>
          <w:rFonts w:ascii="Times New Roman" w:hAnsi="Times New Roman" w:cs="Times New Roman"/>
          <w:sz w:val="28"/>
          <w:szCs w:val="28"/>
        </w:rPr>
        <w:t>.</w:t>
      </w:r>
    </w:p>
    <w:p w:rsidR="007B621A" w:rsidRPr="00EB61B5" w:rsidRDefault="007B621A" w:rsidP="00C858EF">
      <w:pPr>
        <w:autoSpaceDE w:val="0"/>
        <w:autoSpaceDN w:val="0"/>
        <w:adjustRightInd w:val="0"/>
        <w:spacing w:after="0" w:line="240" w:lineRule="auto"/>
        <w:ind w:firstLine="720"/>
        <w:jc w:val="both"/>
        <w:rPr>
          <w:rFonts w:ascii="Times New Roman" w:hAnsi="Times New Roman" w:cs="Times New Roman"/>
          <w:sz w:val="28"/>
          <w:szCs w:val="28"/>
        </w:rPr>
      </w:pPr>
      <w:bookmarkStart w:id="4" w:name="sub_142"/>
      <w:r w:rsidRPr="00EB61B5">
        <w:rPr>
          <w:rFonts w:ascii="Times New Roman" w:hAnsi="Times New Roman" w:cs="Times New Roman"/>
          <w:sz w:val="28"/>
          <w:szCs w:val="28"/>
        </w:rPr>
        <w:t xml:space="preserve"> В распоряжении руководителя органа муниципального контроля указываются:</w:t>
      </w:r>
    </w:p>
    <w:p w:rsidR="007B621A" w:rsidRDefault="007B621A" w:rsidP="00CC6887">
      <w:pPr>
        <w:autoSpaceDE w:val="0"/>
        <w:autoSpaceDN w:val="0"/>
        <w:adjustRightInd w:val="0"/>
        <w:spacing w:after="0" w:line="240" w:lineRule="auto"/>
        <w:ind w:firstLine="540"/>
        <w:jc w:val="both"/>
        <w:rPr>
          <w:rFonts w:ascii="Times New Roman" w:hAnsi="Times New Roman" w:cs="Times New Roman"/>
          <w:sz w:val="28"/>
          <w:szCs w:val="28"/>
        </w:rPr>
      </w:pPr>
      <w:bookmarkStart w:id="5" w:name="sub_1421"/>
      <w:bookmarkEnd w:id="4"/>
      <w:r w:rsidRPr="00EB61B5">
        <w:rPr>
          <w:rFonts w:ascii="Times New Roman" w:hAnsi="Times New Roman" w:cs="Times New Roman"/>
          <w:sz w:val="28"/>
          <w:szCs w:val="28"/>
        </w:rPr>
        <w:t xml:space="preserve">1) </w:t>
      </w:r>
      <w:r>
        <w:rPr>
          <w:rFonts w:ascii="Times New Roman" w:hAnsi="Times New Roman" w:cs="Times New Roman"/>
          <w:sz w:val="28"/>
          <w:szCs w:val="28"/>
        </w:rPr>
        <w:t>наименование органа на муниципального контроля, а также вид (виды) муниципального контроля;</w:t>
      </w:r>
    </w:p>
    <w:p w:rsidR="007B621A" w:rsidRPr="00EB61B5" w:rsidRDefault="007B621A" w:rsidP="00C858EF">
      <w:pPr>
        <w:autoSpaceDE w:val="0"/>
        <w:autoSpaceDN w:val="0"/>
        <w:adjustRightInd w:val="0"/>
        <w:spacing w:after="0" w:line="240" w:lineRule="auto"/>
        <w:ind w:firstLine="720"/>
        <w:jc w:val="both"/>
        <w:rPr>
          <w:rFonts w:ascii="Times New Roman" w:hAnsi="Times New Roman" w:cs="Times New Roman"/>
          <w:sz w:val="28"/>
          <w:szCs w:val="28"/>
        </w:rPr>
      </w:pPr>
      <w:bookmarkStart w:id="6" w:name="sub_1422"/>
      <w:bookmarkEnd w:id="5"/>
      <w:r w:rsidRPr="00EB61B5">
        <w:rPr>
          <w:rFonts w:ascii="Times New Roman" w:hAnsi="Times New Roman" w:cs="Times New Roman"/>
          <w:sz w:val="28"/>
          <w:szCs w:val="2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bookmarkEnd w:id="6"/>
    <w:p w:rsidR="007B621A" w:rsidRPr="00EB61B5" w:rsidRDefault="007B621A" w:rsidP="00245E3E">
      <w:pPr>
        <w:autoSpaceDE w:val="0"/>
        <w:autoSpaceDN w:val="0"/>
        <w:adjustRightInd w:val="0"/>
        <w:spacing w:after="0" w:line="240" w:lineRule="auto"/>
        <w:ind w:firstLine="720"/>
        <w:jc w:val="both"/>
        <w:rPr>
          <w:rFonts w:ascii="Times New Roman" w:hAnsi="Times New Roman" w:cs="Times New Roman"/>
          <w:sz w:val="28"/>
          <w:szCs w:val="28"/>
        </w:rPr>
      </w:pPr>
      <w:r w:rsidRPr="00EB61B5">
        <w:rPr>
          <w:rFonts w:ascii="Times New Roman" w:hAnsi="Times New Roman" w:cs="Times New Roman"/>
          <w:sz w:val="28"/>
          <w:szCs w:val="28"/>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7B621A" w:rsidRPr="00EB61B5" w:rsidRDefault="007B621A" w:rsidP="00195634">
      <w:pPr>
        <w:autoSpaceDE w:val="0"/>
        <w:autoSpaceDN w:val="0"/>
        <w:adjustRightInd w:val="0"/>
        <w:spacing w:after="0" w:line="240" w:lineRule="auto"/>
        <w:ind w:firstLine="720"/>
        <w:jc w:val="both"/>
        <w:rPr>
          <w:rFonts w:ascii="Times New Roman" w:hAnsi="Times New Roman" w:cs="Times New Roman"/>
          <w:sz w:val="28"/>
          <w:szCs w:val="28"/>
        </w:rPr>
      </w:pPr>
      <w:bookmarkStart w:id="7" w:name="sub_1424"/>
      <w:r w:rsidRPr="00EB61B5">
        <w:rPr>
          <w:rFonts w:ascii="Times New Roman" w:hAnsi="Times New Roman" w:cs="Times New Roman"/>
          <w:sz w:val="28"/>
          <w:szCs w:val="28"/>
        </w:rPr>
        <w:t>4) цели, задачи, предмет проверки и срок ее проведения;</w:t>
      </w:r>
    </w:p>
    <w:p w:rsidR="007B621A" w:rsidRDefault="007B621A" w:rsidP="00195634">
      <w:pPr>
        <w:autoSpaceDE w:val="0"/>
        <w:autoSpaceDN w:val="0"/>
        <w:adjustRightInd w:val="0"/>
        <w:spacing w:after="0" w:line="240" w:lineRule="auto"/>
        <w:ind w:firstLine="720"/>
        <w:jc w:val="both"/>
        <w:rPr>
          <w:rFonts w:ascii="Times New Roman" w:hAnsi="Times New Roman" w:cs="Times New Roman"/>
          <w:sz w:val="28"/>
          <w:szCs w:val="28"/>
        </w:rPr>
      </w:pPr>
      <w:bookmarkStart w:id="8" w:name="sub_1425"/>
      <w:bookmarkEnd w:id="7"/>
      <w:r w:rsidRPr="00EB61B5">
        <w:rPr>
          <w:rFonts w:ascii="Times New Roman" w:hAnsi="Times New Roman" w:cs="Times New Roman"/>
          <w:sz w:val="28"/>
          <w:szCs w:val="28"/>
        </w:rPr>
        <w:t>5) правовые основания проведения проверки;</w:t>
      </w:r>
    </w:p>
    <w:p w:rsidR="007B621A" w:rsidRDefault="007B621A" w:rsidP="00E5399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7B621A" w:rsidRPr="00EB61B5" w:rsidRDefault="007B621A" w:rsidP="00195634">
      <w:pPr>
        <w:autoSpaceDE w:val="0"/>
        <w:autoSpaceDN w:val="0"/>
        <w:adjustRightInd w:val="0"/>
        <w:spacing w:after="0" w:line="240" w:lineRule="auto"/>
        <w:ind w:firstLine="720"/>
        <w:jc w:val="both"/>
        <w:rPr>
          <w:rFonts w:ascii="Times New Roman" w:hAnsi="Times New Roman" w:cs="Times New Roman"/>
          <w:sz w:val="28"/>
          <w:szCs w:val="28"/>
        </w:rPr>
      </w:pPr>
      <w:bookmarkStart w:id="9" w:name="sub_1426"/>
      <w:bookmarkEnd w:id="8"/>
      <w:r w:rsidRPr="00EB61B5">
        <w:rPr>
          <w:rFonts w:ascii="Times New Roman" w:hAnsi="Times New Roman" w:cs="Times New Roman"/>
          <w:sz w:val="28"/>
          <w:szCs w:val="28"/>
        </w:rPr>
        <w:t>6) сроки проведения и перечень мероприятий по контролю, необходимых для достижения целей и задач проведения проверки;</w:t>
      </w:r>
    </w:p>
    <w:bookmarkEnd w:id="9"/>
    <w:p w:rsidR="007B621A" w:rsidRPr="00EB61B5" w:rsidRDefault="002923A3" w:rsidP="00195634">
      <w:pPr>
        <w:autoSpaceDE w:val="0"/>
        <w:autoSpaceDN w:val="0"/>
        <w:adjustRightInd w:val="0"/>
        <w:spacing w:after="0" w:line="240" w:lineRule="auto"/>
        <w:ind w:firstLine="720"/>
        <w:jc w:val="both"/>
        <w:rPr>
          <w:rFonts w:ascii="Times New Roman" w:hAnsi="Times New Roman" w:cs="Times New Roman"/>
          <w:sz w:val="28"/>
          <w:szCs w:val="28"/>
        </w:rPr>
      </w:pPr>
      <w:r w:rsidRPr="00EB61B5">
        <w:rPr>
          <w:rFonts w:ascii="Times New Roman" w:hAnsi="Times New Roman" w:cs="Times New Roman"/>
          <w:sz w:val="28"/>
          <w:szCs w:val="28"/>
        </w:rPr>
        <w:fldChar w:fldCharType="begin"/>
      </w:r>
      <w:r w:rsidR="007B621A" w:rsidRPr="00EB61B5">
        <w:rPr>
          <w:rFonts w:ascii="Times New Roman" w:hAnsi="Times New Roman" w:cs="Times New Roman"/>
          <w:sz w:val="28"/>
          <w:szCs w:val="28"/>
        </w:rPr>
        <w:instrText>HYPERLINK "garantF1://12092082.0"</w:instrText>
      </w:r>
      <w:r w:rsidRPr="00EB61B5">
        <w:rPr>
          <w:rFonts w:ascii="Times New Roman" w:hAnsi="Times New Roman" w:cs="Times New Roman"/>
          <w:sz w:val="28"/>
          <w:szCs w:val="28"/>
        </w:rPr>
        <w:fldChar w:fldCharType="separate"/>
      </w:r>
      <w:r w:rsidR="007B621A" w:rsidRPr="00EB61B5">
        <w:rPr>
          <w:rFonts w:ascii="Times New Roman" w:hAnsi="Times New Roman" w:cs="Times New Roman"/>
          <w:sz w:val="28"/>
          <w:szCs w:val="28"/>
        </w:rPr>
        <w:t>7)</w:t>
      </w:r>
      <w:r w:rsidRPr="00EB61B5">
        <w:rPr>
          <w:rFonts w:ascii="Times New Roman" w:hAnsi="Times New Roman" w:cs="Times New Roman"/>
          <w:sz w:val="28"/>
          <w:szCs w:val="28"/>
        </w:rPr>
        <w:fldChar w:fldCharType="end"/>
      </w:r>
      <w:r w:rsidR="007B621A" w:rsidRPr="00EB61B5">
        <w:rPr>
          <w:rFonts w:ascii="Times New Roman" w:hAnsi="Times New Roman" w:cs="Times New Roman"/>
          <w:sz w:val="28"/>
          <w:szCs w:val="28"/>
        </w:rPr>
        <w:t xml:space="preserve"> перечень административных регламентов по осуществлению муниципального контроля;</w:t>
      </w:r>
    </w:p>
    <w:p w:rsidR="007B621A" w:rsidRPr="00EB61B5" w:rsidRDefault="007B621A" w:rsidP="00195634">
      <w:pPr>
        <w:autoSpaceDE w:val="0"/>
        <w:autoSpaceDN w:val="0"/>
        <w:adjustRightInd w:val="0"/>
        <w:spacing w:after="0" w:line="240" w:lineRule="auto"/>
        <w:ind w:firstLine="720"/>
        <w:jc w:val="both"/>
        <w:rPr>
          <w:rFonts w:ascii="Times New Roman" w:hAnsi="Times New Roman" w:cs="Times New Roman"/>
          <w:sz w:val="28"/>
          <w:szCs w:val="28"/>
        </w:rPr>
      </w:pPr>
      <w:bookmarkStart w:id="10" w:name="sub_1428"/>
      <w:r w:rsidRPr="00EB61B5">
        <w:rPr>
          <w:rFonts w:ascii="Times New Roman" w:hAnsi="Times New Roman" w:cs="Times New Roman"/>
          <w:sz w:val="28"/>
          <w:szCs w:val="28"/>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7B621A" w:rsidRDefault="007B621A" w:rsidP="00195634">
      <w:pPr>
        <w:autoSpaceDE w:val="0"/>
        <w:autoSpaceDN w:val="0"/>
        <w:adjustRightInd w:val="0"/>
        <w:spacing w:after="0" w:line="240" w:lineRule="auto"/>
        <w:ind w:firstLine="720"/>
        <w:jc w:val="both"/>
        <w:rPr>
          <w:rFonts w:ascii="Times New Roman" w:hAnsi="Times New Roman" w:cs="Times New Roman"/>
          <w:sz w:val="28"/>
          <w:szCs w:val="28"/>
        </w:rPr>
      </w:pPr>
      <w:bookmarkStart w:id="11" w:name="sub_1429"/>
      <w:bookmarkEnd w:id="10"/>
      <w:r w:rsidRPr="00EB61B5">
        <w:rPr>
          <w:rFonts w:ascii="Times New Roman" w:hAnsi="Times New Roman" w:cs="Times New Roman"/>
          <w:sz w:val="28"/>
          <w:szCs w:val="28"/>
        </w:rPr>
        <w:t>9) даты начала и окончания проведения проверки</w:t>
      </w:r>
      <w:r>
        <w:rPr>
          <w:rFonts w:ascii="Times New Roman" w:hAnsi="Times New Roman" w:cs="Times New Roman"/>
          <w:sz w:val="28"/>
          <w:szCs w:val="28"/>
        </w:rPr>
        <w:t>;</w:t>
      </w:r>
    </w:p>
    <w:p w:rsidR="007B621A" w:rsidRDefault="007B621A" w:rsidP="00E5399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10) иные сведения, если это предусмотрено типовой формой распоряжения или приказа руководителя, заместителя руководителя органа муниципального контроля.</w:t>
      </w:r>
    </w:p>
    <w:bookmarkEnd w:id="11"/>
    <w:p w:rsidR="007B621A" w:rsidRPr="00EB61B5" w:rsidRDefault="007B621A" w:rsidP="00195634">
      <w:pPr>
        <w:autoSpaceDE w:val="0"/>
        <w:autoSpaceDN w:val="0"/>
        <w:adjustRightInd w:val="0"/>
        <w:spacing w:after="0" w:line="240" w:lineRule="auto"/>
        <w:ind w:firstLine="720"/>
        <w:jc w:val="both"/>
        <w:rPr>
          <w:rFonts w:ascii="Times New Roman" w:hAnsi="Times New Roman" w:cs="Times New Roman"/>
          <w:sz w:val="28"/>
          <w:szCs w:val="28"/>
        </w:rPr>
      </w:pPr>
      <w:r w:rsidRPr="00EB61B5">
        <w:rPr>
          <w:rFonts w:ascii="Times New Roman" w:hAnsi="Times New Roman" w:cs="Times New Roman"/>
          <w:sz w:val="28"/>
          <w:szCs w:val="28"/>
        </w:rPr>
        <w:t xml:space="preserve"> Заверенная печатью копия распоряжения руководителя органа муниципального контроля вручаются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муниципального контроля обязаны представить информацию об этих </w:t>
      </w:r>
      <w:r w:rsidRPr="00EB61B5">
        <w:rPr>
          <w:rFonts w:ascii="Times New Roman" w:hAnsi="Times New Roman" w:cs="Times New Roman"/>
          <w:sz w:val="28"/>
          <w:szCs w:val="28"/>
        </w:rPr>
        <w:lastRenderedPageBreak/>
        <w:t>органах, а также об экспертах, экспертных организациях в целях подтверждения своих полномочий.</w:t>
      </w:r>
    </w:p>
    <w:p w:rsidR="007B621A" w:rsidRPr="00EB61B5" w:rsidRDefault="007B621A" w:rsidP="00195634">
      <w:pPr>
        <w:autoSpaceDE w:val="0"/>
        <w:autoSpaceDN w:val="0"/>
        <w:adjustRightInd w:val="0"/>
        <w:spacing w:after="0" w:line="240" w:lineRule="auto"/>
        <w:ind w:firstLine="720"/>
        <w:jc w:val="both"/>
        <w:rPr>
          <w:rFonts w:ascii="Times New Roman" w:hAnsi="Times New Roman" w:cs="Times New Roman"/>
          <w:sz w:val="28"/>
          <w:szCs w:val="28"/>
        </w:rPr>
      </w:pPr>
      <w:r w:rsidRPr="00EB61B5">
        <w:rPr>
          <w:rFonts w:ascii="Times New Roman" w:hAnsi="Times New Roman" w:cs="Times New Roman"/>
          <w:sz w:val="28"/>
          <w:szCs w:val="28"/>
        </w:rPr>
        <w:t xml:space="preserve">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r>
        <w:rPr>
          <w:rFonts w:ascii="Times New Roman" w:hAnsi="Times New Roman" w:cs="Times New Roman"/>
          <w:sz w:val="28"/>
          <w:szCs w:val="28"/>
        </w:rPr>
        <w:t>.</w:t>
      </w:r>
    </w:p>
    <w:p w:rsidR="007B621A" w:rsidRPr="00EB61B5" w:rsidRDefault="007B621A" w:rsidP="0019563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3.2.2.</w:t>
      </w:r>
      <w:r w:rsidRPr="00EB61B5">
        <w:rPr>
          <w:rFonts w:ascii="Times New Roman" w:hAnsi="Times New Roman" w:cs="Times New Roman"/>
          <w:sz w:val="28"/>
          <w:szCs w:val="28"/>
        </w:rPr>
        <w:t xml:space="preserve"> Заверенные печатью копии распоряжения органа муниципального контроля вручаются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w:t>
      </w:r>
    </w:p>
    <w:p w:rsidR="007B621A" w:rsidRPr="00EB61B5" w:rsidRDefault="007B621A" w:rsidP="00195634">
      <w:pPr>
        <w:autoSpaceDE w:val="0"/>
        <w:autoSpaceDN w:val="0"/>
        <w:adjustRightInd w:val="0"/>
        <w:spacing w:after="0" w:line="240" w:lineRule="auto"/>
        <w:ind w:firstLine="540"/>
        <w:jc w:val="both"/>
        <w:rPr>
          <w:rFonts w:ascii="Times New Roman" w:hAnsi="Times New Roman" w:cs="Times New Roman"/>
          <w:sz w:val="28"/>
          <w:szCs w:val="28"/>
        </w:rPr>
      </w:pPr>
      <w:r w:rsidRPr="00EB61B5">
        <w:rPr>
          <w:rFonts w:ascii="Times New Roman" w:hAnsi="Times New Roman" w:cs="Times New Roman"/>
          <w:sz w:val="28"/>
          <w:szCs w:val="28"/>
        </w:rPr>
        <w:t>По требованию подлежащих проверке лиц, должностные лица органа муниципального контроля в целях подтверждения своих полномочий представляют заверенную печатью выдержку из Устава</w:t>
      </w:r>
      <w:r>
        <w:rPr>
          <w:rFonts w:ascii="Times New Roman" w:hAnsi="Times New Roman" w:cs="Times New Roman"/>
          <w:sz w:val="28"/>
          <w:szCs w:val="28"/>
        </w:rPr>
        <w:t xml:space="preserve"> Мурыгинского</w:t>
      </w:r>
      <w:r w:rsidRPr="00EB61B5">
        <w:rPr>
          <w:rFonts w:ascii="Times New Roman" w:hAnsi="Times New Roman" w:cs="Times New Roman"/>
          <w:sz w:val="28"/>
          <w:szCs w:val="28"/>
        </w:rPr>
        <w:t xml:space="preserve"> сельского поселения, содержащую перечень полномочий органа муниципального контроля.</w:t>
      </w:r>
    </w:p>
    <w:p w:rsidR="007B621A" w:rsidRPr="00EB61B5" w:rsidRDefault="007B621A" w:rsidP="001F70A1">
      <w:pPr>
        <w:autoSpaceDE w:val="0"/>
        <w:autoSpaceDN w:val="0"/>
        <w:adjustRightInd w:val="0"/>
        <w:spacing w:after="0" w:line="240" w:lineRule="auto"/>
        <w:ind w:firstLine="540"/>
        <w:jc w:val="both"/>
        <w:rPr>
          <w:rFonts w:ascii="Times New Roman" w:hAnsi="Times New Roman" w:cs="Times New Roman"/>
          <w:sz w:val="28"/>
          <w:szCs w:val="28"/>
        </w:rPr>
      </w:pPr>
      <w:r w:rsidRPr="00EB61B5">
        <w:rPr>
          <w:rFonts w:ascii="Times New Roman" w:hAnsi="Times New Roman" w:cs="Times New Roman"/>
          <w:sz w:val="28"/>
          <w:szCs w:val="28"/>
        </w:rP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настоящим административным регламентом.</w:t>
      </w:r>
    </w:p>
    <w:p w:rsidR="007B621A" w:rsidRPr="00EB61B5" w:rsidRDefault="007B621A" w:rsidP="001F70A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3.2.3.</w:t>
      </w:r>
      <w:r w:rsidRPr="00EB61B5">
        <w:rPr>
          <w:rFonts w:ascii="Times New Roman" w:hAnsi="Times New Roman" w:cs="Times New Roman"/>
          <w:sz w:val="28"/>
          <w:szCs w:val="28"/>
        </w:rPr>
        <w:t xml:space="preserve"> При проведении проверки должностные лица органа муниципального контроля не вправе осуществлять действия, входящие в перечень ограничений, указанных в статье 15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B621A" w:rsidRDefault="007B621A" w:rsidP="00E5399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3.2.4.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w:t>
      </w:r>
      <w:hyperlink r:id="rId11" w:history="1">
        <w:r w:rsidRPr="009B6CE7">
          <w:rPr>
            <w:rFonts w:ascii="Times New Roman" w:hAnsi="Times New Roman" w:cs="Times New Roman"/>
            <w:sz w:val="28"/>
            <w:szCs w:val="28"/>
          </w:rPr>
          <w:t>порядке</w:t>
        </w:r>
      </w:hyperlink>
      <w:r w:rsidRPr="009B6CE7">
        <w:rPr>
          <w:rFonts w:ascii="Times New Roman" w:hAnsi="Times New Roman" w:cs="Times New Roman"/>
          <w:sz w:val="28"/>
          <w:szCs w:val="28"/>
        </w:rPr>
        <w:t xml:space="preserve"> и в </w:t>
      </w:r>
      <w:r>
        <w:rPr>
          <w:rFonts w:ascii="Times New Roman" w:hAnsi="Times New Roman" w:cs="Times New Roman"/>
          <w:sz w:val="28"/>
          <w:szCs w:val="28"/>
        </w:rPr>
        <w:t>размерах, которые установлены Правительством Российской Федерации.».</w:t>
      </w:r>
    </w:p>
    <w:p w:rsidR="007B621A" w:rsidRPr="00217BAE" w:rsidRDefault="007B621A" w:rsidP="00217BAE">
      <w:pPr>
        <w:tabs>
          <w:tab w:val="center" w:pos="4749"/>
        </w:tabs>
        <w:autoSpaceDE w:val="0"/>
        <w:autoSpaceDN w:val="0"/>
        <w:adjustRightInd w:val="0"/>
        <w:spacing w:after="0" w:line="240" w:lineRule="auto"/>
        <w:jc w:val="both"/>
        <w:outlineLvl w:val="1"/>
        <w:rPr>
          <w:rFonts w:ascii="Times New Roman" w:hAnsi="Times New Roman" w:cs="Times New Roman"/>
          <w:sz w:val="28"/>
          <w:szCs w:val="28"/>
        </w:rPr>
      </w:pPr>
      <w:r>
        <w:rPr>
          <w:rFonts w:ascii="Times New Roman" w:hAnsi="Times New Roman" w:cs="Times New Roman"/>
          <w:sz w:val="28"/>
          <w:szCs w:val="28"/>
        </w:rPr>
        <w:t xml:space="preserve">      4</w:t>
      </w:r>
      <w:r w:rsidRPr="009B6CE7">
        <w:rPr>
          <w:rFonts w:ascii="Times New Roman" w:hAnsi="Times New Roman" w:cs="Times New Roman"/>
          <w:sz w:val="28"/>
          <w:szCs w:val="28"/>
        </w:rPr>
        <w:t xml:space="preserve">) в </w:t>
      </w:r>
      <w:r>
        <w:rPr>
          <w:rFonts w:ascii="Times New Roman" w:hAnsi="Times New Roman" w:cs="Times New Roman"/>
          <w:sz w:val="28"/>
          <w:szCs w:val="28"/>
        </w:rPr>
        <w:t xml:space="preserve">подразделе </w:t>
      </w:r>
      <w:hyperlink r:id="rId12" w:history="1">
        <w:r w:rsidRPr="009B6CE7">
          <w:rPr>
            <w:rFonts w:ascii="Times New Roman" w:hAnsi="Times New Roman" w:cs="Times New Roman"/>
            <w:sz w:val="28"/>
            <w:szCs w:val="28"/>
          </w:rPr>
          <w:t>разделе</w:t>
        </w:r>
      </w:hyperlink>
      <w:r w:rsidRPr="009B6CE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17BAE">
        <w:rPr>
          <w:rFonts w:ascii="Times New Roman" w:hAnsi="Times New Roman" w:cs="Times New Roman"/>
          <w:b/>
          <w:bCs/>
          <w:sz w:val="28"/>
          <w:szCs w:val="28"/>
        </w:rPr>
        <w:t>3.3. «Организация и проведение плановой проверки</w:t>
      </w:r>
      <w:r w:rsidRPr="00217BAE">
        <w:rPr>
          <w:rFonts w:ascii="Times New Roman" w:hAnsi="Times New Roman" w:cs="Times New Roman"/>
          <w:sz w:val="28"/>
          <w:szCs w:val="28"/>
        </w:rPr>
        <w:t>» раздела 3:</w:t>
      </w:r>
    </w:p>
    <w:p w:rsidR="007B621A" w:rsidRPr="009B6CE7" w:rsidRDefault="007B621A" w:rsidP="00E53994">
      <w:pPr>
        <w:autoSpaceDE w:val="0"/>
        <w:autoSpaceDN w:val="0"/>
        <w:adjustRightInd w:val="0"/>
        <w:spacing w:after="0" w:line="240" w:lineRule="auto"/>
        <w:ind w:firstLine="540"/>
        <w:jc w:val="both"/>
        <w:rPr>
          <w:rFonts w:ascii="Times New Roman" w:hAnsi="Times New Roman" w:cs="Times New Roman"/>
          <w:sz w:val="28"/>
          <w:szCs w:val="28"/>
        </w:rPr>
      </w:pPr>
      <w:r w:rsidRPr="009B6CE7">
        <w:rPr>
          <w:rFonts w:ascii="Times New Roman" w:hAnsi="Times New Roman" w:cs="Times New Roman"/>
          <w:sz w:val="28"/>
          <w:szCs w:val="28"/>
        </w:rPr>
        <w:t xml:space="preserve">а) </w:t>
      </w:r>
      <w:hyperlink r:id="rId13" w:history="1">
        <w:r w:rsidRPr="009B6CE7">
          <w:rPr>
            <w:rFonts w:ascii="Times New Roman" w:hAnsi="Times New Roman" w:cs="Times New Roman"/>
            <w:sz w:val="28"/>
            <w:szCs w:val="28"/>
          </w:rPr>
          <w:t>часть 3</w:t>
        </w:r>
      </w:hyperlink>
      <w:r w:rsidRPr="009B6CE7">
        <w:rPr>
          <w:rFonts w:ascii="Times New Roman" w:hAnsi="Times New Roman" w:cs="Times New Roman"/>
          <w:sz w:val="28"/>
          <w:szCs w:val="28"/>
        </w:rPr>
        <w:t>.3.3. после слова "разрабатываемых" дополнить словами "и утверждаемых";</w:t>
      </w:r>
    </w:p>
    <w:p w:rsidR="007B621A" w:rsidRPr="009B6CE7" w:rsidRDefault="007B621A" w:rsidP="00E53994">
      <w:pPr>
        <w:autoSpaceDE w:val="0"/>
        <w:autoSpaceDN w:val="0"/>
        <w:adjustRightInd w:val="0"/>
        <w:spacing w:after="0" w:line="240" w:lineRule="auto"/>
        <w:ind w:firstLine="540"/>
        <w:jc w:val="both"/>
        <w:rPr>
          <w:rFonts w:ascii="Times New Roman" w:hAnsi="Times New Roman" w:cs="Times New Roman"/>
          <w:sz w:val="28"/>
          <w:szCs w:val="28"/>
        </w:rPr>
      </w:pPr>
      <w:r w:rsidRPr="009B6CE7">
        <w:rPr>
          <w:rFonts w:ascii="Times New Roman" w:hAnsi="Times New Roman" w:cs="Times New Roman"/>
          <w:sz w:val="28"/>
          <w:szCs w:val="28"/>
        </w:rPr>
        <w:t xml:space="preserve">б) в </w:t>
      </w:r>
      <w:hyperlink r:id="rId14" w:history="1">
        <w:r w:rsidRPr="009B6CE7">
          <w:rPr>
            <w:rFonts w:ascii="Times New Roman" w:hAnsi="Times New Roman" w:cs="Times New Roman"/>
            <w:sz w:val="28"/>
            <w:szCs w:val="28"/>
          </w:rPr>
          <w:t>части 3.3.5.</w:t>
        </w:r>
      </w:hyperlink>
      <w:r w:rsidRPr="009B6CE7">
        <w:rPr>
          <w:rFonts w:ascii="Times New Roman" w:hAnsi="Times New Roman" w:cs="Times New Roman"/>
          <w:sz w:val="28"/>
          <w:szCs w:val="28"/>
        </w:rPr>
        <w:t xml:space="preserve"> слова "о проведении совместных плановых проверок" заменить словами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7B621A" w:rsidRDefault="007B621A" w:rsidP="00E53994">
      <w:pPr>
        <w:autoSpaceDE w:val="0"/>
        <w:autoSpaceDN w:val="0"/>
        <w:adjustRightInd w:val="0"/>
        <w:spacing w:after="0" w:line="240" w:lineRule="auto"/>
        <w:ind w:firstLine="540"/>
        <w:jc w:val="both"/>
        <w:rPr>
          <w:rFonts w:ascii="Times New Roman" w:hAnsi="Times New Roman" w:cs="Times New Roman"/>
          <w:sz w:val="28"/>
          <w:szCs w:val="28"/>
        </w:rPr>
      </w:pPr>
      <w:r w:rsidRPr="009B6CE7">
        <w:rPr>
          <w:rFonts w:ascii="Times New Roman" w:hAnsi="Times New Roman" w:cs="Times New Roman"/>
          <w:sz w:val="28"/>
          <w:szCs w:val="28"/>
        </w:rPr>
        <w:t xml:space="preserve">в)  в </w:t>
      </w:r>
      <w:hyperlink r:id="rId15" w:history="1">
        <w:r w:rsidRPr="009B6CE7">
          <w:rPr>
            <w:rFonts w:ascii="Times New Roman" w:hAnsi="Times New Roman" w:cs="Times New Roman"/>
            <w:sz w:val="28"/>
            <w:szCs w:val="28"/>
          </w:rPr>
          <w:t>части 3.3.8.</w:t>
        </w:r>
      </w:hyperlink>
      <w:r w:rsidRPr="009B6CE7">
        <w:rPr>
          <w:rFonts w:ascii="Times New Roman" w:hAnsi="Times New Roman" w:cs="Times New Roman"/>
          <w:sz w:val="28"/>
          <w:szCs w:val="28"/>
        </w:rPr>
        <w:t xml:space="preserve"> слова "в течение трех рабочих дней" заменить словами "за три рабочих дня", слова "или иным доступным способом" заменить словами "и (или) посредством электронного документа, подписанного </w:t>
      </w:r>
      <w:r w:rsidRPr="009B6CE7">
        <w:rPr>
          <w:rFonts w:ascii="Times New Roman" w:hAnsi="Times New Roman" w:cs="Times New Roman"/>
          <w:sz w:val="28"/>
          <w:szCs w:val="28"/>
        </w:rPr>
        <w:lastRenderedPageBreak/>
        <w:t>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w:t>
      </w:r>
      <w:r>
        <w:rPr>
          <w:rFonts w:ascii="Times New Roman" w:hAnsi="Times New Roman" w:cs="Times New Roman"/>
          <w:sz w:val="28"/>
          <w:szCs w:val="28"/>
        </w:rPr>
        <w:t xml:space="preserve">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7B621A" w:rsidRDefault="007B621A" w:rsidP="00E5399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 дополнить частями 3.3.9. -3.3.14. следующего содержания:</w:t>
      </w:r>
    </w:p>
    <w:p w:rsidR="007B621A" w:rsidRDefault="007B621A" w:rsidP="00E5399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ab/>
        <w:t>3.3.9. Плановая проверка проводится в форме документарной проверки и (или) выездной проверки в порядке, установленном соответственно разделами 3.5. и 3.6. настоящего  Административного регламента.</w:t>
      </w:r>
    </w:p>
    <w:p w:rsidR="007B621A" w:rsidRDefault="007B621A" w:rsidP="00E5399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3.3.10. Порядком организации и проведения отдельных видов муниципального контроля может быть предусмотрена обязанность использования при проведении плановой проверки должностным лицом органа муниципального контроля проверочных листов (списков контрольных вопросов).</w:t>
      </w:r>
    </w:p>
    <w:p w:rsidR="007B621A" w:rsidRDefault="007B621A" w:rsidP="00E5399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3.3.11. 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 .</w:t>
      </w:r>
    </w:p>
    <w:p w:rsidR="007B621A" w:rsidRDefault="007B621A" w:rsidP="00E5399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3.3.12. Проверочные листы (списки контрольных вопросов) разрабатываются и утверждаются органом муниципального контроля в соответствии с общими требованиями,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  В соответствии с положением о виде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либо ограничить предмет плановой проверки только частью обязательных требований,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7B621A" w:rsidRDefault="007B621A" w:rsidP="00E5399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3.3.13. 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муниципального контроля.</w:t>
      </w:r>
    </w:p>
    <w:p w:rsidR="007B621A" w:rsidRDefault="007B621A" w:rsidP="00E5399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3.3.14. 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7B621A" w:rsidRPr="00217BAE" w:rsidRDefault="007B621A" w:rsidP="009B6CE7">
      <w:pPr>
        <w:tabs>
          <w:tab w:val="left" w:pos="870"/>
        </w:tabs>
        <w:autoSpaceDE w:val="0"/>
        <w:autoSpaceDN w:val="0"/>
        <w:adjustRightInd w:val="0"/>
        <w:spacing w:after="0" w:line="240" w:lineRule="auto"/>
        <w:ind w:firstLine="540"/>
        <w:outlineLvl w:val="1"/>
        <w:rPr>
          <w:rFonts w:ascii="Times New Roman" w:hAnsi="Times New Roman" w:cs="Times New Roman"/>
          <w:sz w:val="28"/>
          <w:szCs w:val="28"/>
        </w:rPr>
      </w:pPr>
      <w:r>
        <w:rPr>
          <w:rFonts w:ascii="Times New Roman" w:hAnsi="Times New Roman" w:cs="Times New Roman"/>
          <w:sz w:val="28"/>
          <w:szCs w:val="28"/>
        </w:rPr>
        <w:lastRenderedPageBreak/>
        <w:t>5) в подразделе 3.4.</w:t>
      </w:r>
      <w:r w:rsidRPr="001F70A1">
        <w:rPr>
          <w:rFonts w:ascii="Times New Roman" w:hAnsi="Times New Roman" w:cs="Times New Roman"/>
          <w:sz w:val="28"/>
          <w:szCs w:val="28"/>
        </w:rPr>
        <w:t xml:space="preserve"> </w:t>
      </w:r>
      <w:r w:rsidRPr="00217BAE">
        <w:rPr>
          <w:rFonts w:ascii="Times New Roman" w:hAnsi="Times New Roman" w:cs="Times New Roman"/>
          <w:b/>
          <w:bCs/>
          <w:sz w:val="28"/>
          <w:szCs w:val="28"/>
        </w:rPr>
        <w:t>«Организация и проведение внеплановой проверки»</w:t>
      </w:r>
      <w:r>
        <w:rPr>
          <w:rFonts w:ascii="Times New Roman" w:hAnsi="Times New Roman" w:cs="Times New Roman"/>
          <w:b/>
          <w:bCs/>
          <w:sz w:val="28"/>
          <w:szCs w:val="28"/>
        </w:rPr>
        <w:t xml:space="preserve"> </w:t>
      </w:r>
      <w:r w:rsidRPr="00217BAE">
        <w:rPr>
          <w:rFonts w:ascii="Times New Roman" w:hAnsi="Times New Roman" w:cs="Times New Roman"/>
          <w:sz w:val="28"/>
          <w:szCs w:val="28"/>
        </w:rPr>
        <w:t>раздела 3:</w:t>
      </w:r>
    </w:p>
    <w:p w:rsidR="007B621A" w:rsidRPr="001F70A1" w:rsidRDefault="007B621A" w:rsidP="001F70A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а) в части 3.4.2. </w:t>
      </w:r>
    </w:p>
    <w:p w:rsidR="007B621A" w:rsidRDefault="007B621A" w:rsidP="009B6CE7">
      <w:pPr>
        <w:autoSpaceDE w:val="0"/>
        <w:autoSpaceDN w:val="0"/>
        <w:adjustRightInd w:val="0"/>
        <w:spacing w:after="0" w:line="240" w:lineRule="auto"/>
        <w:ind w:firstLine="540"/>
        <w:jc w:val="both"/>
        <w:rPr>
          <w:rFonts w:ascii="Times New Roman" w:hAnsi="Times New Roman" w:cs="Times New Roman"/>
          <w:sz w:val="28"/>
          <w:szCs w:val="28"/>
        </w:rPr>
      </w:pPr>
      <w:r>
        <w:t xml:space="preserve"> - </w:t>
      </w:r>
      <w:hyperlink r:id="rId16" w:history="1">
        <w:r w:rsidRPr="00217BAE">
          <w:rPr>
            <w:rFonts w:ascii="Times New Roman" w:hAnsi="Times New Roman" w:cs="Times New Roman"/>
            <w:sz w:val="28"/>
            <w:szCs w:val="28"/>
          </w:rPr>
          <w:t>дополнить</w:t>
        </w:r>
      </w:hyperlink>
      <w:r w:rsidRPr="00217BAE">
        <w:rPr>
          <w:rFonts w:ascii="Times New Roman" w:hAnsi="Times New Roman" w:cs="Times New Roman"/>
          <w:sz w:val="28"/>
          <w:szCs w:val="28"/>
        </w:rPr>
        <w:t xml:space="preserve"> п</w:t>
      </w:r>
      <w:r>
        <w:rPr>
          <w:rFonts w:ascii="Times New Roman" w:hAnsi="Times New Roman" w:cs="Times New Roman"/>
          <w:sz w:val="28"/>
          <w:szCs w:val="28"/>
        </w:rPr>
        <w:t>унктом 1.1 следующего содержания:</w:t>
      </w:r>
    </w:p>
    <w:p w:rsidR="007B621A" w:rsidRDefault="007B621A" w:rsidP="009B6CE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7B621A" w:rsidRPr="00217BAE" w:rsidRDefault="007B621A" w:rsidP="009B6CE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217BAE">
        <w:rPr>
          <w:rFonts w:ascii="Times New Roman" w:hAnsi="Times New Roman" w:cs="Times New Roman"/>
          <w:sz w:val="28"/>
          <w:szCs w:val="28"/>
        </w:rPr>
        <w:t xml:space="preserve">в </w:t>
      </w:r>
      <w:hyperlink r:id="rId17" w:history="1">
        <w:r w:rsidRPr="00217BAE">
          <w:rPr>
            <w:rFonts w:ascii="Times New Roman" w:hAnsi="Times New Roman" w:cs="Times New Roman"/>
            <w:sz w:val="28"/>
            <w:szCs w:val="28"/>
          </w:rPr>
          <w:t>пункте 2</w:t>
        </w:r>
      </w:hyperlink>
      <w:r w:rsidRPr="00217BAE">
        <w:rPr>
          <w:rFonts w:ascii="Times New Roman" w:hAnsi="Times New Roman" w:cs="Times New Roman"/>
          <w:sz w:val="28"/>
          <w:szCs w:val="28"/>
        </w:rPr>
        <w:t>:</w:t>
      </w:r>
    </w:p>
    <w:p w:rsidR="007B621A" w:rsidRDefault="007B621A" w:rsidP="009B6CE7">
      <w:pPr>
        <w:autoSpaceDE w:val="0"/>
        <w:autoSpaceDN w:val="0"/>
        <w:adjustRightInd w:val="0"/>
        <w:spacing w:after="0" w:line="240" w:lineRule="auto"/>
        <w:ind w:firstLine="540"/>
        <w:jc w:val="both"/>
        <w:rPr>
          <w:rFonts w:ascii="Times New Roman" w:hAnsi="Times New Roman" w:cs="Times New Roman"/>
          <w:sz w:val="28"/>
          <w:szCs w:val="28"/>
        </w:rPr>
      </w:pPr>
      <w:r w:rsidRPr="00217BAE">
        <w:rPr>
          <w:rFonts w:ascii="Times New Roman" w:hAnsi="Times New Roman" w:cs="Times New Roman"/>
          <w:sz w:val="28"/>
          <w:szCs w:val="28"/>
        </w:rPr>
        <w:t xml:space="preserve">в </w:t>
      </w:r>
      <w:hyperlink r:id="rId18" w:history="1">
        <w:r w:rsidRPr="00217BAE">
          <w:rPr>
            <w:rFonts w:ascii="Times New Roman" w:hAnsi="Times New Roman" w:cs="Times New Roman"/>
            <w:sz w:val="28"/>
            <w:szCs w:val="28"/>
          </w:rPr>
          <w:t>абзаце первом</w:t>
        </w:r>
      </w:hyperlink>
      <w:r w:rsidRPr="00217BAE">
        <w:rPr>
          <w:rFonts w:ascii="Times New Roman" w:hAnsi="Times New Roman" w:cs="Times New Roman"/>
          <w:sz w:val="28"/>
          <w:szCs w:val="28"/>
        </w:rPr>
        <w:t xml:space="preserve"> слово</w:t>
      </w:r>
      <w:r>
        <w:rPr>
          <w:rFonts w:ascii="Times New Roman" w:hAnsi="Times New Roman" w:cs="Times New Roman"/>
          <w:sz w:val="28"/>
          <w:szCs w:val="28"/>
        </w:rPr>
        <w:t xml:space="preserve"> «поступление» заменить словами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w:t>
      </w:r>
    </w:p>
    <w:p w:rsidR="007B621A" w:rsidRDefault="007B621A" w:rsidP="009B6CE7">
      <w:pPr>
        <w:autoSpaceDE w:val="0"/>
        <w:autoSpaceDN w:val="0"/>
        <w:adjustRightInd w:val="0"/>
        <w:spacing w:after="0" w:line="240" w:lineRule="auto"/>
        <w:ind w:firstLine="540"/>
        <w:jc w:val="both"/>
        <w:rPr>
          <w:rFonts w:ascii="Times New Roman" w:hAnsi="Times New Roman" w:cs="Times New Roman"/>
          <w:sz w:val="28"/>
          <w:szCs w:val="28"/>
        </w:rPr>
      </w:pPr>
      <w:r>
        <w:t xml:space="preserve">- </w:t>
      </w:r>
      <w:hyperlink r:id="rId19" w:history="1">
        <w:r w:rsidRPr="00217BAE">
          <w:rPr>
            <w:rFonts w:ascii="Times New Roman" w:hAnsi="Times New Roman" w:cs="Times New Roman"/>
            <w:sz w:val="28"/>
            <w:szCs w:val="28"/>
          </w:rPr>
          <w:t xml:space="preserve">подпункт </w:t>
        </w:r>
        <w:r>
          <w:rPr>
            <w:rFonts w:ascii="Times New Roman" w:hAnsi="Times New Roman" w:cs="Times New Roman"/>
            <w:sz w:val="28"/>
            <w:szCs w:val="28"/>
          </w:rPr>
          <w:t>«</w:t>
        </w:r>
        <w:r w:rsidRPr="00217BAE">
          <w:rPr>
            <w:rFonts w:ascii="Times New Roman" w:hAnsi="Times New Roman" w:cs="Times New Roman"/>
            <w:sz w:val="28"/>
            <w:szCs w:val="28"/>
          </w:rPr>
          <w:t>в</w:t>
        </w:r>
        <w:r>
          <w:rPr>
            <w:rFonts w:ascii="Times New Roman" w:hAnsi="Times New Roman" w:cs="Times New Roman"/>
            <w:sz w:val="28"/>
            <w:szCs w:val="28"/>
          </w:rPr>
          <w:t>»</w:t>
        </w:r>
      </w:hyperlink>
      <w:r w:rsidRPr="00217BAE">
        <w:rPr>
          <w:rFonts w:ascii="Times New Roman" w:hAnsi="Times New Roman" w:cs="Times New Roman"/>
          <w:sz w:val="28"/>
          <w:szCs w:val="28"/>
        </w:rPr>
        <w:t xml:space="preserve"> из</w:t>
      </w:r>
      <w:r>
        <w:rPr>
          <w:rFonts w:ascii="Times New Roman" w:hAnsi="Times New Roman" w:cs="Times New Roman"/>
          <w:sz w:val="28"/>
          <w:szCs w:val="28"/>
        </w:rPr>
        <w:t>ложить в следующей редакции:</w:t>
      </w:r>
    </w:p>
    <w:p w:rsidR="007B621A" w:rsidRDefault="007B621A" w:rsidP="009B6CE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7B621A" w:rsidRDefault="007B621A" w:rsidP="009B6CE7">
      <w:pPr>
        <w:autoSpaceDE w:val="0"/>
        <w:autoSpaceDN w:val="0"/>
        <w:adjustRightInd w:val="0"/>
        <w:spacing w:after="0" w:line="240" w:lineRule="auto"/>
        <w:ind w:firstLine="540"/>
        <w:jc w:val="both"/>
        <w:rPr>
          <w:rFonts w:ascii="Times New Roman" w:hAnsi="Times New Roman" w:cs="Times New Roman"/>
          <w:sz w:val="28"/>
          <w:szCs w:val="28"/>
        </w:rPr>
      </w:pPr>
      <w:r>
        <w:t>-</w:t>
      </w:r>
      <w:hyperlink r:id="rId20" w:history="1">
        <w:r w:rsidRPr="00217BAE">
          <w:rPr>
            <w:rFonts w:ascii="Times New Roman" w:hAnsi="Times New Roman" w:cs="Times New Roman"/>
            <w:sz w:val="28"/>
            <w:szCs w:val="28"/>
          </w:rPr>
          <w:t>дополнить</w:t>
        </w:r>
      </w:hyperlink>
      <w:r w:rsidRPr="00217BAE">
        <w:rPr>
          <w:rFonts w:ascii="Times New Roman" w:hAnsi="Times New Roman" w:cs="Times New Roman"/>
          <w:sz w:val="28"/>
          <w:szCs w:val="28"/>
        </w:rPr>
        <w:t xml:space="preserve"> пун</w:t>
      </w:r>
      <w:r>
        <w:rPr>
          <w:rFonts w:ascii="Times New Roman" w:hAnsi="Times New Roman" w:cs="Times New Roman"/>
          <w:sz w:val="28"/>
          <w:szCs w:val="28"/>
        </w:rPr>
        <w:t>ктом 2.1 следующего содержания:</w:t>
      </w:r>
    </w:p>
    <w:p w:rsidR="007B621A" w:rsidRDefault="007B621A" w:rsidP="0096559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«2.1)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частях 1 и 2 статьи 8.1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 виде федерального государственного контроля (надзора);»;</w:t>
      </w:r>
    </w:p>
    <w:p w:rsidR="007B621A" w:rsidRDefault="007B621A" w:rsidP="009B6CE7">
      <w:pPr>
        <w:autoSpaceDE w:val="0"/>
        <w:autoSpaceDN w:val="0"/>
        <w:adjustRightInd w:val="0"/>
        <w:spacing w:after="0" w:line="240" w:lineRule="auto"/>
        <w:ind w:firstLine="540"/>
        <w:jc w:val="both"/>
        <w:rPr>
          <w:rFonts w:ascii="Times New Roman" w:hAnsi="Times New Roman" w:cs="Times New Roman"/>
          <w:sz w:val="28"/>
          <w:szCs w:val="28"/>
        </w:rPr>
      </w:pPr>
      <w:r w:rsidRPr="00217BAE">
        <w:rPr>
          <w:rFonts w:ascii="Times New Roman" w:hAnsi="Times New Roman" w:cs="Times New Roman"/>
          <w:sz w:val="28"/>
          <w:szCs w:val="28"/>
        </w:rPr>
        <w:t xml:space="preserve">б) </w:t>
      </w:r>
      <w:hyperlink r:id="rId21" w:history="1">
        <w:r w:rsidRPr="00217BAE">
          <w:rPr>
            <w:rFonts w:ascii="Times New Roman" w:hAnsi="Times New Roman" w:cs="Times New Roman"/>
            <w:sz w:val="28"/>
            <w:szCs w:val="28"/>
          </w:rPr>
          <w:t>часть 3.4.3</w:t>
        </w:r>
      </w:hyperlink>
      <w:r w:rsidRPr="00217BAE">
        <w:rPr>
          <w:rFonts w:ascii="Times New Roman" w:hAnsi="Times New Roman" w:cs="Times New Roman"/>
          <w:sz w:val="28"/>
          <w:szCs w:val="28"/>
        </w:rPr>
        <w:t xml:space="preserve"> изложить</w:t>
      </w:r>
      <w:r>
        <w:rPr>
          <w:rFonts w:ascii="Times New Roman" w:hAnsi="Times New Roman" w:cs="Times New Roman"/>
          <w:sz w:val="28"/>
          <w:szCs w:val="28"/>
        </w:rPr>
        <w:t xml:space="preserve"> в следующей редакции:</w:t>
      </w:r>
    </w:p>
    <w:p w:rsidR="007B621A" w:rsidRDefault="007B621A" w:rsidP="009B6CE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«3.4.3.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пункте 2 части 2 настоящей статьи, не могут </w:t>
      </w:r>
      <w:r>
        <w:rPr>
          <w:rFonts w:ascii="Times New Roman" w:hAnsi="Times New Roman" w:cs="Times New Roman"/>
          <w:sz w:val="28"/>
          <w:szCs w:val="28"/>
        </w:rPr>
        <w:lastRenderedPageBreak/>
        <w:t>служить основанием для проведения внеплановой проверки. В случае, если изложенная в обращении или заявлении информация может в соответствии с пунктом 2 части 2 настоящей статьи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7B621A" w:rsidRDefault="007B621A" w:rsidP="00CF1D8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hyperlink r:id="rId22" w:history="1">
        <w:r w:rsidRPr="00217BAE">
          <w:rPr>
            <w:rFonts w:ascii="Times New Roman" w:hAnsi="Times New Roman" w:cs="Times New Roman"/>
            <w:sz w:val="28"/>
            <w:szCs w:val="28"/>
          </w:rPr>
          <w:t>дополнить</w:t>
        </w:r>
      </w:hyperlink>
      <w:r>
        <w:rPr>
          <w:rFonts w:ascii="Times New Roman" w:hAnsi="Times New Roman" w:cs="Times New Roman"/>
          <w:sz w:val="28"/>
          <w:szCs w:val="28"/>
        </w:rPr>
        <w:t xml:space="preserve"> частями 3.4.3.1. - 3.4.3.5 следующего содержания:</w:t>
      </w:r>
    </w:p>
    <w:p w:rsidR="007B621A" w:rsidRDefault="007B621A" w:rsidP="00CF1D8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«3.4.3.1. При рассмотрении обращений и заявлений, информации о фактах, указанных в части 2 настоящей статьи,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7B621A" w:rsidRDefault="007B621A" w:rsidP="00CF1D8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3.4.3.2.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части 2 настоящей статьи,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7B621A" w:rsidRDefault="007B621A" w:rsidP="00CF1D8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3.4.3.3. 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части 2 настоящей статьи, уполномоченное должностное лицо органа государственного контроля (надзора) подготавливает мотивированное представление о назначении внеплановой проверки по основаниям, указанным в пункте 2 части 2 настоящей статьи. По результатам предварительной </w:t>
      </w:r>
      <w:r>
        <w:rPr>
          <w:rFonts w:ascii="Times New Roman" w:hAnsi="Times New Roman" w:cs="Times New Roman"/>
          <w:sz w:val="28"/>
          <w:szCs w:val="28"/>
        </w:rPr>
        <w:lastRenderedPageBreak/>
        <w:t>проверки меры по привлечению юридического лица, индивидуального предпринимателя к ответственности не принимаются.</w:t>
      </w:r>
    </w:p>
    <w:p w:rsidR="007B621A" w:rsidRDefault="007B621A" w:rsidP="00CF1D8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3.4.3.4. 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7B621A" w:rsidRDefault="007B621A" w:rsidP="00CF1D8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3.4.3.5. Орган государственного контроля (надзора),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7B621A" w:rsidRPr="00217BAE" w:rsidRDefault="007B621A" w:rsidP="00CF1D89">
      <w:pPr>
        <w:autoSpaceDE w:val="0"/>
        <w:autoSpaceDN w:val="0"/>
        <w:adjustRightInd w:val="0"/>
        <w:spacing w:after="0" w:line="240" w:lineRule="auto"/>
        <w:ind w:firstLine="540"/>
        <w:jc w:val="both"/>
        <w:rPr>
          <w:rFonts w:ascii="Times New Roman" w:hAnsi="Times New Roman" w:cs="Times New Roman"/>
          <w:sz w:val="28"/>
          <w:szCs w:val="28"/>
        </w:rPr>
      </w:pPr>
      <w:r w:rsidRPr="00217BAE">
        <w:rPr>
          <w:rFonts w:ascii="Times New Roman" w:hAnsi="Times New Roman" w:cs="Times New Roman"/>
          <w:sz w:val="28"/>
          <w:szCs w:val="28"/>
        </w:rPr>
        <w:t xml:space="preserve">г) </w:t>
      </w:r>
      <w:hyperlink r:id="rId23" w:history="1">
        <w:r w:rsidRPr="00217BAE">
          <w:rPr>
            <w:rFonts w:ascii="Times New Roman" w:hAnsi="Times New Roman" w:cs="Times New Roman"/>
            <w:sz w:val="28"/>
            <w:szCs w:val="28"/>
          </w:rPr>
          <w:t>часть 3.4.5</w:t>
        </w:r>
      </w:hyperlink>
      <w:r w:rsidRPr="00217BAE">
        <w:rPr>
          <w:rFonts w:ascii="Times New Roman" w:hAnsi="Times New Roman" w:cs="Times New Roman"/>
          <w:sz w:val="28"/>
          <w:szCs w:val="28"/>
        </w:rPr>
        <w:t xml:space="preserve"> после слов </w:t>
      </w:r>
      <w:r>
        <w:rPr>
          <w:rFonts w:ascii="Times New Roman" w:hAnsi="Times New Roman" w:cs="Times New Roman"/>
          <w:sz w:val="28"/>
          <w:szCs w:val="28"/>
        </w:rPr>
        <w:t>«</w:t>
      </w:r>
      <w:r w:rsidRPr="00217BAE">
        <w:rPr>
          <w:rFonts w:ascii="Times New Roman" w:hAnsi="Times New Roman" w:cs="Times New Roman"/>
          <w:sz w:val="28"/>
          <w:szCs w:val="28"/>
        </w:rPr>
        <w:t>пункта 2</w:t>
      </w:r>
      <w:r>
        <w:rPr>
          <w:rFonts w:ascii="Times New Roman" w:hAnsi="Times New Roman" w:cs="Times New Roman"/>
          <w:sz w:val="28"/>
          <w:szCs w:val="28"/>
        </w:rPr>
        <w:t>»</w:t>
      </w:r>
      <w:r w:rsidRPr="00217BAE">
        <w:rPr>
          <w:rFonts w:ascii="Times New Roman" w:hAnsi="Times New Roman" w:cs="Times New Roman"/>
          <w:sz w:val="28"/>
          <w:szCs w:val="28"/>
        </w:rPr>
        <w:t xml:space="preserve"> дополнить словами </w:t>
      </w:r>
      <w:r>
        <w:rPr>
          <w:rFonts w:ascii="Times New Roman" w:hAnsi="Times New Roman" w:cs="Times New Roman"/>
          <w:sz w:val="28"/>
          <w:szCs w:val="28"/>
        </w:rPr>
        <w:t>«</w:t>
      </w:r>
      <w:r w:rsidRPr="00217BAE">
        <w:rPr>
          <w:rFonts w:ascii="Times New Roman" w:hAnsi="Times New Roman" w:cs="Times New Roman"/>
          <w:sz w:val="28"/>
          <w:szCs w:val="28"/>
        </w:rPr>
        <w:t>, пункте 2.1</w:t>
      </w:r>
      <w:r>
        <w:rPr>
          <w:rFonts w:ascii="Times New Roman" w:hAnsi="Times New Roman" w:cs="Times New Roman"/>
          <w:sz w:val="28"/>
          <w:szCs w:val="28"/>
        </w:rPr>
        <w:t>»</w:t>
      </w:r>
      <w:r w:rsidRPr="00217BAE">
        <w:rPr>
          <w:rFonts w:ascii="Times New Roman" w:hAnsi="Times New Roman" w:cs="Times New Roman"/>
          <w:sz w:val="28"/>
          <w:szCs w:val="28"/>
        </w:rPr>
        <w:t>;</w:t>
      </w:r>
    </w:p>
    <w:p w:rsidR="007B621A" w:rsidRPr="00217BAE" w:rsidRDefault="007B621A" w:rsidP="00CF1D8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д) </w:t>
      </w:r>
      <w:hyperlink r:id="rId24" w:history="1">
        <w:r w:rsidRPr="00217BAE">
          <w:rPr>
            <w:rFonts w:ascii="Times New Roman" w:hAnsi="Times New Roman" w:cs="Times New Roman"/>
            <w:sz w:val="28"/>
            <w:szCs w:val="28"/>
          </w:rPr>
          <w:t>часть 3.4.11.</w:t>
        </w:r>
      </w:hyperlink>
      <w:r w:rsidRPr="00217BAE">
        <w:rPr>
          <w:rFonts w:ascii="Times New Roman" w:hAnsi="Times New Roman" w:cs="Times New Roman"/>
          <w:sz w:val="28"/>
          <w:szCs w:val="28"/>
        </w:rPr>
        <w:t xml:space="preserve"> дополнить словами ",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7B621A" w:rsidRPr="00217BAE" w:rsidRDefault="007B621A" w:rsidP="00CF1D89">
      <w:pPr>
        <w:tabs>
          <w:tab w:val="left" w:pos="300"/>
          <w:tab w:val="center" w:pos="4749"/>
        </w:tabs>
        <w:autoSpaceDE w:val="0"/>
        <w:autoSpaceDN w:val="0"/>
        <w:adjustRightInd w:val="0"/>
        <w:spacing w:after="0" w:line="240" w:lineRule="auto"/>
        <w:outlineLvl w:val="1"/>
        <w:rPr>
          <w:rFonts w:ascii="Times New Roman" w:hAnsi="Times New Roman" w:cs="Times New Roman"/>
          <w:b/>
          <w:bCs/>
          <w:sz w:val="28"/>
          <w:szCs w:val="28"/>
        </w:rPr>
      </w:pPr>
      <w:r w:rsidRPr="00217BAE">
        <w:rPr>
          <w:rFonts w:ascii="Times New Roman" w:hAnsi="Times New Roman" w:cs="Times New Roman"/>
          <w:sz w:val="28"/>
          <w:szCs w:val="28"/>
        </w:rPr>
        <w:tab/>
      </w:r>
      <w:r>
        <w:rPr>
          <w:rFonts w:ascii="Times New Roman" w:hAnsi="Times New Roman" w:cs="Times New Roman"/>
          <w:sz w:val="28"/>
          <w:szCs w:val="28"/>
        </w:rPr>
        <w:t xml:space="preserve">  6</w:t>
      </w:r>
      <w:r w:rsidRPr="00217BAE">
        <w:rPr>
          <w:rFonts w:ascii="Times New Roman" w:hAnsi="Times New Roman" w:cs="Times New Roman"/>
          <w:sz w:val="28"/>
          <w:szCs w:val="28"/>
        </w:rPr>
        <w:t xml:space="preserve">) в </w:t>
      </w:r>
      <w:r>
        <w:rPr>
          <w:rFonts w:ascii="Times New Roman" w:hAnsi="Times New Roman" w:cs="Times New Roman"/>
          <w:sz w:val="28"/>
          <w:szCs w:val="28"/>
        </w:rPr>
        <w:t>под</w:t>
      </w:r>
      <w:r w:rsidRPr="00217BAE">
        <w:rPr>
          <w:rFonts w:ascii="Times New Roman" w:hAnsi="Times New Roman" w:cs="Times New Roman"/>
          <w:sz w:val="28"/>
          <w:szCs w:val="28"/>
        </w:rPr>
        <w:t xml:space="preserve">разделе 3.5. </w:t>
      </w:r>
      <w:r w:rsidRPr="00217BAE">
        <w:rPr>
          <w:rFonts w:ascii="Times New Roman" w:hAnsi="Times New Roman" w:cs="Times New Roman"/>
          <w:b/>
          <w:bCs/>
          <w:sz w:val="28"/>
          <w:szCs w:val="28"/>
        </w:rPr>
        <w:t>«Документарная проверка»</w:t>
      </w:r>
      <w:r>
        <w:rPr>
          <w:rFonts w:ascii="Times New Roman" w:hAnsi="Times New Roman" w:cs="Times New Roman"/>
          <w:b/>
          <w:bCs/>
          <w:sz w:val="28"/>
          <w:szCs w:val="28"/>
        </w:rPr>
        <w:t xml:space="preserve"> </w:t>
      </w:r>
      <w:r w:rsidRPr="00965598">
        <w:rPr>
          <w:rFonts w:ascii="Times New Roman" w:hAnsi="Times New Roman" w:cs="Times New Roman"/>
          <w:sz w:val="28"/>
          <w:szCs w:val="28"/>
        </w:rPr>
        <w:t>раздела 3</w:t>
      </w:r>
      <w:r>
        <w:rPr>
          <w:rFonts w:ascii="Times New Roman" w:hAnsi="Times New Roman" w:cs="Times New Roman"/>
          <w:b/>
          <w:bCs/>
          <w:sz w:val="28"/>
          <w:szCs w:val="28"/>
        </w:rPr>
        <w:t>:</w:t>
      </w:r>
    </w:p>
    <w:p w:rsidR="007B621A" w:rsidRPr="00217BAE" w:rsidRDefault="007B621A" w:rsidP="00CF1D8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w:t>
      </w:r>
      <w:r w:rsidRPr="00217BAE">
        <w:rPr>
          <w:rFonts w:ascii="Times New Roman" w:hAnsi="Times New Roman" w:cs="Times New Roman"/>
          <w:sz w:val="28"/>
          <w:szCs w:val="28"/>
        </w:rPr>
        <w:t xml:space="preserve">) </w:t>
      </w:r>
      <w:hyperlink r:id="rId25" w:history="1">
        <w:r w:rsidRPr="00217BAE">
          <w:rPr>
            <w:rFonts w:ascii="Times New Roman" w:hAnsi="Times New Roman" w:cs="Times New Roman"/>
            <w:sz w:val="28"/>
            <w:szCs w:val="28"/>
          </w:rPr>
          <w:t>часть 3.5.10</w:t>
        </w:r>
      </w:hyperlink>
      <w:r w:rsidRPr="00217BAE">
        <w:rPr>
          <w:rFonts w:ascii="Times New Roman" w:hAnsi="Times New Roman" w:cs="Times New Roman"/>
          <w:sz w:val="28"/>
          <w:szCs w:val="28"/>
        </w:rPr>
        <w:t xml:space="preserve"> дополнить предложением следующего содержания: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7B621A" w:rsidRDefault="007B621A" w:rsidP="00CF1D89">
      <w:pPr>
        <w:autoSpaceDE w:val="0"/>
        <w:autoSpaceDN w:val="0"/>
        <w:adjustRightInd w:val="0"/>
        <w:spacing w:after="0" w:line="240" w:lineRule="auto"/>
        <w:ind w:firstLine="540"/>
        <w:jc w:val="both"/>
        <w:rPr>
          <w:rFonts w:ascii="Times New Roman" w:hAnsi="Times New Roman" w:cs="Times New Roman"/>
          <w:sz w:val="28"/>
          <w:szCs w:val="28"/>
        </w:rPr>
      </w:pPr>
      <w:r w:rsidRPr="00217BAE">
        <w:rPr>
          <w:rFonts w:ascii="Times New Roman" w:hAnsi="Times New Roman" w:cs="Times New Roman"/>
          <w:sz w:val="28"/>
          <w:szCs w:val="28"/>
        </w:rPr>
        <w:t>раздел 3.6. «Выездная проверка</w:t>
      </w:r>
      <w:r>
        <w:rPr>
          <w:rFonts w:ascii="Times New Roman" w:hAnsi="Times New Roman" w:cs="Times New Roman"/>
          <w:sz w:val="28"/>
          <w:szCs w:val="28"/>
        </w:rPr>
        <w:t>» дополнить частью 3.6.7. следующего содержания:</w:t>
      </w:r>
    </w:p>
    <w:p w:rsidR="007B621A" w:rsidRDefault="007B621A" w:rsidP="00CF1D8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«3.6.7.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государственного контроля (надзора), орган муниципального контроля в </w:t>
      </w:r>
      <w:r>
        <w:rPr>
          <w:rFonts w:ascii="Times New Roman" w:hAnsi="Times New Roman" w:cs="Times New Roman"/>
          <w:sz w:val="28"/>
          <w:szCs w:val="28"/>
        </w:rPr>
        <w:lastRenderedPageBreak/>
        <w:t>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7B621A" w:rsidRDefault="007B621A" w:rsidP="00965598">
      <w:pPr>
        <w:pStyle w:val="a3"/>
        <w:numPr>
          <w:ilvl w:val="0"/>
          <w:numId w:val="6"/>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Разместить настоящее постановление на официальном сайте Администрации Мурыгинского сельского поселения Починковского района Смоленской области в информационно-телекоммуникационной сети «Интернет».</w:t>
      </w:r>
    </w:p>
    <w:p w:rsidR="007B621A" w:rsidRPr="00965598" w:rsidRDefault="007B621A" w:rsidP="00965598">
      <w:pPr>
        <w:pStyle w:val="a3"/>
        <w:autoSpaceDE w:val="0"/>
        <w:autoSpaceDN w:val="0"/>
        <w:adjustRightInd w:val="0"/>
        <w:spacing w:after="0" w:line="240" w:lineRule="auto"/>
        <w:jc w:val="both"/>
        <w:rPr>
          <w:rFonts w:ascii="Times New Roman" w:hAnsi="Times New Roman" w:cs="Times New Roman"/>
          <w:sz w:val="28"/>
          <w:szCs w:val="28"/>
        </w:rPr>
      </w:pPr>
    </w:p>
    <w:p w:rsidR="007B621A" w:rsidRDefault="007B621A" w:rsidP="00965598">
      <w:pPr>
        <w:tabs>
          <w:tab w:val="left" w:pos="210"/>
        </w:tabs>
        <w:autoSpaceDE w:val="0"/>
        <w:autoSpaceDN w:val="0"/>
        <w:adjustRightInd w:val="0"/>
        <w:spacing w:after="0" w:line="240" w:lineRule="auto"/>
        <w:ind w:left="-142"/>
        <w:outlineLvl w:val="0"/>
        <w:rPr>
          <w:rFonts w:ascii="Times New Roman" w:hAnsi="Times New Roman" w:cs="Times New Roman"/>
          <w:sz w:val="28"/>
          <w:szCs w:val="28"/>
        </w:rPr>
      </w:pPr>
      <w:r>
        <w:rPr>
          <w:rFonts w:ascii="Times New Roman" w:hAnsi="Times New Roman" w:cs="Times New Roman"/>
          <w:sz w:val="28"/>
          <w:szCs w:val="28"/>
        </w:rPr>
        <w:t xml:space="preserve">  Глава муниципального образования</w:t>
      </w:r>
    </w:p>
    <w:p w:rsidR="007B621A" w:rsidRDefault="007B621A" w:rsidP="00965598">
      <w:pPr>
        <w:tabs>
          <w:tab w:val="left" w:pos="210"/>
        </w:tabs>
        <w:autoSpaceDE w:val="0"/>
        <w:autoSpaceDN w:val="0"/>
        <w:adjustRightInd w:val="0"/>
        <w:spacing w:after="0" w:line="240" w:lineRule="auto"/>
        <w:outlineLvl w:val="0"/>
        <w:rPr>
          <w:rFonts w:ascii="Times New Roman" w:hAnsi="Times New Roman" w:cs="Times New Roman"/>
          <w:sz w:val="28"/>
          <w:szCs w:val="28"/>
        </w:rPr>
      </w:pPr>
      <w:r>
        <w:rPr>
          <w:rFonts w:ascii="Times New Roman" w:hAnsi="Times New Roman" w:cs="Times New Roman"/>
          <w:sz w:val="28"/>
          <w:szCs w:val="28"/>
        </w:rPr>
        <w:t xml:space="preserve">Мурыгинского сельского поселения </w:t>
      </w:r>
    </w:p>
    <w:p w:rsidR="007B621A" w:rsidRDefault="007B621A" w:rsidP="00965598">
      <w:pPr>
        <w:tabs>
          <w:tab w:val="left" w:pos="210"/>
          <w:tab w:val="left" w:pos="7290"/>
        </w:tabs>
        <w:autoSpaceDE w:val="0"/>
        <w:autoSpaceDN w:val="0"/>
        <w:adjustRightInd w:val="0"/>
        <w:spacing w:after="0" w:line="240" w:lineRule="auto"/>
        <w:outlineLvl w:val="0"/>
        <w:rPr>
          <w:rFonts w:ascii="Times New Roman" w:hAnsi="Times New Roman" w:cs="Times New Roman"/>
          <w:sz w:val="28"/>
          <w:szCs w:val="28"/>
        </w:rPr>
      </w:pPr>
      <w:r>
        <w:rPr>
          <w:rFonts w:ascii="Times New Roman" w:hAnsi="Times New Roman" w:cs="Times New Roman"/>
          <w:sz w:val="28"/>
          <w:szCs w:val="28"/>
        </w:rPr>
        <w:t>Починковского района</w:t>
      </w:r>
    </w:p>
    <w:p w:rsidR="007B621A" w:rsidRDefault="007B621A" w:rsidP="00965598">
      <w:pPr>
        <w:tabs>
          <w:tab w:val="left" w:pos="210"/>
          <w:tab w:val="left" w:pos="7290"/>
        </w:tabs>
        <w:autoSpaceDE w:val="0"/>
        <w:autoSpaceDN w:val="0"/>
        <w:adjustRightInd w:val="0"/>
        <w:spacing w:after="0" w:line="240" w:lineRule="auto"/>
        <w:outlineLvl w:val="0"/>
        <w:rPr>
          <w:rFonts w:ascii="Times New Roman" w:hAnsi="Times New Roman" w:cs="Times New Roman"/>
          <w:sz w:val="28"/>
          <w:szCs w:val="28"/>
        </w:rPr>
      </w:pPr>
      <w:r>
        <w:rPr>
          <w:rFonts w:ascii="Times New Roman" w:hAnsi="Times New Roman" w:cs="Times New Roman"/>
          <w:sz w:val="28"/>
          <w:szCs w:val="28"/>
        </w:rPr>
        <w:t>Смоленской области                                                                       И.В.Наумов</w:t>
      </w:r>
    </w:p>
    <w:sectPr w:rsidR="007B621A" w:rsidSect="00B20233">
      <w:footerReference w:type="default" r:id="rId26"/>
      <w:pgSz w:w="11906" w:h="16838"/>
      <w:pgMar w:top="568" w:right="707" w:bottom="568"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621A" w:rsidRDefault="007B621A">
      <w:r>
        <w:separator/>
      </w:r>
    </w:p>
  </w:endnote>
  <w:endnote w:type="continuationSeparator" w:id="0">
    <w:p w:rsidR="007B621A" w:rsidRDefault="007B62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21A" w:rsidRDefault="002923A3" w:rsidP="00AD5704">
    <w:pPr>
      <w:pStyle w:val="af2"/>
      <w:framePr w:wrap="auto" w:vAnchor="text" w:hAnchor="margin" w:xAlign="center" w:y="1"/>
      <w:rPr>
        <w:rStyle w:val="af4"/>
      </w:rPr>
    </w:pPr>
    <w:r>
      <w:rPr>
        <w:rStyle w:val="af4"/>
      </w:rPr>
      <w:fldChar w:fldCharType="begin"/>
    </w:r>
    <w:r w:rsidR="007B621A">
      <w:rPr>
        <w:rStyle w:val="af4"/>
      </w:rPr>
      <w:instrText xml:space="preserve">PAGE  </w:instrText>
    </w:r>
    <w:r>
      <w:rPr>
        <w:rStyle w:val="af4"/>
      </w:rPr>
      <w:fldChar w:fldCharType="separate"/>
    </w:r>
    <w:r w:rsidR="0049072D">
      <w:rPr>
        <w:rStyle w:val="af4"/>
        <w:noProof/>
      </w:rPr>
      <w:t>12</w:t>
    </w:r>
    <w:r>
      <w:rPr>
        <w:rStyle w:val="af4"/>
      </w:rPr>
      <w:fldChar w:fldCharType="end"/>
    </w:r>
  </w:p>
  <w:p w:rsidR="007B621A" w:rsidRDefault="007B621A">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621A" w:rsidRDefault="007B621A">
      <w:r>
        <w:separator/>
      </w:r>
    </w:p>
  </w:footnote>
  <w:footnote w:type="continuationSeparator" w:id="0">
    <w:p w:rsidR="007B621A" w:rsidRDefault="007B621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A32A7"/>
    <w:multiLevelType w:val="multilevel"/>
    <w:tmpl w:val="FD08BF96"/>
    <w:lvl w:ilvl="0">
      <w:start w:val="2"/>
      <w:numFmt w:val="decimal"/>
      <w:lvlText w:val="%1."/>
      <w:lvlJc w:val="left"/>
      <w:pPr>
        <w:ind w:left="645" w:hanging="645"/>
      </w:pPr>
      <w:rPr>
        <w:rFonts w:hint="default"/>
      </w:rPr>
    </w:lvl>
    <w:lvl w:ilvl="1">
      <w:start w:val="1"/>
      <w:numFmt w:val="decimal"/>
      <w:lvlText w:val="%1.%2."/>
      <w:lvlJc w:val="left"/>
      <w:pPr>
        <w:ind w:left="1075" w:hanging="720"/>
      </w:pPr>
      <w:rPr>
        <w:rFonts w:hint="default"/>
      </w:rPr>
    </w:lvl>
    <w:lvl w:ilvl="2">
      <w:start w:val="5"/>
      <w:numFmt w:val="decimal"/>
      <w:lvlText w:val="%1.%2.%3."/>
      <w:lvlJc w:val="left"/>
      <w:pPr>
        <w:ind w:left="1430"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1">
    <w:nsid w:val="075D2B36"/>
    <w:multiLevelType w:val="hybridMultilevel"/>
    <w:tmpl w:val="6BB8E586"/>
    <w:lvl w:ilvl="0" w:tplc="8ECA6768">
      <w:start w:val="1"/>
      <w:numFmt w:val="decimal"/>
      <w:lvlText w:val="%1."/>
      <w:lvlJc w:val="left"/>
      <w:pPr>
        <w:ind w:left="959" w:hanging="360"/>
      </w:pPr>
      <w:rPr>
        <w:rFonts w:hint="default"/>
      </w:rPr>
    </w:lvl>
    <w:lvl w:ilvl="1" w:tplc="04190019">
      <w:start w:val="1"/>
      <w:numFmt w:val="lowerLetter"/>
      <w:lvlText w:val="%2."/>
      <w:lvlJc w:val="left"/>
      <w:pPr>
        <w:ind w:left="1679" w:hanging="360"/>
      </w:pPr>
    </w:lvl>
    <w:lvl w:ilvl="2" w:tplc="0419001B">
      <w:start w:val="1"/>
      <w:numFmt w:val="lowerRoman"/>
      <w:lvlText w:val="%3."/>
      <w:lvlJc w:val="right"/>
      <w:pPr>
        <w:ind w:left="2399" w:hanging="180"/>
      </w:pPr>
    </w:lvl>
    <w:lvl w:ilvl="3" w:tplc="0419000F">
      <w:start w:val="1"/>
      <w:numFmt w:val="decimal"/>
      <w:lvlText w:val="%4."/>
      <w:lvlJc w:val="left"/>
      <w:pPr>
        <w:ind w:left="3119" w:hanging="360"/>
      </w:pPr>
    </w:lvl>
    <w:lvl w:ilvl="4" w:tplc="04190019">
      <w:start w:val="1"/>
      <w:numFmt w:val="lowerLetter"/>
      <w:lvlText w:val="%5."/>
      <w:lvlJc w:val="left"/>
      <w:pPr>
        <w:ind w:left="3839" w:hanging="360"/>
      </w:pPr>
    </w:lvl>
    <w:lvl w:ilvl="5" w:tplc="0419001B">
      <w:start w:val="1"/>
      <w:numFmt w:val="lowerRoman"/>
      <w:lvlText w:val="%6."/>
      <w:lvlJc w:val="right"/>
      <w:pPr>
        <w:ind w:left="4559" w:hanging="180"/>
      </w:pPr>
    </w:lvl>
    <w:lvl w:ilvl="6" w:tplc="0419000F">
      <w:start w:val="1"/>
      <w:numFmt w:val="decimal"/>
      <w:lvlText w:val="%7."/>
      <w:lvlJc w:val="left"/>
      <w:pPr>
        <w:ind w:left="5279" w:hanging="360"/>
      </w:pPr>
    </w:lvl>
    <w:lvl w:ilvl="7" w:tplc="04190019">
      <w:start w:val="1"/>
      <w:numFmt w:val="lowerLetter"/>
      <w:lvlText w:val="%8."/>
      <w:lvlJc w:val="left"/>
      <w:pPr>
        <w:ind w:left="5999" w:hanging="360"/>
      </w:pPr>
    </w:lvl>
    <w:lvl w:ilvl="8" w:tplc="0419001B">
      <w:start w:val="1"/>
      <w:numFmt w:val="lowerRoman"/>
      <w:lvlText w:val="%9."/>
      <w:lvlJc w:val="right"/>
      <w:pPr>
        <w:ind w:left="6719" w:hanging="180"/>
      </w:pPr>
    </w:lvl>
  </w:abstractNum>
  <w:abstractNum w:abstractNumId="2">
    <w:nsid w:val="13723118"/>
    <w:multiLevelType w:val="multilevel"/>
    <w:tmpl w:val="6062239A"/>
    <w:lvl w:ilvl="0">
      <w:start w:val="1"/>
      <w:numFmt w:val="decimal"/>
      <w:lvlText w:val="%1."/>
      <w:lvlJc w:val="left"/>
      <w:pPr>
        <w:ind w:left="2519" w:hanging="675"/>
      </w:pPr>
      <w:rPr>
        <w:rFonts w:hint="default"/>
      </w:rPr>
    </w:lvl>
    <w:lvl w:ilvl="1">
      <w:start w:val="3"/>
      <w:numFmt w:val="decimal"/>
      <w:lvlText w:val="%1.%2."/>
      <w:lvlJc w:val="left"/>
      <w:pPr>
        <w:ind w:left="1074" w:hanging="720"/>
      </w:pPr>
      <w:rPr>
        <w:rFonts w:hint="default"/>
      </w:rPr>
    </w:lvl>
    <w:lvl w:ilvl="2">
      <w:start w:val="5"/>
      <w:numFmt w:val="decimal"/>
      <w:lvlText w:val="%1.%2.%3."/>
      <w:lvlJc w:val="left"/>
      <w:pPr>
        <w:ind w:left="1430"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
    <w:nsid w:val="17B06E6E"/>
    <w:multiLevelType w:val="multilevel"/>
    <w:tmpl w:val="9C525C26"/>
    <w:lvl w:ilvl="0">
      <w:start w:val="2"/>
      <w:numFmt w:val="decimal"/>
      <w:lvlText w:val="%1."/>
      <w:lvlJc w:val="left"/>
      <w:pPr>
        <w:ind w:left="645" w:hanging="645"/>
      </w:pPr>
      <w:rPr>
        <w:rFonts w:hint="default"/>
      </w:rPr>
    </w:lvl>
    <w:lvl w:ilvl="1">
      <w:start w:val="1"/>
      <w:numFmt w:val="decimal"/>
      <w:lvlText w:val="%1.%2."/>
      <w:lvlJc w:val="left"/>
      <w:pPr>
        <w:ind w:left="1075" w:hanging="720"/>
      </w:pPr>
      <w:rPr>
        <w:rFonts w:hint="default"/>
      </w:rPr>
    </w:lvl>
    <w:lvl w:ilvl="2">
      <w:start w:val="5"/>
      <w:numFmt w:val="decimal"/>
      <w:lvlText w:val="%1.%2.%3."/>
      <w:lvlJc w:val="left"/>
      <w:pPr>
        <w:ind w:left="1430"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4">
    <w:nsid w:val="314D2185"/>
    <w:multiLevelType w:val="hybridMultilevel"/>
    <w:tmpl w:val="0B1815F6"/>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34C225C5"/>
    <w:multiLevelType w:val="hybridMultilevel"/>
    <w:tmpl w:val="C002A642"/>
    <w:lvl w:ilvl="0" w:tplc="74787994">
      <w:start w:val="1"/>
      <w:numFmt w:val="decimal"/>
      <w:lvlText w:val="%1)"/>
      <w:lvlJc w:val="left"/>
      <w:pPr>
        <w:ind w:left="878" w:hanging="360"/>
      </w:pPr>
      <w:rPr>
        <w:rFonts w:hint="default"/>
      </w:rPr>
    </w:lvl>
    <w:lvl w:ilvl="1" w:tplc="04190019">
      <w:start w:val="1"/>
      <w:numFmt w:val="lowerLetter"/>
      <w:lvlText w:val="%2."/>
      <w:lvlJc w:val="left"/>
      <w:pPr>
        <w:ind w:left="1598" w:hanging="360"/>
      </w:pPr>
    </w:lvl>
    <w:lvl w:ilvl="2" w:tplc="0419001B">
      <w:start w:val="1"/>
      <w:numFmt w:val="lowerRoman"/>
      <w:lvlText w:val="%3."/>
      <w:lvlJc w:val="right"/>
      <w:pPr>
        <w:ind w:left="2318" w:hanging="180"/>
      </w:pPr>
    </w:lvl>
    <w:lvl w:ilvl="3" w:tplc="0419000F">
      <w:start w:val="1"/>
      <w:numFmt w:val="decimal"/>
      <w:lvlText w:val="%4."/>
      <w:lvlJc w:val="left"/>
      <w:pPr>
        <w:ind w:left="3038" w:hanging="360"/>
      </w:pPr>
    </w:lvl>
    <w:lvl w:ilvl="4" w:tplc="04190019">
      <w:start w:val="1"/>
      <w:numFmt w:val="lowerLetter"/>
      <w:lvlText w:val="%5."/>
      <w:lvlJc w:val="left"/>
      <w:pPr>
        <w:ind w:left="3758" w:hanging="360"/>
      </w:pPr>
    </w:lvl>
    <w:lvl w:ilvl="5" w:tplc="0419001B">
      <w:start w:val="1"/>
      <w:numFmt w:val="lowerRoman"/>
      <w:lvlText w:val="%6."/>
      <w:lvlJc w:val="right"/>
      <w:pPr>
        <w:ind w:left="4478" w:hanging="180"/>
      </w:pPr>
    </w:lvl>
    <w:lvl w:ilvl="6" w:tplc="0419000F">
      <w:start w:val="1"/>
      <w:numFmt w:val="decimal"/>
      <w:lvlText w:val="%7."/>
      <w:lvlJc w:val="left"/>
      <w:pPr>
        <w:ind w:left="5198" w:hanging="360"/>
      </w:pPr>
    </w:lvl>
    <w:lvl w:ilvl="7" w:tplc="04190019">
      <w:start w:val="1"/>
      <w:numFmt w:val="lowerLetter"/>
      <w:lvlText w:val="%8."/>
      <w:lvlJc w:val="left"/>
      <w:pPr>
        <w:ind w:left="5918" w:hanging="360"/>
      </w:pPr>
    </w:lvl>
    <w:lvl w:ilvl="8" w:tplc="0419001B">
      <w:start w:val="1"/>
      <w:numFmt w:val="lowerRoman"/>
      <w:lvlText w:val="%9."/>
      <w:lvlJc w:val="right"/>
      <w:pPr>
        <w:ind w:left="6638" w:hanging="180"/>
      </w:pPr>
    </w:lvl>
  </w:abstractNum>
  <w:abstractNum w:abstractNumId="6">
    <w:nsid w:val="34F60ADE"/>
    <w:multiLevelType w:val="hybridMultilevel"/>
    <w:tmpl w:val="9E106B9C"/>
    <w:lvl w:ilvl="0" w:tplc="4FF039D8">
      <w:start w:val="3"/>
      <w:numFmt w:val="decimal"/>
      <w:lvlText w:val="%1)"/>
      <w:lvlJc w:val="left"/>
      <w:pPr>
        <w:ind w:left="878" w:hanging="360"/>
      </w:pPr>
      <w:rPr>
        <w:rFonts w:hint="default"/>
      </w:rPr>
    </w:lvl>
    <w:lvl w:ilvl="1" w:tplc="04190019">
      <w:start w:val="1"/>
      <w:numFmt w:val="lowerLetter"/>
      <w:lvlText w:val="%2."/>
      <w:lvlJc w:val="left"/>
      <w:pPr>
        <w:ind w:left="1598" w:hanging="360"/>
      </w:pPr>
    </w:lvl>
    <w:lvl w:ilvl="2" w:tplc="0419001B">
      <w:start w:val="1"/>
      <w:numFmt w:val="lowerRoman"/>
      <w:lvlText w:val="%3."/>
      <w:lvlJc w:val="right"/>
      <w:pPr>
        <w:ind w:left="2318" w:hanging="180"/>
      </w:pPr>
    </w:lvl>
    <w:lvl w:ilvl="3" w:tplc="0419000F">
      <w:start w:val="1"/>
      <w:numFmt w:val="decimal"/>
      <w:lvlText w:val="%4."/>
      <w:lvlJc w:val="left"/>
      <w:pPr>
        <w:ind w:left="3038" w:hanging="360"/>
      </w:pPr>
    </w:lvl>
    <w:lvl w:ilvl="4" w:tplc="04190019">
      <w:start w:val="1"/>
      <w:numFmt w:val="lowerLetter"/>
      <w:lvlText w:val="%5."/>
      <w:lvlJc w:val="left"/>
      <w:pPr>
        <w:ind w:left="3758" w:hanging="360"/>
      </w:pPr>
    </w:lvl>
    <w:lvl w:ilvl="5" w:tplc="0419001B">
      <w:start w:val="1"/>
      <w:numFmt w:val="lowerRoman"/>
      <w:lvlText w:val="%6."/>
      <w:lvlJc w:val="right"/>
      <w:pPr>
        <w:ind w:left="4478" w:hanging="180"/>
      </w:pPr>
    </w:lvl>
    <w:lvl w:ilvl="6" w:tplc="0419000F">
      <w:start w:val="1"/>
      <w:numFmt w:val="decimal"/>
      <w:lvlText w:val="%7."/>
      <w:lvlJc w:val="left"/>
      <w:pPr>
        <w:ind w:left="5198" w:hanging="360"/>
      </w:pPr>
    </w:lvl>
    <w:lvl w:ilvl="7" w:tplc="04190019">
      <w:start w:val="1"/>
      <w:numFmt w:val="lowerLetter"/>
      <w:lvlText w:val="%8."/>
      <w:lvlJc w:val="left"/>
      <w:pPr>
        <w:ind w:left="5918" w:hanging="360"/>
      </w:pPr>
    </w:lvl>
    <w:lvl w:ilvl="8" w:tplc="0419001B">
      <w:start w:val="1"/>
      <w:numFmt w:val="lowerRoman"/>
      <w:lvlText w:val="%9."/>
      <w:lvlJc w:val="right"/>
      <w:pPr>
        <w:ind w:left="6638" w:hanging="180"/>
      </w:pPr>
    </w:lvl>
  </w:abstractNum>
  <w:abstractNum w:abstractNumId="7">
    <w:nsid w:val="60D7702C"/>
    <w:multiLevelType w:val="hybridMultilevel"/>
    <w:tmpl w:val="01F8F79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74E54430"/>
    <w:multiLevelType w:val="hybridMultilevel"/>
    <w:tmpl w:val="7F905982"/>
    <w:lvl w:ilvl="0" w:tplc="2C6A587E">
      <w:start w:val="1"/>
      <w:numFmt w:val="decimal"/>
      <w:lvlText w:val="%1)"/>
      <w:lvlJc w:val="left"/>
      <w:pPr>
        <w:tabs>
          <w:tab w:val="num" w:pos="644"/>
        </w:tabs>
        <w:ind w:firstLine="284"/>
      </w:pPr>
      <w:rPr>
        <w:rFonts w:hint="default"/>
      </w:rPr>
    </w:lvl>
    <w:lvl w:ilvl="1" w:tplc="985A4EFA">
      <w:start w:val="1"/>
      <w:numFmt w:val="decimal"/>
      <w:lvlText w:val="%2)"/>
      <w:lvlJc w:val="left"/>
      <w:pPr>
        <w:tabs>
          <w:tab w:val="num" w:pos="1080"/>
        </w:tabs>
        <w:ind w:left="1080" w:hanging="360"/>
      </w:pPr>
      <w:rPr>
        <w:rFonts w:hint="default"/>
      </w:rPr>
    </w:lvl>
    <w:lvl w:ilvl="2" w:tplc="00000027">
      <w:start w:val="1"/>
      <w:numFmt w:val="decimal"/>
      <w:lvlText w:val="%3)"/>
      <w:lvlJc w:val="left"/>
      <w:pPr>
        <w:tabs>
          <w:tab w:val="num" w:pos="2320"/>
        </w:tabs>
        <w:ind w:left="2320" w:hanging="340"/>
      </w:pPr>
      <w:rPr>
        <w:rFonts w:hint="default"/>
      </w:r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1"/>
  </w:num>
  <w:num w:numId="2">
    <w:abstractNumId w:val="8"/>
  </w:num>
  <w:num w:numId="3">
    <w:abstractNumId w:val="2"/>
  </w:num>
  <w:num w:numId="4">
    <w:abstractNumId w:val="0"/>
  </w:num>
  <w:num w:numId="5">
    <w:abstractNumId w:val="3"/>
  </w:num>
  <w:num w:numId="6">
    <w:abstractNumId w:val="7"/>
  </w:num>
  <w:num w:numId="7">
    <w:abstractNumId w:val="5"/>
  </w:num>
  <w:num w:numId="8">
    <w:abstractNumId w:val="6"/>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A176B"/>
    <w:rsid w:val="000114AE"/>
    <w:rsid w:val="00020463"/>
    <w:rsid w:val="0003492F"/>
    <w:rsid w:val="00063D8D"/>
    <w:rsid w:val="00077E55"/>
    <w:rsid w:val="0015583C"/>
    <w:rsid w:val="00195634"/>
    <w:rsid w:val="001F6FD6"/>
    <w:rsid w:val="001F70A1"/>
    <w:rsid w:val="00210225"/>
    <w:rsid w:val="00217BAE"/>
    <w:rsid w:val="00245E3E"/>
    <w:rsid w:val="00271372"/>
    <w:rsid w:val="00274203"/>
    <w:rsid w:val="002923A3"/>
    <w:rsid w:val="002A661C"/>
    <w:rsid w:val="0035600C"/>
    <w:rsid w:val="0038378B"/>
    <w:rsid w:val="003A29A7"/>
    <w:rsid w:val="003D592C"/>
    <w:rsid w:val="003F4B16"/>
    <w:rsid w:val="004272C1"/>
    <w:rsid w:val="00436A19"/>
    <w:rsid w:val="00460643"/>
    <w:rsid w:val="0046677F"/>
    <w:rsid w:val="00472235"/>
    <w:rsid w:val="00477159"/>
    <w:rsid w:val="0049072D"/>
    <w:rsid w:val="004D4715"/>
    <w:rsid w:val="004F0A24"/>
    <w:rsid w:val="00513874"/>
    <w:rsid w:val="00515AE2"/>
    <w:rsid w:val="005668E9"/>
    <w:rsid w:val="00636432"/>
    <w:rsid w:val="00654B13"/>
    <w:rsid w:val="006A119B"/>
    <w:rsid w:val="006B046B"/>
    <w:rsid w:val="00781065"/>
    <w:rsid w:val="007B621A"/>
    <w:rsid w:val="007C2B56"/>
    <w:rsid w:val="007C32A9"/>
    <w:rsid w:val="00805333"/>
    <w:rsid w:val="00814408"/>
    <w:rsid w:val="00836515"/>
    <w:rsid w:val="00836B9B"/>
    <w:rsid w:val="0085388C"/>
    <w:rsid w:val="008C19BA"/>
    <w:rsid w:val="008F56DF"/>
    <w:rsid w:val="00901DC5"/>
    <w:rsid w:val="0095017B"/>
    <w:rsid w:val="00965598"/>
    <w:rsid w:val="009660B0"/>
    <w:rsid w:val="00981645"/>
    <w:rsid w:val="009A78A9"/>
    <w:rsid w:val="009B6CE7"/>
    <w:rsid w:val="009E1691"/>
    <w:rsid w:val="00A20B27"/>
    <w:rsid w:val="00A348E3"/>
    <w:rsid w:val="00A61CDB"/>
    <w:rsid w:val="00A77351"/>
    <w:rsid w:val="00A97847"/>
    <w:rsid w:val="00AD114C"/>
    <w:rsid w:val="00AD2498"/>
    <w:rsid w:val="00AD5704"/>
    <w:rsid w:val="00AF79DB"/>
    <w:rsid w:val="00B03826"/>
    <w:rsid w:val="00B17FA7"/>
    <w:rsid w:val="00B20233"/>
    <w:rsid w:val="00B5549E"/>
    <w:rsid w:val="00B85C74"/>
    <w:rsid w:val="00B929F8"/>
    <w:rsid w:val="00BB0B16"/>
    <w:rsid w:val="00BE1855"/>
    <w:rsid w:val="00C27701"/>
    <w:rsid w:val="00C7283E"/>
    <w:rsid w:val="00C81A55"/>
    <w:rsid w:val="00C856AA"/>
    <w:rsid w:val="00C858EF"/>
    <w:rsid w:val="00CA74FB"/>
    <w:rsid w:val="00CB714F"/>
    <w:rsid w:val="00CC6887"/>
    <w:rsid w:val="00CD33DA"/>
    <w:rsid w:val="00CF1D89"/>
    <w:rsid w:val="00D51416"/>
    <w:rsid w:val="00DA3B39"/>
    <w:rsid w:val="00DC14B9"/>
    <w:rsid w:val="00DC376E"/>
    <w:rsid w:val="00DF09C2"/>
    <w:rsid w:val="00E53994"/>
    <w:rsid w:val="00E559E0"/>
    <w:rsid w:val="00E62B25"/>
    <w:rsid w:val="00E86FE8"/>
    <w:rsid w:val="00EA176B"/>
    <w:rsid w:val="00EA7942"/>
    <w:rsid w:val="00EB61B5"/>
    <w:rsid w:val="00EE507F"/>
    <w:rsid w:val="00F14898"/>
    <w:rsid w:val="00F3575B"/>
    <w:rsid w:val="00F36423"/>
    <w:rsid w:val="00F641B7"/>
    <w:rsid w:val="00F82B44"/>
    <w:rsid w:val="00F94DB4"/>
    <w:rsid w:val="00FD2FE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388C"/>
    <w:pPr>
      <w:spacing w:after="200" w:line="276" w:lineRule="auto"/>
    </w:pPr>
    <w:rPr>
      <w:rFonts w:cs="Calibri"/>
    </w:rPr>
  </w:style>
  <w:style w:type="paragraph" w:styleId="1">
    <w:name w:val="heading 1"/>
    <w:basedOn w:val="a"/>
    <w:next w:val="a"/>
    <w:link w:val="10"/>
    <w:uiPriority w:val="99"/>
    <w:qFormat/>
    <w:rsid w:val="00B929F8"/>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929F8"/>
    <w:rPr>
      <w:rFonts w:ascii="Arial" w:hAnsi="Arial" w:cs="Arial"/>
      <w:b/>
      <w:bCs/>
      <w:color w:val="26282F"/>
      <w:sz w:val="24"/>
      <w:szCs w:val="24"/>
    </w:rPr>
  </w:style>
  <w:style w:type="paragraph" w:customStyle="1" w:styleId="ConsNormal">
    <w:name w:val="ConsNormal"/>
    <w:uiPriority w:val="99"/>
    <w:rsid w:val="00EA176B"/>
    <w:pPr>
      <w:widowControl w:val="0"/>
      <w:autoSpaceDE w:val="0"/>
      <w:autoSpaceDN w:val="0"/>
      <w:adjustRightInd w:val="0"/>
      <w:ind w:right="19772" w:firstLine="720"/>
    </w:pPr>
    <w:rPr>
      <w:rFonts w:ascii="Arial" w:hAnsi="Arial" w:cs="Arial"/>
      <w:sz w:val="20"/>
      <w:szCs w:val="20"/>
    </w:rPr>
  </w:style>
  <w:style w:type="paragraph" w:customStyle="1" w:styleId="ConsTitle">
    <w:name w:val="ConsTitle"/>
    <w:uiPriority w:val="99"/>
    <w:rsid w:val="00EA176B"/>
    <w:pPr>
      <w:widowControl w:val="0"/>
      <w:autoSpaceDE w:val="0"/>
      <w:autoSpaceDN w:val="0"/>
      <w:adjustRightInd w:val="0"/>
      <w:ind w:right="19772"/>
    </w:pPr>
    <w:rPr>
      <w:rFonts w:ascii="Arial" w:hAnsi="Arial" w:cs="Arial"/>
      <w:b/>
      <w:bCs/>
      <w:sz w:val="16"/>
      <w:szCs w:val="16"/>
    </w:rPr>
  </w:style>
  <w:style w:type="paragraph" w:styleId="3">
    <w:name w:val="Body Text 3"/>
    <w:basedOn w:val="a"/>
    <w:link w:val="30"/>
    <w:uiPriority w:val="99"/>
    <w:rsid w:val="00EA176B"/>
    <w:pPr>
      <w:spacing w:after="120" w:line="240" w:lineRule="auto"/>
    </w:pPr>
    <w:rPr>
      <w:sz w:val="16"/>
      <w:szCs w:val="16"/>
    </w:rPr>
  </w:style>
  <w:style w:type="character" w:customStyle="1" w:styleId="30">
    <w:name w:val="Основной текст 3 Знак"/>
    <w:basedOn w:val="a0"/>
    <w:link w:val="3"/>
    <w:uiPriority w:val="99"/>
    <w:locked/>
    <w:rsid w:val="00EA176B"/>
    <w:rPr>
      <w:rFonts w:ascii="Times New Roman" w:hAnsi="Times New Roman" w:cs="Times New Roman"/>
      <w:sz w:val="16"/>
      <w:szCs w:val="16"/>
    </w:rPr>
  </w:style>
  <w:style w:type="paragraph" w:styleId="a3">
    <w:name w:val="List Paragraph"/>
    <w:basedOn w:val="a"/>
    <w:uiPriority w:val="99"/>
    <w:qFormat/>
    <w:rsid w:val="000114AE"/>
    <w:pPr>
      <w:ind w:left="720"/>
    </w:pPr>
  </w:style>
  <w:style w:type="character" w:customStyle="1" w:styleId="a4">
    <w:name w:val="Гипертекстовая ссылка"/>
    <w:basedOn w:val="a0"/>
    <w:uiPriority w:val="99"/>
    <w:rsid w:val="007C32A9"/>
    <w:rPr>
      <w:color w:val="auto"/>
    </w:rPr>
  </w:style>
  <w:style w:type="paragraph" w:styleId="a5">
    <w:name w:val="Balloon Text"/>
    <w:basedOn w:val="a"/>
    <w:link w:val="a6"/>
    <w:uiPriority w:val="99"/>
    <w:semiHidden/>
    <w:rsid w:val="0078106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locked/>
    <w:rsid w:val="00781065"/>
    <w:rPr>
      <w:rFonts w:ascii="Tahoma" w:hAnsi="Tahoma" w:cs="Tahoma"/>
      <w:sz w:val="16"/>
      <w:szCs w:val="16"/>
    </w:rPr>
  </w:style>
  <w:style w:type="paragraph" w:styleId="a7">
    <w:name w:val="Body Text"/>
    <w:basedOn w:val="a"/>
    <w:link w:val="a8"/>
    <w:uiPriority w:val="99"/>
    <w:semiHidden/>
    <w:rsid w:val="001F70A1"/>
    <w:pPr>
      <w:spacing w:after="120"/>
    </w:pPr>
  </w:style>
  <w:style w:type="character" w:customStyle="1" w:styleId="a8">
    <w:name w:val="Основной текст Знак"/>
    <w:basedOn w:val="a0"/>
    <w:link w:val="a7"/>
    <w:uiPriority w:val="99"/>
    <w:semiHidden/>
    <w:locked/>
    <w:rsid w:val="001F70A1"/>
  </w:style>
  <w:style w:type="character" w:customStyle="1" w:styleId="a9">
    <w:name w:val="Цветовое выделение"/>
    <w:uiPriority w:val="99"/>
    <w:rsid w:val="00814408"/>
    <w:rPr>
      <w:b/>
      <w:bCs/>
      <w:color w:val="26282F"/>
    </w:rPr>
  </w:style>
  <w:style w:type="paragraph" w:customStyle="1" w:styleId="aa">
    <w:name w:val="Заголовок статьи"/>
    <w:basedOn w:val="a"/>
    <w:next w:val="a"/>
    <w:uiPriority w:val="99"/>
    <w:rsid w:val="00814408"/>
    <w:pPr>
      <w:autoSpaceDE w:val="0"/>
      <w:autoSpaceDN w:val="0"/>
      <w:adjustRightInd w:val="0"/>
      <w:spacing w:after="0" w:line="240" w:lineRule="auto"/>
      <w:ind w:left="1612" w:hanging="892"/>
      <w:jc w:val="both"/>
    </w:pPr>
    <w:rPr>
      <w:rFonts w:ascii="Arial" w:hAnsi="Arial" w:cs="Arial"/>
      <w:sz w:val="24"/>
      <w:szCs w:val="24"/>
    </w:rPr>
  </w:style>
  <w:style w:type="paragraph" w:customStyle="1" w:styleId="ab">
    <w:name w:val="Комментарий"/>
    <w:basedOn w:val="a"/>
    <w:next w:val="a"/>
    <w:uiPriority w:val="99"/>
    <w:rsid w:val="00814408"/>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c">
    <w:name w:val="Информация об изменениях документа"/>
    <w:basedOn w:val="ab"/>
    <w:next w:val="a"/>
    <w:uiPriority w:val="99"/>
    <w:rsid w:val="00814408"/>
    <w:rPr>
      <w:i/>
      <w:iCs/>
    </w:rPr>
  </w:style>
  <w:style w:type="paragraph" w:styleId="ad">
    <w:name w:val="Normal (Web)"/>
    <w:basedOn w:val="a"/>
    <w:uiPriority w:val="99"/>
    <w:rsid w:val="00245E3E"/>
    <w:pPr>
      <w:spacing w:before="100" w:beforeAutospacing="1" w:after="100" w:afterAutospacing="1" w:line="240" w:lineRule="auto"/>
    </w:pPr>
    <w:rPr>
      <w:sz w:val="24"/>
      <w:szCs w:val="24"/>
    </w:rPr>
  </w:style>
  <w:style w:type="character" w:customStyle="1" w:styleId="ae">
    <w:name w:val="Сравнение редакций. Добавленный фрагмент"/>
    <w:uiPriority w:val="99"/>
    <w:rsid w:val="0046677F"/>
    <w:rPr>
      <w:color w:val="000000"/>
      <w:shd w:val="clear" w:color="auto" w:fill="auto"/>
    </w:rPr>
  </w:style>
  <w:style w:type="character" w:styleId="af">
    <w:name w:val="Hyperlink"/>
    <w:basedOn w:val="a0"/>
    <w:uiPriority w:val="99"/>
    <w:semiHidden/>
    <w:rsid w:val="0095017B"/>
    <w:rPr>
      <w:color w:val="0000FF"/>
      <w:u w:val="single"/>
    </w:rPr>
  </w:style>
  <w:style w:type="paragraph" w:styleId="af0">
    <w:name w:val="Body Text Indent"/>
    <w:basedOn w:val="a"/>
    <w:link w:val="af1"/>
    <w:uiPriority w:val="99"/>
    <w:semiHidden/>
    <w:rsid w:val="00DC376E"/>
    <w:pPr>
      <w:spacing w:after="120"/>
      <w:ind w:left="283"/>
    </w:pPr>
  </w:style>
  <w:style w:type="character" w:customStyle="1" w:styleId="af1">
    <w:name w:val="Основной текст с отступом Знак"/>
    <w:basedOn w:val="a0"/>
    <w:link w:val="af0"/>
    <w:uiPriority w:val="99"/>
    <w:semiHidden/>
    <w:locked/>
    <w:rsid w:val="00DC376E"/>
  </w:style>
  <w:style w:type="paragraph" w:customStyle="1" w:styleId="2">
    <w:name w:val="Знак Знак Знак Знак Знак Знак Знак Знак Знак Знак2"/>
    <w:basedOn w:val="a"/>
    <w:uiPriority w:val="99"/>
    <w:rsid w:val="00DC376E"/>
    <w:pPr>
      <w:spacing w:before="100" w:beforeAutospacing="1" w:after="100" w:afterAutospacing="1" w:line="240" w:lineRule="auto"/>
    </w:pPr>
    <w:rPr>
      <w:rFonts w:ascii="Tahoma" w:hAnsi="Tahoma" w:cs="Tahoma"/>
      <w:sz w:val="20"/>
      <w:szCs w:val="20"/>
      <w:lang w:val="en-US" w:eastAsia="en-US"/>
    </w:rPr>
  </w:style>
  <w:style w:type="paragraph" w:customStyle="1" w:styleId="ConsPlusNormal">
    <w:name w:val="ConsPlusNormal"/>
    <w:uiPriority w:val="99"/>
    <w:rsid w:val="003F4B16"/>
    <w:pPr>
      <w:autoSpaceDE w:val="0"/>
      <w:autoSpaceDN w:val="0"/>
      <w:adjustRightInd w:val="0"/>
      <w:ind w:firstLine="720"/>
    </w:pPr>
    <w:rPr>
      <w:rFonts w:ascii="Arial" w:hAnsi="Arial" w:cs="Arial"/>
      <w:sz w:val="20"/>
      <w:szCs w:val="20"/>
    </w:rPr>
  </w:style>
  <w:style w:type="paragraph" w:styleId="af2">
    <w:name w:val="footer"/>
    <w:basedOn w:val="a"/>
    <w:link w:val="af3"/>
    <w:uiPriority w:val="99"/>
    <w:rsid w:val="00DA3B39"/>
    <w:pPr>
      <w:tabs>
        <w:tab w:val="center" w:pos="4677"/>
        <w:tab w:val="right" w:pos="9355"/>
      </w:tabs>
    </w:pPr>
  </w:style>
  <w:style w:type="character" w:customStyle="1" w:styleId="af3">
    <w:name w:val="Нижний колонтитул Знак"/>
    <w:basedOn w:val="a0"/>
    <w:link w:val="af2"/>
    <w:uiPriority w:val="99"/>
    <w:semiHidden/>
    <w:rsid w:val="00D01868"/>
    <w:rPr>
      <w:rFonts w:cs="Calibri"/>
    </w:rPr>
  </w:style>
  <w:style w:type="character" w:styleId="af4">
    <w:name w:val="page number"/>
    <w:basedOn w:val="a0"/>
    <w:uiPriority w:val="99"/>
    <w:rsid w:val="00DA3B39"/>
  </w:style>
</w:styles>
</file>

<file path=word/webSettings.xml><?xml version="1.0" encoding="utf-8"?>
<w:webSettings xmlns:r="http://schemas.openxmlformats.org/officeDocument/2006/relationships" xmlns:w="http://schemas.openxmlformats.org/wordprocessingml/2006/main">
  <w:divs>
    <w:div w:id="225071680">
      <w:marLeft w:val="0"/>
      <w:marRight w:val="0"/>
      <w:marTop w:val="0"/>
      <w:marBottom w:val="0"/>
      <w:divBdr>
        <w:top w:val="none" w:sz="0" w:space="0" w:color="auto"/>
        <w:left w:val="none" w:sz="0" w:space="0" w:color="auto"/>
        <w:bottom w:val="none" w:sz="0" w:space="0" w:color="auto"/>
        <w:right w:val="none" w:sz="0" w:space="0" w:color="auto"/>
      </w:divBdr>
    </w:div>
    <w:div w:id="225071683">
      <w:marLeft w:val="0"/>
      <w:marRight w:val="0"/>
      <w:marTop w:val="0"/>
      <w:marBottom w:val="0"/>
      <w:divBdr>
        <w:top w:val="none" w:sz="0" w:space="0" w:color="auto"/>
        <w:left w:val="none" w:sz="0" w:space="0" w:color="auto"/>
        <w:bottom w:val="none" w:sz="0" w:space="0" w:color="auto"/>
        <w:right w:val="none" w:sz="0" w:space="0" w:color="auto"/>
      </w:divBdr>
      <w:divsChild>
        <w:div w:id="225071679">
          <w:marLeft w:val="0"/>
          <w:marRight w:val="0"/>
          <w:marTop w:val="0"/>
          <w:marBottom w:val="0"/>
          <w:divBdr>
            <w:top w:val="none" w:sz="0" w:space="0" w:color="auto"/>
            <w:left w:val="none" w:sz="0" w:space="0" w:color="auto"/>
            <w:bottom w:val="none" w:sz="0" w:space="0" w:color="auto"/>
            <w:right w:val="none" w:sz="0" w:space="0" w:color="auto"/>
          </w:divBdr>
          <w:divsChild>
            <w:div w:id="225071677">
              <w:marLeft w:val="3555"/>
              <w:marRight w:val="0"/>
              <w:marTop w:val="0"/>
              <w:marBottom w:val="0"/>
              <w:divBdr>
                <w:top w:val="none" w:sz="0" w:space="0" w:color="auto"/>
                <w:left w:val="none" w:sz="0" w:space="0" w:color="auto"/>
                <w:bottom w:val="none" w:sz="0" w:space="0" w:color="auto"/>
                <w:right w:val="none" w:sz="0" w:space="0" w:color="auto"/>
              </w:divBdr>
              <w:divsChild>
                <w:div w:id="22507168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25071681">
          <w:marLeft w:val="-18945"/>
          <w:marRight w:val="0"/>
          <w:marTop w:val="0"/>
          <w:marBottom w:val="0"/>
          <w:divBdr>
            <w:top w:val="none" w:sz="0" w:space="0" w:color="auto"/>
            <w:left w:val="none" w:sz="0" w:space="0" w:color="auto"/>
            <w:bottom w:val="none" w:sz="0" w:space="0" w:color="auto"/>
            <w:right w:val="none" w:sz="0" w:space="0" w:color="auto"/>
          </w:divBdr>
          <w:divsChild>
            <w:div w:id="225071678">
              <w:marLeft w:val="0"/>
              <w:marRight w:val="0"/>
              <w:marTop w:val="0"/>
              <w:marBottom w:val="0"/>
              <w:divBdr>
                <w:top w:val="none" w:sz="0" w:space="0" w:color="auto"/>
                <w:left w:val="none" w:sz="0" w:space="0" w:color="auto"/>
                <w:bottom w:val="none" w:sz="0" w:space="0" w:color="auto"/>
                <w:right w:val="none" w:sz="0" w:space="0" w:color="auto"/>
              </w:divBdr>
              <w:divsChild>
                <w:div w:id="225071676">
                  <w:marLeft w:val="0"/>
                  <w:marRight w:val="0"/>
                  <w:marTop w:val="0"/>
                  <w:marBottom w:val="0"/>
                  <w:divBdr>
                    <w:top w:val="none" w:sz="0" w:space="0" w:color="auto"/>
                    <w:left w:val="none" w:sz="0" w:space="0" w:color="auto"/>
                    <w:bottom w:val="none" w:sz="0" w:space="0" w:color="auto"/>
                    <w:right w:val="none" w:sz="0" w:space="0" w:color="auto"/>
                  </w:divBdr>
                </w:div>
                <w:div w:id="225071682">
                  <w:marLeft w:val="0"/>
                  <w:marRight w:val="0"/>
                  <w:marTop w:val="0"/>
                  <w:marBottom w:val="360"/>
                  <w:divBdr>
                    <w:top w:val="none" w:sz="0" w:space="0" w:color="auto"/>
                    <w:left w:val="none" w:sz="0" w:space="0" w:color="auto"/>
                    <w:bottom w:val="none" w:sz="0" w:space="0" w:color="auto"/>
                    <w:right w:val="none" w:sz="0" w:space="0" w:color="auto"/>
                  </w:divBdr>
                </w:div>
                <w:div w:id="225071684">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225071686">
      <w:marLeft w:val="0"/>
      <w:marRight w:val="0"/>
      <w:marTop w:val="0"/>
      <w:marBottom w:val="0"/>
      <w:divBdr>
        <w:top w:val="none" w:sz="0" w:space="0" w:color="auto"/>
        <w:left w:val="none" w:sz="0" w:space="0" w:color="auto"/>
        <w:bottom w:val="none" w:sz="0" w:space="0" w:color="auto"/>
        <w:right w:val="none" w:sz="0" w:space="0" w:color="auto"/>
      </w:divBdr>
    </w:div>
    <w:div w:id="225071687">
      <w:marLeft w:val="0"/>
      <w:marRight w:val="0"/>
      <w:marTop w:val="0"/>
      <w:marBottom w:val="0"/>
      <w:divBdr>
        <w:top w:val="none" w:sz="0" w:space="0" w:color="auto"/>
        <w:left w:val="none" w:sz="0" w:space="0" w:color="auto"/>
        <w:bottom w:val="none" w:sz="0" w:space="0" w:color="auto"/>
        <w:right w:val="none" w:sz="0" w:space="0" w:color="auto"/>
      </w:divBdr>
    </w:div>
    <w:div w:id="22507168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4AF09D461F45BBC26A52E0B97F99488CC296F06C1319C98A3E46AFFF0A4E9FCD6227E8BE5GC13G" TargetMode="External"/><Relationship Id="rId13" Type="http://schemas.openxmlformats.org/officeDocument/2006/relationships/hyperlink" Target="consultantplus://offline/ref=5A59B319B10740A3BC5CA560113E6281574AE7D88642F5CA28ADACC29AF0A35F9A5EEDD550E0DC4E3D06F" TargetMode="External"/><Relationship Id="rId18" Type="http://schemas.openxmlformats.org/officeDocument/2006/relationships/hyperlink" Target="consultantplus://offline/ref=59C4738916ED27BF8515A6AF0C8861EC82EFA61B2EB4C8CCDE9E73730FC687779E16A11EF6t7H2G"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consultantplus://offline/ref=190A6B8D2A57A274136F59BE961E3E10B4457FC725C0E66374C9F6973AA31C445AAB8ED831120411NEJFG" TargetMode="External"/><Relationship Id="rId7" Type="http://schemas.openxmlformats.org/officeDocument/2006/relationships/image" Target="media/image1.png"/><Relationship Id="rId12" Type="http://schemas.openxmlformats.org/officeDocument/2006/relationships/hyperlink" Target="consultantplus://offline/ref=5A59B319B10740A3BC5CA560113E6281574AE7D88642F5CA28ADACC29AF0A35F9A5EEDD550E0DC4E3D03F" TargetMode="External"/><Relationship Id="rId17" Type="http://schemas.openxmlformats.org/officeDocument/2006/relationships/hyperlink" Target="consultantplus://offline/ref=59C4738916ED27BF8515A6AF0C8861EC82EFA61B2EB4C8CCDE9E73730FC687779E16A11EF6t7H2G" TargetMode="External"/><Relationship Id="rId25" Type="http://schemas.openxmlformats.org/officeDocument/2006/relationships/hyperlink" Target="consultantplus://offline/ref=408C8FF1EE86EC29D0F947AB26DD3D60C0E0920DD6A92BD8F53A2DB5C151FE84527907197D1686DDfCQ7G" TargetMode="External"/><Relationship Id="rId2" Type="http://schemas.openxmlformats.org/officeDocument/2006/relationships/styles" Target="styles.xml"/><Relationship Id="rId16" Type="http://schemas.openxmlformats.org/officeDocument/2006/relationships/hyperlink" Target="consultantplus://offline/ref=59C4738916ED27BF8515A6AF0C8861EC82EFA61B2EB4C8CCDE9E73730FC687779E16A11EF7728D7At0HCG" TargetMode="External"/><Relationship Id="rId20" Type="http://schemas.openxmlformats.org/officeDocument/2006/relationships/hyperlink" Target="consultantplus://offline/ref=4AFEB6F3B2453CAC95189A06D3A0333831951A2B360CE2AB9F0E3F8FC97A8101AE51F265C78BAF28c0I8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61C35D12A1189B19D353551F407C4506D64EFD42DB9873F4B009B333DAFC1F84A77670757AE118DCeAy9F" TargetMode="External"/><Relationship Id="rId24" Type="http://schemas.openxmlformats.org/officeDocument/2006/relationships/hyperlink" Target="consultantplus://offline/ref=17FB0B240FDD365178B7C8CE18D7107AA779E7F4B6903CEDDA1CEAC2677E2027119AB6FD07t0N0G" TargetMode="External"/><Relationship Id="rId5" Type="http://schemas.openxmlformats.org/officeDocument/2006/relationships/footnotes" Target="footnotes.xml"/><Relationship Id="rId15" Type="http://schemas.openxmlformats.org/officeDocument/2006/relationships/hyperlink" Target="consultantplus://offline/ref=5A59B319B10740A3BC5CA560113E6281574AE7D88642F5CA28ADACC29AF0A35F9A5EEDD550E0DC4C3D02F" TargetMode="External"/><Relationship Id="rId23" Type="http://schemas.openxmlformats.org/officeDocument/2006/relationships/hyperlink" Target="consultantplus://offline/ref=B65DE7C377F61F85E45FA2FA138C9202B2B0FD54BADAB01702C81B0669217B0677B4FEb7MCG" TargetMode="External"/><Relationship Id="rId28" Type="http://schemas.openxmlformats.org/officeDocument/2006/relationships/theme" Target="theme/theme1.xml"/><Relationship Id="rId10" Type="http://schemas.openxmlformats.org/officeDocument/2006/relationships/hyperlink" Target="garantF1://12067036.1000" TargetMode="External"/><Relationship Id="rId19" Type="http://schemas.openxmlformats.org/officeDocument/2006/relationships/hyperlink" Target="consultantplus://offline/ref=59C4738916ED27BF8515A6AF0C8861EC82EFA61B2EB4C8CCDE9E73730FC687779E16A11EF7728D7Bt0H9G" TargetMode="External"/><Relationship Id="rId4" Type="http://schemas.openxmlformats.org/officeDocument/2006/relationships/webSettings" Target="webSettings.xml"/><Relationship Id="rId9" Type="http://schemas.openxmlformats.org/officeDocument/2006/relationships/hyperlink" Target="consultantplus://offline/ref=84AF09D461F45BBC26A52E0B97F99488CC296F06C1319C98A3E46AFFF0A4E9FCD6227E89E2GC1CG" TargetMode="External"/><Relationship Id="rId14" Type="http://schemas.openxmlformats.org/officeDocument/2006/relationships/hyperlink" Target="consultantplus://offline/ref=5A59B319B10740A3BC5CA560113E6281574AE7D88642F5CA28ADACC29AF0A35F9A5EEDD550E0DE4C3D04F" TargetMode="External"/><Relationship Id="rId22" Type="http://schemas.openxmlformats.org/officeDocument/2006/relationships/hyperlink" Target="consultantplus://offline/ref=4365D88DDB038C75BF66270E1B33A17C7B27F678288DAAF347E8E26D28C0EF712DA10690DF68678Ar7K6G"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12</Pages>
  <Words>3270</Words>
  <Characters>28823</Characters>
  <Application>Microsoft Office Word</Application>
  <DocSecurity>0</DocSecurity>
  <Lines>240</Lines>
  <Paragraphs>64</Paragraphs>
  <ScaleCrop>false</ScaleCrop>
  <Company>###</Company>
  <LinksUpToDate>false</LinksUpToDate>
  <CharactersWithSpaces>32029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Вика</dc:creator>
  <cp:keywords/>
  <dc:description/>
  <cp:lastModifiedBy>Администрация</cp:lastModifiedBy>
  <cp:revision>5</cp:revision>
  <cp:lastPrinted>2017-02-08T07:10:00Z</cp:lastPrinted>
  <dcterms:created xsi:type="dcterms:W3CDTF">2017-02-06T08:08:00Z</dcterms:created>
  <dcterms:modified xsi:type="dcterms:W3CDTF">2017-05-31T13:25:00Z</dcterms:modified>
</cp:coreProperties>
</file>