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4" w:rsidRPr="005A4200" w:rsidRDefault="00E432C4" w:rsidP="00E432C4">
      <w:pPr>
        <w:framePr w:hSpace="141" w:wrap="auto" w:vAnchor="text" w:hAnchor="page" w:x="5899" w:y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Pr="005A4200" w:rsidRDefault="00E432C4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АДМИНИСТРАЦИЯ МУРЫГИНСКОГО СЕЛЬСКОГО ПОСЕЛЕНИЯ ПОЧИНКОВСКОГО РАЙОНА СМОЛЕНСКОЙ ОБЛАСТИ</w:t>
      </w:r>
    </w:p>
    <w:p w:rsidR="00E432C4" w:rsidRPr="005A4200" w:rsidRDefault="00E432C4" w:rsidP="00E432C4">
      <w:pPr>
        <w:pStyle w:val="7"/>
        <w:rPr>
          <w:color w:val="000000"/>
          <w:sz w:val="18"/>
          <w:szCs w:val="18"/>
        </w:rPr>
      </w:pPr>
    </w:p>
    <w:p w:rsidR="00E432C4" w:rsidRPr="005A4200" w:rsidRDefault="00E432C4" w:rsidP="00E432C4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E432C4" w:rsidRPr="005A4200" w:rsidRDefault="00E432C4" w:rsidP="00E432C4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518"/>
        <w:gridCol w:w="992"/>
      </w:tblGrid>
      <w:tr w:rsidR="00E432C4" w:rsidRPr="00F06810" w:rsidTr="00F06810">
        <w:tc>
          <w:tcPr>
            <w:tcW w:w="567" w:type="dxa"/>
          </w:tcPr>
          <w:p w:rsidR="00E432C4" w:rsidRPr="00F06810" w:rsidRDefault="00E432C4" w:rsidP="003E36AD">
            <w:pPr>
              <w:rPr>
                <w:color w:val="000000"/>
                <w:sz w:val="28"/>
                <w:szCs w:val="28"/>
              </w:rPr>
            </w:pPr>
            <w:r w:rsidRPr="00F06810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E432C4" w:rsidRPr="00F06810" w:rsidRDefault="00F06810" w:rsidP="00E432C4">
            <w:pPr>
              <w:rPr>
                <w:color w:val="000000"/>
                <w:sz w:val="28"/>
                <w:szCs w:val="28"/>
              </w:rPr>
            </w:pPr>
            <w:r w:rsidRPr="00F06810">
              <w:rPr>
                <w:color w:val="000000"/>
                <w:sz w:val="28"/>
                <w:szCs w:val="28"/>
              </w:rPr>
              <w:t>7 февраля 2020 г.</w:t>
            </w:r>
          </w:p>
        </w:tc>
        <w:tc>
          <w:tcPr>
            <w:tcW w:w="992" w:type="dxa"/>
          </w:tcPr>
          <w:p w:rsidR="00E432C4" w:rsidRPr="00F06810" w:rsidRDefault="00E432C4" w:rsidP="00E432C4">
            <w:pPr>
              <w:rPr>
                <w:color w:val="000000"/>
                <w:sz w:val="28"/>
                <w:szCs w:val="28"/>
              </w:rPr>
            </w:pPr>
            <w:r w:rsidRPr="00F06810">
              <w:rPr>
                <w:color w:val="000000"/>
                <w:sz w:val="28"/>
                <w:szCs w:val="28"/>
              </w:rPr>
              <w:t xml:space="preserve">№ </w:t>
            </w:r>
            <w:r w:rsidR="00F06810" w:rsidRPr="00F06810"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E432C4" w:rsidRPr="005A4200" w:rsidRDefault="00E432C4" w:rsidP="00E432C4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E432C4" w:rsidRPr="005A4200" w:rsidTr="003E36AD">
        <w:tc>
          <w:tcPr>
            <w:tcW w:w="4677" w:type="dxa"/>
          </w:tcPr>
          <w:p w:rsidR="00A323F1" w:rsidRDefault="00E432C4" w:rsidP="00A323F1">
            <w:pPr>
              <w:jc w:val="both"/>
              <w:rPr>
                <w:sz w:val="28"/>
                <w:szCs w:val="28"/>
              </w:rPr>
            </w:pPr>
            <w:r w:rsidRPr="005A4200">
              <w:rPr>
                <w:color w:val="000000"/>
                <w:sz w:val="28"/>
                <w:szCs w:val="28"/>
              </w:rPr>
              <w:t xml:space="preserve">Об утверждении муниципальной программы  </w:t>
            </w:r>
            <w:r w:rsidR="00A323F1">
              <w:rPr>
                <w:sz w:val="28"/>
                <w:szCs w:val="28"/>
              </w:rPr>
              <w:t>«Повышение эффективности использования и охраны земель на территории Мурыгинского сельского поселения Починковского района Смоленской области»</w:t>
            </w:r>
          </w:p>
          <w:p w:rsidR="00BA6DC4" w:rsidRDefault="00BA6DC4" w:rsidP="00BA6DC4">
            <w:pPr>
              <w:jc w:val="both"/>
              <w:rPr>
                <w:sz w:val="28"/>
                <w:szCs w:val="28"/>
              </w:rPr>
            </w:pPr>
          </w:p>
          <w:p w:rsidR="00E432C4" w:rsidRPr="00AB3CA4" w:rsidRDefault="00E432C4" w:rsidP="00AB3C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3CA4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ab/>
      </w:r>
    </w:p>
    <w:p w:rsidR="00E432C4" w:rsidRPr="005A4200" w:rsidRDefault="00E432C4" w:rsidP="00AE2A85">
      <w:pPr>
        <w:ind w:firstLine="284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 В соответствии с  постановлением Администрации Мурыгинского сельского поселения Починковского</w:t>
      </w:r>
      <w:r>
        <w:rPr>
          <w:color w:val="000000"/>
          <w:sz w:val="28"/>
          <w:szCs w:val="28"/>
        </w:rPr>
        <w:t xml:space="preserve"> района</w:t>
      </w:r>
      <w:r w:rsidRPr="005A4200">
        <w:rPr>
          <w:color w:val="000000"/>
          <w:sz w:val="28"/>
          <w:szCs w:val="28"/>
        </w:rPr>
        <w:t xml:space="preserve"> Смоленской области от 16.06.2014г. № 26 «Об утверждении Порядка  разработки и реализации муниципальных  программ муниципального образования Мурыгинского сельского поселения Починковского района Смоленской области и  Порядка проведения  оценки эффективности  реализации муниципальных  программ муниципального образования Мурыгинского сельского поселения Починковского района Смоленской области»</w:t>
      </w:r>
    </w:p>
    <w:p w:rsidR="00E432C4" w:rsidRDefault="00E432C4" w:rsidP="00E432C4">
      <w:pPr>
        <w:ind w:left="142"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Мурыгинского сельского поселения Починковского района Смоленской области  </w:t>
      </w:r>
    </w:p>
    <w:p w:rsidR="00E432C4" w:rsidRPr="00267642" w:rsidRDefault="00E432C4" w:rsidP="00E432C4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r w:rsidRPr="00267642">
        <w:rPr>
          <w:b/>
          <w:bCs/>
          <w:color w:val="000000"/>
          <w:sz w:val="28"/>
          <w:szCs w:val="28"/>
        </w:rPr>
        <w:t>п о с т а н о в л я е т:</w:t>
      </w:r>
    </w:p>
    <w:p w:rsidR="00E432C4" w:rsidRPr="005A4200" w:rsidRDefault="00E432C4" w:rsidP="005913FA">
      <w:pPr>
        <w:ind w:firstLine="425"/>
        <w:jc w:val="both"/>
        <w:rPr>
          <w:color w:val="000000"/>
          <w:sz w:val="28"/>
          <w:szCs w:val="28"/>
        </w:rPr>
      </w:pPr>
    </w:p>
    <w:p w:rsidR="005913FA" w:rsidRPr="005913FA" w:rsidRDefault="005913FA" w:rsidP="00A323F1">
      <w:pPr>
        <w:ind w:firstLine="567"/>
        <w:jc w:val="both"/>
        <w:rPr>
          <w:color w:val="000000" w:themeColor="text1"/>
          <w:sz w:val="28"/>
          <w:szCs w:val="28"/>
        </w:rPr>
      </w:pPr>
      <w:r w:rsidRPr="005913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432C4" w:rsidRPr="005913FA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 w:rsidR="00A323F1">
        <w:rPr>
          <w:sz w:val="28"/>
          <w:szCs w:val="28"/>
        </w:rPr>
        <w:t>«Повышение эффективности использования и охраны земель на территории Мурыгинского сельского поселения Починковского района Смоленской области».</w:t>
      </w:r>
    </w:p>
    <w:p w:rsidR="005913FA" w:rsidRPr="007B1A2D" w:rsidRDefault="005913FA" w:rsidP="007B1A2D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7B1A2D">
        <w:rPr>
          <w:sz w:val="28"/>
          <w:szCs w:val="28"/>
        </w:rPr>
        <w:t xml:space="preserve">2. </w:t>
      </w:r>
      <w:r w:rsidR="00ED646E">
        <w:rPr>
          <w:sz w:val="28"/>
          <w:szCs w:val="28"/>
        </w:rPr>
        <w:t xml:space="preserve">Настоящее постановление </w:t>
      </w:r>
      <w:r w:rsidR="00ED646E">
        <w:rPr>
          <w:color w:val="000000"/>
          <w:sz w:val="28"/>
          <w:szCs w:val="28"/>
        </w:rPr>
        <w:t xml:space="preserve"> </w:t>
      </w:r>
      <w:r w:rsidR="00ED646E">
        <w:rPr>
          <w:sz w:val="28"/>
          <w:szCs w:val="28"/>
        </w:rPr>
        <w:t>распространяет свое действие на правоотношения, возникшие с 01.01.2020 года.</w:t>
      </w:r>
    </w:p>
    <w:p w:rsidR="007B1A2D" w:rsidRDefault="005913FA" w:rsidP="00A323F1">
      <w:pPr>
        <w:ind w:firstLine="426"/>
        <w:jc w:val="both"/>
        <w:rPr>
          <w:sz w:val="28"/>
          <w:szCs w:val="28"/>
        </w:rPr>
      </w:pPr>
      <w:r w:rsidRPr="00BA6DC4">
        <w:rPr>
          <w:color w:val="000000"/>
          <w:sz w:val="28"/>
          <w:szCs w:val="28"/>
        </w:rPr>
        <w:t xml:space="preserve">3. Признать постановление Администрации Мурыгинского сельского поселения Починковского района Смоленской области </w:t>
      </w:r>
      <w:r w:rsidR="007B1A2D" w:rsidRPr="00BA6DC4">
        <w:rPr>
          <w:sz w:val="28"/>
          <w:szCs w:val="28"/>
        </w:rPr>
        <w:t xml:space="preserve">от </w:t>
      </w:r>
      <w:r w:rsidR="00BA6DC4" w:rsidRPr="00BA6DC4">
        <w:rPr>
          <w:color w:val="000000"/>
          <w:spacing w:val="3"/>
          <w:sz w:val="28"/>
          <w:szCs w:val="28"/>
        </w:rPr>
        <w:t>2</w:t>
      </w:r>
      <w:r w:rsidR="00A323F1">
        <w:rPr>
          <w:color w:val="000000"/>
          <w:spacing w:val="3"/>
          <w:sz w:val="28"/>
          <w:szCs w:val="28"/>
        </w:rPr>
        <w:t>2.05</w:t>
      </w:r>
      <w:r w:rsidR="00BA6DC4" w:rsidRPr="00BA6DC4">
        <w:rPr>
          <w:color w:val="000000"/>
          <w:spacing w:val="3"/>
          <w:sz w:val="28"/>
          <w:szCs w:val="28"/>
        </w:rPr>
        <w:t>.201</w:t>
      </w:r>
      <w:r w:rsidR="00A323F1">
        <w:rPr>
          <w:color w:val="000000"/>
          <w:spacing w:val="3"/>
          <w:sz w:val="28"/>
          <w:szCs w:val="28"/>
        </w:rPr>
        <w:t xml:space="preserve">8 </w:t>
      </w:r>
      <w:r w:rsidR="00BA6DC4" w:rsidRPr="00BA6DC4">
        <w:rPr>
          <w:color w:val="000000"/>
          <w:spacing w:val="3"/>
          <w:sz w:val="28"/>
          <w:szCs w:val="28"/>
        </w:rPr>
        <w:t>г.</w:t>
      </w:r>
      <w:r w:rsidR="00BA6DC4" w:rsidRPr="00BA6DC4">
        <w:rPr>
          <w:color w:val="000000"/>
          <w:spacing w:val="-1"/>
          <w:sz w:val="28"/>
          <w:szCs w:val="28"/>
        </w:rPr>
        <w:t xml:space="preserve"> №</w:t>
      </w:r>
      <w:r w:rsidR="00A323F1">
        <w:rPr>
          <w:color w:val="000000"/>
          <w:spacing w:val="-1"/>
          <w:sz w:val="28"/>
          <w:szCs w:val="28"/>
        </w:rPr>
        <w:t>11</w:t>
      </w:r>
      <w:r w:rsidR="00BA6DC4" w:rsidRPr="00BA6DC4">
        <w:rPr>
          <w:color w:val="000000"/>
          <w:spacing w:val="-1"/>
          <w:sz w:val="28"/>
          <w:szCs w:val="28"/>
        </w:rPr>
        <w:t xml:space="preserve"> </w:t>
      </w:r>
      <w:r w:rsidR="000C640C" w:rsidRPr="00BA6DC4">
        <w:rPr>
          <w:color w:val="000000"/>
          <w:spacing w:val="4"/>
          <w:sz w:val="28"/>
          <w:szCs w:val="28"/>
        </w:rPr>
        <w:t>«</w:t>
      </w:r>
      <w:r w:rsidR="000C640C" w:rsidRPr="00BA6DC4">
        <w:rPr>
          <w:color w:val="000000"/>
          <w:sz w:val="28"/>
          <w:szCs w:val="28"/>
        </w:rPr>
        <w:t xml:space="preserve">Об утверждении муниципальной программы  </w:t>
      </w:r>
      <w:r w:rsidR="00BA6DC4" w:rsidRPr="00BA6DC4">
        <w:rPr>
          <w:sz w:val="28"/>
          <w:szCs w:val="28"/>
        </w:rPr>
        <w:t>«</w:t>
      </w:r>
      <w:r w:rsidR="00273463">
        <w:rPr>
          <w:sz w:val="28"/>
          <w:szCs w:val="28"/>
        </w:rPr>
        <w:t>Повышение эффективности использования и охраны земель на территории Мурыгинского сельского поселения Починковского района Смоленской области</w:t>
      </w:r>
      <w:r w:rsidR="00BA6DC4" w:rsidRPr="00BA6DC4">
        <w:rPr>
          <w:sz w:val="28"/>
          <w:szCs w:val="28"/>
        </w:rPr>
        <w:t>»</w:t>
      </w:r>
      <w:r w:rsidR="00A03E3E" w:rsidRPr="00BA6DC4">
        <w:rPr>
          <w:color w:val="000000"/>
          <w:sz w:val="28"/>
          <w:szCs w:val="28"/>
        </w:rPr>
        <w:t xml:space="preserve"> </w:t>
      </w:r>
      <w:r w:rsidR="00AE2A85" w:rsidRPr="00BA6DC4">
        <w:rPr>
          <w:color w:val="000000"/>
          <w:sz w:val="28"/>
          <w:szCs w:val="28"/>
        </w:rPr>
        <w:t xml:space="preserve">(в редакции постановлений Администрации Мурыгинского сельского поселения </w:t>
      </w:r>
      <w:r w:rsidR="00AE2A85" w:rsidRPr="00BA6DC4">
        <w:rPr>
          <w:color w:val="000000"/>
          <w:sz w:val="28"/>
          <w:szCs w:val="28"/>
        </w:rPr>
        <w:lastRenderedPageBreak/>
        <w:t xml:space="preserve">Починковского района Смоленской области </w:t>
      </w:r>
      <w:r w:rsidR="00A323F1">
        <w:rPr>
          <w:sz w:val="28"/>
          <w:szCs w:val="28"/>
        </w:rPr>
        <w:t>от 25.10.2018 г. №25, от 16.11.2018 г. № 37</w:t>
      </w:r>
      <w:r w:rsidR="00AE2A85" w:rsidRPr="00BA6DC4">
        <w:rPr>
          <w:color w:val="000000"/>
          <w:sz w:val="28"/>
          <w:szCs w:val="28"/>
        </w:rPr>
        <w:t>)</w:t>
      </w:r>
      <w:r w:rsidRPr="00BA6DC4">
        <w:rPr>
          <w:sz w:val="28"/>
          <w:szCs w:val="28"/>
        </w:rPr>
        <w:t xml:space="preserve"> утратившим силу с 1 января 2020 года.</w:t>
      </w:r>
      <w:r w:rsidR="00A03E3E" w:rsidRPr="00BA6DC4">
        <w:rPr>
          <w:sz w:val="28"/>
          <w:szCs w:val="28"/>
        </w:rPr>
        <w:t xml:space="preserve"> </w:t>
      </w:r>
    </w:p>
    <w:p w:rsidR="00AB3CA4" w:rsidRPr="005913FA" w:rsidRDefault="005913FA" w:rsidP="005913F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B3CA4" w:rsidRPr="005913FA">
        <w:rPr>
          <w:color w:val="000000"/>
          <w:sz w:val="28"/>
          <w:szCs w:val="28"/>
        </w:rPr>
        <w:t>Разместить настоящее постановление на официальном сайте Администрации Мурыгинского сельского поселения Починковского района Смоленской области.</w:t>
      </w:r>
      <w:r w:rsidR="00AB3CA4" w:rsidRPr="005913FA">
        <w:rPr>
          <w:color w:val="000000"/>
          <w:sz w:val="28"/>
          <w:szCs w:val="28"/>
        </w:rPr>
        <w:tab/>
      </w:r>
    </w:p>
    <w:p w:rsidR="00AB3CA4" w:rsidRPr="005A4200" w:rsidRDefault="00AB3CA4" w:rsidP="005913FA">
      <w:pPr>
        <w:ind w:firstLine="426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E432C4" w:rsidRPr="005A4200" w:rsidRDefault="00E432C4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Мурыгинского сельского поселения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Починковского района</w:t>
      </w:r>
    </w:p>
    <w:p w:rsidR="00E432C4" w:rsidRPr="005A4200" w:rsidRDefault="00E432C4" w:rsidP="00E432C4">
      <w:pPr>
        <w:ind w:left="142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Смоленской области </w:t>
      </w:r>
      <w:r w:rsidRPr="005A4200">
        <w:rPr>
          <w:color w:val="000000"/>
          <w:sz w:val="28"/>
          <w:szCs w:val="28"/>
        </w:rPr>
        <w:tab/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5A4200">
        <w:rPr>
          <w:color w:val="000000"/>
          <w:sz w:val="28"/>
          <w:szCs w:val="28"/>
        </w:rPr>
        <w:t>И.В.Наумов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273463" w:rsidRDefault="00273463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273463" w:rsidRDefault="00273463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273463" w:rsidRDefault="00273463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F06810" w:rsidRDefault="00F06810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E432C4" w:rsidRPr="00E432C4" w:rsidRDefault="00E432C4" w:rsidP="00E432C4">
      <w:pPr>
        <w:ind w:left="5670"/>
        <w:jc w:val="both"/>
        <w:rPr>
          <w:bCs/>
          <w:color w:val="000000"/>
          <w:sz w:val="24"/>
          <w:szCs w:val="24"/>
        </w:rPr>
      </w:pPr>
      <w:r w:rsidRPr="00E432C4">
        <w:rPr>
          <w:bCs/>
          <w:color w:val="000000"/>
          <w:sz w:val="24"/>
          <w:szCs w:val="24"/>
        </w:rPr>
        <w:lastRenderedPageBreak/>
        <w:t>Утверждена</w:t>
      </w:r>
    </w:p>
    <w:p w:rsidR="00E432C4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Мурыгинского сельского поселения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Починковского района Смоленской области</w:t>
      </w:r>
      <w:r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F06810">
        <w:rPr>
          <w:color w:val="000000"/>
          <w:sz w:val="24"/>
          <w:szCs w:val="24"/>
        </w:rPr>
        <w:t>07.02.</w:t>
      </w:r>
      <w:r>
        <w:rPr>
          <w:color w:val="000000"/>
          <w:sz w:val="24"/>
          <w:szCs w:val="24"/>
        </w:rPr>
        <w:t xml:space="preserve"> 20</w:t>
      </w:r>
      <w:r w:rsidR="00ED646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г. №</w:t>
      </w:r>
      <w:r w:rsidR="00F06810">
        <w:rPr>
          <w:color w:val="000000"/>
          <w:sz w:val="24"/>
          <w:szCs w:val="24"/>
        </w:rPr>
        <w:t xml:space="preserve"> 13</w:t>
      </w:r>
      <w:r w:rsidRPr="005A4200"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5670"/>
        </w:tabs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E432C4" w:rsidRPr="005A4200" w:rsidRDefault="0094098B" w:rsidP="00E432C4">
      <w:pPr>
        <w:tabs>
          <w:tab w:val="left" w:pos="2696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МУНИЦИПАЛЬНАЯ </w:t>
      </w:r>
      <w:r w:rsidR="00E432C4" w:rsidRPr="005A4200">
        <w:rPr>
          <w:b/>
          <w:bCs/>
          <w:color w:val="000000"/>
          <w:sz w:val="36"/>
          <w:szCs w:val="36"/>
        </w:rPr>
        <w:t>ПРОГРАММА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</w:p>
    <w:p w:rsidR="00A323F1" w:rsidRPr="00A323F1" w:rsidRDefault="00A323F1" w:rsidP="00A323F1">
      <w:pPr>
        <w:jc w:val="center"/>
        <w:rPr>
          <w:b/>
          <w:sz w:val="32"/>
          <w:szCs w:val="32"/>
        </w:rPr>
      </w:pPr>
      <w:r w:rsidRPr="00A323F1">
        <w:rPr>
          <w:b/>
          <w:sz w:val="32"/>
          <w:szCs w:val="32"/>
        </w:rPr>
        <w:t>«ПОВЫШЕНИЕ ЭФФЕКТИВНОСТИ ИСПОЛЬЗОВАНИЯ И ОХРАНЫ ЗЕМЕЛЬ НА ТЕРРИТОРИИ МУРЫГИНСКОГО СЕЛЬСКОГО ПОСЕЛЕНИЯ ПОЧИНКОВСКОГО РАЙОНА СМОЛЕНСКОЙ ОБЛАСТИ»</w:t>
      </w:r>
    </w:p>
    <w:p w:rsidR="007B1A2D" w:rsidRDefault="007B1A2D" w:rsidP="007B1A2D">
      <w:pPr>
        <w:jc w:val="center"/>
        <w:rPr>
          <w:b/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3282"/>
        </w:tabs>
        <w:rPr>
          <w:b/>
          <w:bCs/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Default="00E432C4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F06810" w:rsidRDefault="00F06810" w:rsidP="00E432C4">
      <w:pPr>
        <w:rPr>
          <w:color w:val="000000"/>
          <w:sz w:val="36"/>
          <w:szCs w:val="36"/>
        </w:rPr>
      </w:pPr>
    </w:p>
    <w:p w:rsidR="00F06810" w:rsidRDefault="00F06810" w:rsidP="00E432C4">
      <w:pPr>
        <w:rPr>
          <w:color w:val="000000"/>
          <w:sz w:val="36"/>
          <w:szCs w:val="36"/>
        </w:rPr>
      </w:pPr>
    </w:p>
    <w:p w:rsidR="00E432C4" w:rsidRPr="005A4200" w:rsidRDefault="00E432C4" w:rsidP="00A03E3E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  <w:r w:rsidRPr="005A4200">
        <w:rPr>
          <w:b/>
          <w:bCs/>
          <w:color w:val="000000"/>
          <w:sz w:val="28"/>
          <w:szCs w:val="28"/>
        </w:rPr>
        <w:t>20</w:t>
      </w:r>
      <w:r w:rsidR="00ED646E">
        <w:rPr>
          <w:b/>
          <w:bCs/>
          <w:color w:val="000000"/>
          <w:sz w:val="28"/>
          <w:szCs w:val="28"/>
        </w:rPr>
        <w:t>20</w:t>
      </w:r>
      <w:r w:rsidRPr="005A4200">
        <w:rPr>
          <w:b/>
          <w:bCs/>
          <w:color w:val="000000"/>
          <w:sz w:val="28"/>
          <w:szCs w:val="28"/>
        </w:rPr>
        <w:t xml:space="preserve"> г.</w:t>
      </w:r>
    </w:p>
    <w:p w:rsidR="00A323F1" w:rsidRDefault="00A323F1" w:rsidP="00A32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A323F1" w:rsidRDefault="00A323F1" w:rsidP="00A323F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A323F1" w:rsidRDefault="00A323F1" w:rsidP="00A323F1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«Повышение эффективности использования и охраны земель на территории Мурыгинского сельского поселения Починковского района Смоленской области»</w:t>
      </w:r>
    </w:p>
    <w:p w:rsidR="00A323F1" w:rsidRDefault="00A323F1" w:rsidP="00A323F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Мурыгинского сельского поселения Починковского района  Смоленской области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имеется</w:t>
            </w:r>
          </w:p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основных мероприятий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Мурыгинского сельского поселения Починковского района  Смоленской области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tabs>
                <w:tab w:val="left" w:pos="342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highlight w:val="red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количество ликвидированных стихийных свалок; </w:t>
            </w:r>
          </w:p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-количество посаженных деревьев;</w:t>
            </w:r>
          </w:p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-количество выявленных самовольно занятых земельных участков.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(этапы)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50,0 тыс. рублей, в том числе по годам реализации: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- 2020 год - 10,0 тыс. рублей;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- 2021 год - 10,0 тыс. рублей;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- 2022 год - 10,0 тыс. рублей;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- 2023 год - 10,0 тыс. рублей;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- 2024 год - 10,0 тыс. рублей.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Источник финансирования -  </w:t>
            </w:r>
            <w:r>
              <w:rPr>
                <w:sz w:val="28"/>
                <w:szCs w:val="28"/>
                <w:lang w:eastAsia="en-US"/>
              </w:rPr>
              <w:t xml:space="preserve">средства бюджета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муниципального образования Мурыгинского сельского поселения Починковского района Смоленской области.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Средства собственников земельных участков, землепользователей, землевладельцев и арендаторов земельных участков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Рациональное и эффективное использование и охрана земель;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упорядочение землепользования; 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экологической безопасности населения и качества его жизни</w:t>
            </w:r>
          </w:p>
        </w:tc>
      </w:tr>
    </w:tbl>
    <w:p w:rsidR="00A323F1" w:rsidRDefault="00A323F1" w:rsidP="00A323F1">
      <w:pPr>
        <w:rPr>
          <w:sz w:val="28"/>
          <w:szCs w:val="28"/>
        </w:rPr>
      </w:pPr>
    </w:p>
    <w:p w:rsidR="00AE2A85" w:rsidRDefault="00AE2A85" w:rsidP="00AE2A85">
      <w:pPr>
        <w:rPr>
          <w:sz w:val="28"/>
          <w:szCs w:val="28"/>
        </w:rPr>
      </w:pPr>
    </w:p>
    <w:p w:rsidR="00EC30BD" w:rsidRDefault="00EC30BD">
      <w:pPr>
        <w:rPr>
          <w:sz w:val="28"/>
          <w:szCs w:val="28"/>
        </w:rPr>
      </w:pPr>
    </w:p>
    <w:p w:rsidR="000D541E" w:rsidRDefault="000D541E" w:rsidP="00BE7657">
      <w:pPr>
        <w:jc w:val="center"/>
        <w:rPr>
          <w:b/>
          <w:sz w:val="28"/>
          <w:szCs w:val="28"/>
        </w:rPr>
      </w:pPr>
      <w:r w:rsidRPr="00BE7657">
        <w:rPr>
          <w:b/>
          <w:sz w:val="28"/>
          <w:szCs w:val="28"/>
        </w:rPr>
        <w:t>Раздел 1. «Общая характеристика социально-экономической сферы реализации муниципальной  программы»</w:t>
      </w:r>
    </w:p>
    <w:p w:rsidR="00BE7657" w:rsidRDefault="00BE7657" w:rsidP="00BE7657">
      <w:pPr>
        <w:jc w:val="center"/>
        <w:rPr>
          <w:b/>
          <w:sz w:val="28"/>
          <w:szCs w:val="28"/>
        </w:rPr>
      </w:pPr>
    </w:p>
    <w:p w:rsidR="00CD2B7C" w:rsidRPr="005F4022" w:rsidRDefault="00CD2B7C" w:rsidP="00CD2B7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Муницип</w:t>
      </w:r>
      <w:r>
        <w:rPr>
          <w:sz w:val="28"/>
          <w:szCs w:val="28"/>
        </w:rPr>
        <w:t>альная программа «</w:t>
      </w:r>
      <w:r w:rsidRPr="00921BFB">
        <w:rPr>
          <w:rFonts w:cs="Arial"/>
          <w:sz w:val="28"/>
          <w:szCs w:val="28"/>
        </w:rPr>
        <w:t xml:space="preserve">Повышение эффективности использования и охраны земель на территории Мурыгинского сельского поселения Починковского района Смоленской </w:t>
      </w:r>
      <w:r w:rsidRPr="00921BFB">
        <w:rPr>
          <w:rFonts w:cs="Arial"/>
          <w:color w:val="000000"/>
          <w:sz w:val="28"/>
          <w:szCs w:val="28"/>
        </w:rPr>
        <w:t>области</w:t>
      </w:r>
      <w:r w:rsidRPr="00921BFB">
        <w:rPr>
          <w:sz w:val="28"/>
          <w:szCs w:val="28"/>
        </w:rPr>
        <w:t>»</w:t>
      </w:r>
      <w:r w:rsidRPr="005F4022">
        <w:rPr>
          <w:sz w:val="28"/>
          <w:szCs w:val="28"/>
        </w:rPr>
        <w:t xml:space="preserve"> 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</w:t>
      </w:r>
      <w:r>
        <w:rPr>
          <w:sz w:val="28"/>
          <w:szCs w:val="28"/>
        </w:rPr>
        <w:t xml:space="preserve"> интересах укрепления экономики сельского поселения.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Проблемы устойчивого социально-экономического развития </w:t>
      </w:r>
      <w:r>
        <w:rPr>
          <w:sz w:val="28"/>
          <w:szCs w:val="28"/>
        </w:rPr>
        <w:t>Мурыгинского</w:t>
      </w:r>
      <w:r w:rsidRPr="005F40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Починковского</w:t>
      </w:r>
      <w:r w:rsidRPr="005F40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4022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</w:t>
      </w:r>
      <w:r>
        <w:rPr>
          <w:sz w:val="28"/>
          <w:szCs w:val="28"/>
        </w:rPr>
        <w:t xml:space="preserve">азумным образом в интересах не </w:t>
      </w:r>
      <w:r w:rsidRPr="005F4022">
        <w:rPr>
          <w:sz w:val="28"/>
          <w:szCs w:val="28"/>
        </w:rPr>
        <w:t>только ныне живущих людей, но и будущих поколений.</w:t>
      </w:r>
    </w:p>
    <w:p w:rsidR="00CD2B7C" w:rsidRPr="005F4022" w:rsidRDefault="00CD2B7C" w:rsidP="00CD2B7C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Мурыгинского</w:t>
      </w:r>
      <w:r w:rsidRPr="005F40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Починковского</w:t>
      </w:r>
      <w:r w:rsidRPr="005F40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4022">
        <w:rPr>
          <w:sz w:val="28"/>
          <w:szCs w:val="28"/>
        </w:rPr>
        <w:t xml:space="preserve"> имеются земельные участки  различного  разрешенного использования.</w:t>
      </w:r>
      <w:r w:rsidRPr="005F4022">
        <w:rPr>
          <w:color w:val="3366FF"/>
          <w:sz w:val="28"/>
          <w:szCs w:val="28"/>
        </w:rPr>
        <w:t xml:space="preserve"> </w:t>
      </w:r>
    </w:p>
    <w:p w:rsidR="00CD2B7C" w:rsidRPr="005F4022" w:rsidRDefault="00CD2B7C" w:rsidP="00CD2B7C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Наиболее ценными являются земли  сельскохозяйственного назначения,  относящиеся к сельскохозяйственным угодьям. </w:t>
      </w:r>
    </w:p>
    <w:p w:rsidR="00CD2B7C" w:rsidRDefault="00CD2B7C" w:rsidP="00CD2B7C">
      <w:pPr>
        <w:ind w:firstLine="720"/>
        <w:jc w:val="center"/>
        <w:rPr>
          <w:b/>
          <w:sz w:val="28"/>
          <w:szCs w:val="28"/>
        </w:rPr>
      </w:pPr>
    </w:p>
    <w:p w:rsidR="000D541E" w:rsidRDefault="000D541E" w:rsidP="00916789">
      <w:pPr>
        <w:jc w:val="center"/>
        <w:rPr>
          <w:b/>
          <w:sz w:val="28"/>
          <w:szCs w:val="28"/>
        </w:rPr>
      </w:pPr>
      <w:r w:rsidRPr="00916789">
        <w:rPr>
          <w:b/>
          <w:sz w:val="28"/>
          <w:szCs w:val="28"/>
        </w:rPr>
        <w:t xml:space="preserve">Раздел 2. «Приоритеты </w:t>
      </w:r>
      <w:r w:rsidR="00CD2B7C">
        <w:rPr>
          <w:b/>
          <w:sz w:val="28"/>
          <w:szCs w:val="28"/>
        </w:rPr>
        <w:t>муниципальной</w:t>
      </w:r>
      <w:r w:rsidRPr="00916789">
        <w:rPr>
          <w:b/>
          <w:sz w:val="28"/>
          <w:szCs w:val="28"/>
        </w:rPr>
        <w:t xml:space="preserve">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программы»</w:t>
      </w:r>
    </w:p>
    <w:p w:rsidR="00916789" w:rsidRDefault="00916789" w:rsidP="00916789">
      <w:pPr>
        <w:jc w:val="center"/>
        <w:rPr>
          <w:b/>
          <w:sz w:val="28"/>
          <w:szCs w:val="28"/>
        </w:rPr>
      </w:pPr>
    </w:p>
    <w:p w:rsidR="00CD2B7C" w:rsidRPr="005F4022" w:rsidRDefault="00CD2B7C" w:rsidP="00CD2B7C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</w:t>
      </w:r>
      <w:r>
        <w:rPr>
          <w:sz w:val="28"/>
          <w:szCs w:val="28"/>
        </w:rPr>
        <w:t>ость и открытость деятельности А</w:t>
      </w:r>
      <w:r w:rsidRPr="005F402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Мурыгинского</w:t>
      </w:r>
      <w:r w:rsidRPr="005F40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Починковского</w:t>
      </w:r>
      <w:r w:rsidRPr="005F40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4022">
        <w:rPr>
          <w:sz w:val="28"/>
          <w:szCs w:val="28"/>
        </w:rPr>
        <w:t>, подотчетность и подконтрольность, эффективность.</w:t>
      </w:r>
    </w:p>
    <w:p w:rsidR="00CD2B7C" w:rsidRPr="005F4022" w:rsidRDefault="00CD2B7C" w:rsidP="00CD2B7C">
      <w:pPr>
        <w:pStyle w:val="a8"/>
        <w:tabs>
          <w:tab w:val="left" w:pos="709"/>
        </w:tabs>
        <w:ind w:firstLine="567"/>
      </w:pPr>
      <w:r w:rsidRPr="005F4022">
        <w:t xml:space="preserve"> Целями 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CD2B7C" w:rsidRPr="009E5E74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 w:rsidRPr="009E5E74">
        <w:rPr>
          <w:sz w:val="28"/>
          <w:szCs w:val="28"/>
        </w:rPr>
        <w:t>Для достижения поставленных целей предполагается решение следую</w:t>
      </w:r>
      <w:r w:rsidRPr="009E5E74">
        <w:rPr>
          <w:sz w:val="28"/>
          <w:szCs w:val="28"/>
        </w:rPr>
        <w:softHyphen/>
        <w:t>щих задач:</w:t>
      </w:r>
      <w:r>
        <w:rPr>
          <w:color w:val="000000"/>
          <w:sz w:val="28"/>
          <w:szCs w:val="28"/>
        </w:rPr>
        <w:t xml:space="preserve"> п</w:t>
      </w:r>
      <w:r w:rsidRPr="009E5E74">
        <w:rPr>
          <w:color w:val="000000"/>
          <w:sz w:val="28"/>
          <w:szCs w:val="28"/>
        </w:rPr>
        <w:t xml:space="preserve">овышение эффективности использования и охраны земель на территории </w:t>
      </w:r>
      <w:r w:rsidRPr="009E5E74">
        <w:rPr>
          <w:sz w:val="28"/>
          <w:szCs w:val="28"/>
        </w:rPr>
        <w:t xml:space="preserve">Мурыгинского </w:t>
      </w:r>
      <w:r w:rsidRPr="009E5E74">
        <w:rPr>
          <w:color w:val="000000"/>
          <w:sz w:val="28"/>
          <w:szCs w:val="28"/>
        </w:rPr>
        <w:t xml:space="preserve"> сельского поселения Починков</w:t>
      </w:r>
      <w:r w:rsidR="002A2BB1">
        <w:rPr>
          <w:color w:val="000000"/>
          <w:sz w:val="28"/>
          <w:szCs w:val="28"/>
        </w:rPr>
        <w:t>ского района Смоленской области</w:t>
      </w:r>
      <w:r w:rsidRPr="009E5E74">
        <w:rPr>
          <w:color w:val="000000"/>
          <w:sz w:val="28"/>
          <w:szCs w:val="28"/>
        </w:rPr>
        <w:t>, в том числе: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-воспроизводство плодородия земель сельскохозяйственного назначения;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-защита сельскохозяйственных угодий от зарастания деревьями и кустарниками, сорными растениями;</w:t>
      </w:r>
    </w:p>
    <w:p w:rsidR="00CD2B7C" w:rsidRDefault="00CD2B7C" w:rsidP="00CD2B7C">
      <w:pPr>
        <w:ind w:right="30"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сохранение и восстановление зеленых насаждений;</w:t>
      </w:r>
    </w:p>
    <w:p w:rsidR="00CD2B7C" w:rsidRPr="005F4022" w:rsidRDefault="00CD2B7C" w:rsidP="00CD2B7C">
      <w:pPr>
        <w:pStyle w:val="a8"/>
        <w:tabs>
          <w:tab w:val="left" w:pos="709"/>
        </w:tabs>
        <w:spacing w:line="322" w:lineRule="exact"/>
        <w:ind w:firstLine="567"/>
      </w:pPr>
      <w:r>
        <w:rPr>
          <w:color w:val="000000"/>
        </w:rPr>
        <w:t>-обеспечение организации рационального использования   земель на территории сельского поселения.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Реализация данной программы будет содействовать упорядочению землепользования; 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 В результате выполнения мероприятий Программы будет обеспечено: 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1) благоустройство населенных пунктов;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2) улучшение качественных характеристик земель;</w:t>
      </w:r>
    </w:p>
    <w:p w:rsidR="00CD2B7C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3) эффективное  использование земель.</w:t>
      </w:r>
    </w:p>
    <w:p w:rsidR="002A2BB1" w:rsidRDefault="002A2BB1" w:rsidP="00CD2B7C">
      <w:pPr>
        <w:ind w:firstLine="567"/>
        <w:jc w:val="both"/>
        <w:rPr>
          <w:sz w:val="28"/>
          <w:szCs w:val="28"/>
        </w:rPr>
      </w:pPr>
    </w:p>
    <w:p w:rsidR="002A2BB1" w:rsidRPr="005F4022" w:rsidRDefault="002A2BB1" w:rsidP="002A2BB1">
      <w:pPr>
        <w:pStyle w:val="a8"/>
        <w:spacing w:line="322" w:lineRule="exact"/>
        <w:ind w:left="40" w:firstLine="840"/>
        <w:jc w:val="center"/>
      </w:pPr>
      <w:r w:rsidRPr="005F4022">
        <w:t>ЦЕЛЕВЫЕ ПОКАЗАТЕЛИ МУНИЦИПАЛЬНОЙ ПРОГРАММЫ</w:t>
      </w:r>
    </w:p>
    <w:tbl>
      <w:tblPr>
        <w:tblW w:w="99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96"/>
        <w:gridCol w:w="1432"/>
        <w:gridCol w:w="1375"/>
        <w:gridCol w:w="860"/>
        <w:gridCol w:w="860"/>
        <w:gridCol w:w="860"/>
        <w:gridCol w:w="860"/>
        <w:gridCol w:w="860"/>
      </w:tblGrid>
      <w:tr w:rsidR="002A2BB1" w:rsidRPr="005F4022" w:rsidTr="002A2BB1">
        <w:trPr>
          <w:trHeight w:val="343"/>
        </w:trPr>
        <w:tc>
          <w:tcPr>
            <w:tcW w:w="498" w:type="dxa"/>
            <w:vMerge w:val="restart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№ п/п</w:t>
            </w:r>
          </w:p>
        </w:tc>
        <w:tc>
          <w:tcPr>
            <w:tcW w:w="2296" w:type="dxa"/>
            <w:vMerge w:val="restart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32" w:type="dxa"/>
            <w:vMerge w:val="restart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75" w:type="dxa"/>
            <w:tcBorders>
              <w:bottom w:val="single" w:sz="4" w:space="0" w:color="auto"/>
              <w:right w:val="single" w:sz="4" w:space="0" w:color="auto"/>
            </w:tcBorders>
          </w:tcPr>
          <w:p w:rsidR="002A2BB1" w:rsidRPr="005F4022" w:rsidRDefault="002A2BB1" w:rsidP="002A2BB1">
            <w:pPr>
              <w:pStyle w:val="a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Базовые значения показателей </w:t>
            </w:r>
          </w:p>
        </w:tc>
        <w:tc>
          <w:tcPr>
            <w:tcW w:w="43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</w:t>
            </w:r>
            <w:r w:rsidRPr="005F4022">
              <w:rPr>
                <w:sz w:val="22"/>
                <w:szCs w:val="22"/>
              </w:rPr>
              <w:t>начение показателей</w:t>
            </w:r>
          </w:p>
        </w:tc>
      </w:tr>
      <w:tr w:rsidR="002A2BB1" w:rsidRPr="005F4022" w:rsidTr="002A2BB1">
        <w:trPr>
          <w:cantSplit/>
          <w:trHeight w:val="1134"/>
        </w:trPr>
        <w:tc>
          <w:tcPr>
            <w:tcW w:w="498" w:type="dxa"/>
            <w:vMerge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5F4022">
              <w:rPr>
                <w:sz w:val="22"/>
                <w:szCs w:val="22"/>
              </w:rPr>
              <w:t>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BB1" w:rsidRPr="005F4022" w:rsidRDefault="002A2BB1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BB1" w:rsidRPr="005F4022" w:rsidRDefault="002A2BB1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BB1" w:rsidRPr="005F4022" w:rsidRDefault="002A2BB1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BB1" w:rsidRPr="005F4022" w:rsidRDefault="002A2BB1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A2BB1" w:rsidRPr="005F4022" w:rsidRDefault="002A2BB1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2A2BB1" w:rsidRPr="005F4022" w:rsidRDefault="002A2BB1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A2BB1" w:rsidRPr="005F4022" w:rsidRDefault="002A2BB1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A2BB1" w:rsidRPr="005F4022" w:rsidTr="00F06810">
        <w:tc>
          <w:tcPr>
            <w:tcW w:w="498" w:type="dxa"/>
          </w:tcPr>
          <w:p w:rsidR="002A2BB1" w:rsidRPr="008B39EC" w:rsidRDefault="002A2BB1" w:rsidP="002A2BB1">
            <w:pPr>
              <w:pStyle w:val="a8"/>
              <w:rPr>
                <w:sz w:val="22"/>
                <w:szCs w:val="22"/>
              </w:rPr>
            </w:pPr>
            <w:r w:rsidRPr="008B39E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2A2BB1" w:rsidRPr="008B39EC" w:rsidRDefault="002A2BB1" w:rsidP="002A2BB1">
            <w:pPr>
              <w:rPr>
                <w:sz w:val="22"/>
                <w:szCs w:val="22"/>
              </w:rPr>
            </w:pPr>
            <w:r w:rsidRPr="008B39EC">
              <w:rPr>
                <w:sz w:val="22"/>
                <w:szCs w:val="22"/>
              </w:rPr>
              <w:t>Количество ликвидированных стихийных свалок</w:t>
            </w:r>
          </w:p>
        </w:tc>
        <w:tc>
          <w:tcPr>
            <w:tcW w:w="1432" w:type="dxa"/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2</w:t>
            </w:r>
          </w:p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2A2BB1" w:rsidRPr="005F4022" w:rsidTr="00F06810">
        <w:tc>
          <w:tcPr>
            <w:tcW w:w="498" w:type="dxa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6" w:type="dxa"/>
          </w:tcPr>
          <w:p w:rsidR="002A2BB1" w:rsidRPr="005F4022" w:rsidRDefault="002A2BB1" w:rsidP="002A2BB1">
            <w:pPr>
              <w:pStyle w:val="a8"/>
              <w:jc w:val="left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Количество посаженных деревьев</w:t>
            </w:r>
          </w:p>
        </w:tc>
        <w:tc>
          <w:tcPr>
            <w:tcW w:w="1432" w:type="dxa"/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2A2BB1" w:rsidRPr="005F4022" w:rsidTr="00F06810">
        <w:tc>
          <w:tcPr>
            <w:tcW w:w="498" w:type="dxa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</w:tcPr>
          <w:p w:rsidR="002A2BB1" w:rsidRPr="005F4022" w:rsidRDefault="002A2BB1" w:rsidP="002A2BB1">
            <w:pPr>
              <w:pStyle w:val="a8"/>
              <w:jc w:val="left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Количество выявленных самовольно занятых земельных участков</w:t>
            </w:r>
          </w:p>
        </w:tc>
        <w:tc>
          <w:tcPr>
            <w:tcW w:w="1432" w:type="dxa"/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Default="002A2BB1" w:rsidP="002A2BB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Default="002A2BB1" w:rsidP="002A2BB1">
            <w:pPr>
              <w:jc w:val="center"/>
            </w:pPr>
            <w:r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Default="002A2BB1" w:rsidP="002A2BB1">
            <w:pPr>
              <w:jc w:val="center"/>
            </w:pPr>
            <w:r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Default="002A2BB1" w:rsidP="002A2BB1">
            <w:pPr>
              <w:jc w:val="center"/>
            </w:pPr>
            <w:r>
              <w:t>3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2BB1" w:rsidRDefault="002A2BB1" w:rsidP="002A2BB1">
            <w:pPr>
              <w:jc w:val="center"/>
            </w:pPr>
            <w:r>
              <w:t>3</w:t>
            </w:r>
          </w:p>
          <w:p w:rsidR="002A2BB1" w:rsidRDefault="002A2BB1" w:rsidP="002A2BB1">
            <w:pPr>
              <w:jc w:val="center"/>
            </w:pPr>
          </w:p>
          <w:p w:rsidR="002A2BB1" w:rsidRDefault="002A2BB1" w:rsidP="002A2BB1">
            <w:pPr>
              <w:jc w:val="center"/>
            </w:pPr>
          </w:p>
        </w:tc>
        <w:bookmarkStart w:id="0" w:name="_GoBack"/>
        <w:bookmarkEnd w:id="0"/>
      </w:tr>
    </w:tbl>
    <w:p w:rsidR="00CD2B7C" w:rsidRDefault="00CD2B7C" w:rsidP="00CD2B7C">
      <w:pPr>
        <w:shd w:val="clear" w:color="auto" w:fill="FFFFFF"/>
        <w:jc w:val="right"/>
        <w:rPr>
          <w:sz w:val="28"/>
          <w:szCs w:val="28"/>
        </w:rPr>
      </w:pPr>
    </w:p>
    <w:p w:rsidR="00916789" w:rsidRPr="00F52AE6" w:rsidRDefault="00916789" w:rsidP="00F52A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Срок реализац</w:t>
      </w:r>
      <w:r w:rsidR="00F52AE6" w:rsidRPr="00F52AE6">
        <w:rPr>
          <w:rFonts w:ascii="Times New Roman" w:hAnsi="Times New Roman" w:cs="Times New Roman"/>
          <w:sz w:val="28"/>
          <w:szCs w:val="28"/>
        </w:rPr>
        <w:t>ии муниципальной программы - 2020</w:t>
      </w:r>
      <w:r w:rsidRPr="00F52AE6">
        <w:rPr>
          <w:rFonts w:ascii="Times New Roman" w:hAnsi="Times New Roman" w:cs="Times New Roman"/>
          <w:sz w:val="28"/>
          <w:szCs w:val="28"/>
        </w:rPr>
        <w:t>- 202</w:t>
      </w:r>
      <w:r w:rsidR="00F52AE6" w:rsidRPr="00F52AE6">
        <w:rPr>
          <w:rFonts w:ascii="Times New Roman" w:hAnsi="Times New Roman" w:cs="Times New Roman"/>
          <w:sz w:val="28"/>
          <w:szCs w:val="28"/>
        </w:rPr>
        <w:t>4</w:t>
      </w:r>
      <w:r w:rsidRPr="00F52AE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6789" w:rsidRPr="00916789" w:rsidRDefault="00916789" w:rsidP="00916789">
      <w:pPr>
        <w:jc w:val="center"/>
        <w:rPr>
          <w:b/>
          <w:sz w:val="28"/>
          <w:szCs w:val="28"/>
        </w:rPr>
      </w:pPr>
    </w:p>
    <w:p w:rsidR="000D541E" w:rsidRDefault="000D541E" w:rsidP="00623508">
      <w:pPr>
        <w:jc w:val="center"/>
        <w:rPr>
          <w:b/>
          <w:sz w:val="28"/>
          <w:szCs w:val="28"/>
        </w:rPr>
      </w:pPr>
      <w:r w:rsidRPr="00623508">
        <w:rPr>
          <w:b/>
          <w:sz w:val="28"/>
          <w:szCs w:val="28"/>
        </w:rPr>
        <w:t>Раздел 3. «Обоснование ресурсного обеспечения муниципальной программы»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>Общий объем финансирования муниципальной программы составляет 50,0 тыс. рублей, в том числе по годам реализации: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>- 2020 год - 10,0 тыс. рублей;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>- 2021 год - 10,0 тыс. рублей;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>- 2022 год - 10,0 тыс. рублей;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>- 2023 год - 10,0 тыс. рублей;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>- 2024 год - 10,0 тыс. рублей.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 xml:space="preserve">Источник финансирования -  </w:t>
      </w:r>
      <w:r w:rsidRPr="002A2BB1">
        <w:rPr>
          <w:sz w:val="28"/>
          <w:szCs w:val="28"/>
          <w:lang w:eastAsia="en-US"/>
        </w:rPr>
        <w:t>средства бюджета муниципального образования Мурыгинского сельского поселения Починковского района Смоленской области.</w:t>
      </w:r>
    </w:p>
    <w:p w:rsidR="00623508" w:rsidRPr="002A2BB1" w:rsidRDefault="002A2BB1" w:rsidP="002A2BB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2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Средства собственников земельных участков, землепользователей, землевладельцев и арендаторов земельных участков</w:t>
      </w:r>
      <w:r w:rsidRPr="002A2B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2BB1" w:rsidRPr="00760F91" w:rsidRDefault="002A2BB1" w:rsidP="002A2BB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0D541E" w:rsidRPr="00726BF8" w:rsidRDefault="000D541E" w:rsidP="00726BF8">
      <w:pPr>
        <w:contextualSpacing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4. «Обобщенная характеристика подпрограмм, основных мероприятий, входящих в состав муниципальной  программы»</w:t>
      </w:r>
    </w:p>
    <w:p w:rsidR="00623508" w:rsidRPr="00726BF8" w:rsidRDefault="00623508" w:rsidP="00726BF8">
      <w:pPr>
        <w:contextualSpacing/>
        <w:jc w:val="center"/>
        <w:rPr>
          <w:b/>
          <w:sz w:val="28"/>
          <w:szCs w:val="28"/>
        </w:rPr>
      </w:pPr>
    </w:p>
    <w:p w:rsidR="002A2BB1" w:rsidRPr="00533913" w:rsidRDefault="002A2BB1" w:rsidP="002A2BB1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>Исполнители программы разрабатывают мероприятия  по реализации пунктов программы.</w:t>
      </w:r>
    </w:p>
    <w:p w:rsidR="002A2BB1" w:rsidRPr="00533913" w:rsidRDefault="002A2BB1" w:rsidP="002A2BB1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 xml:space="preserve">     Перечень  мероприятий программы не  является исчерпывающим и может  изменяться, уточняться и дополняться. Изменения, вносимые в перечень мероприятий программы, оформляются муниципальными </w:t>
      </w:r>
      <w:r>
        <w:rPr>
          <w:color w:val="000000"/>
          <w:sz w:val="28"/>
          <w:szCs w:val="28"/>
        </w:rPr>
        <w:t>нормативно-</w:t>
      </w:r>
      <w:r w:rsidRPr="00533913">
        <w:rPr>
          <w:color w:val="000000"/>
          <w:sz w:val="28"/>
          <w:szCs w:val="28"/>
        </w:rPr>
        <w:t>правовым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</w:t>
      </w:r>
      <w:r w:rsidRPr="0053391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  Администрации </w:t>
      </w:r>
      <w:r>
        <w:rPr>
          <w:color w:val="000000"/>
          <w:sz w:val="28"/>
          <w:szCs w:val="28"/>
        </w:rPr>
        <w:t>Мурыгинского</w:t>
      </w:r>
      <w:r w:rsidRPr="00533913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2A2BB1" w:rsidRPr="00F93D18" w:rsidRDefault="002A2BB1" w:rsidP="002A2BB1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с перечнем мероприятий представлен </w:t>
      </w:r>
      <w:r w:rsidRPr="00533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63578D">
        <w:rPr>
          <w:sz w:val="28"/>
          <w:szCs w:val="28"/>
        </w:rPr>
        <w:t>приложении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A2BB1" w:rsidRDefault="002A2BB1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D541E" w:rsidRDefault="000D541E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 5. «Основные меры правового регулирования в сфере реализации муниципальной программы»</w:t>
      </w:r>
    </w:p>
    <w:p w:rsidR="00726BF8" w:rsidRPr="00726BF8" w:rsidRDefault="00726BF8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2BB1" w:rsidRDefault="006D025F" w:rsidP="002A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реализации мероприятий муниципальной программы </w:t>
      </w:r>
      <w:r w:rsidR="002A2BB1">
        <w:rPr>
          <w:sz w:val="28"/>
          <w:szCs w:val="28"/>
        </w:rPr>
        <w:t>осуществляется на основании следующих нормативных актов:</w:t>
      </w:r>
    </w:p>
    <w:p w:rsidR="002A2BB1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6D025F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25F">
        <w:rPr>
          <w:sz w:val="28"/>
          <w:szCs w:val="28"/>
        </w:rPr>
        <w:t>Земельный Российской Федерации;</w:t>
      </w:r>
    </w:p>
    <w:p w:rsidR="002A2BB1" w:rsidRPr="00FA31C8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1C8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A31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FA31C8">
        <w:rPr>
          <w:sz w:val="28"/>
          <w:szCs w:val="28"/>
        </w:rPr>
        <w:t>от 6 октября 2003 года № 131-ФЗ «Об общих принципах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726BF8" w:rsidRPr="005A4200" w:rsidRDefault="00726BF8" w:rsidP="00726BF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D541E" w:rsidRDefault="000D541E" w:rsidP="0094098B">
      <w:pPr>
        <w:jc w:val="center"/>
        <w:rPr>
          <w:b/>
          <w:color w:val="000000" w:themeColor="text1"/>
          <w:sz w:val="28"/>
          <w:szCs w:val="28"/>
        </w:rPr>
      </w:pPr>
      <w:r w:rsidRPr="0094098B">
        <w:rPr>
          <w:b/>
          <w:color w:val="000000" w:themeColor="text1"/>
          <w:sz w:val="28"/>
          <w:szCs w:val="28"/>
        </w:rPr>
        <w:t>Раздел 6. «Применение мер государственного регулирования в сфере реализации муниципальной  программы</w:t>
      </w:r>
    </w:p>
    <w:p w:rsidR="0094098B" w:rsidRDefault="0094098B" w:rsidP="0094098B">
      <w:pPr>
        <w:jc w:val="center"/>
        <w:rPr>
          <w:b/>
          <w:color w:val="000000" w:themeColor="text1"/>
          <w:sz w:val="28"/>
          <w:szCs w:val="28"/>
        </w:rPr>
      </w:pPr>
    </w:p>
    <w:p w:rsidR="0094098B" w:rsidRPr="0094098B" w:rsidRDefault="0094098B" w:rsidP="0094098B">
      <w:pPr>
        <w:widowControl w:val="0"/>
        <w:autoSpaceDE w:val="0"/>
        <w:autoSpaceDN w:val="0"/>
        <w:ind w:firstLine="540"/>
        <w:jc w:val="both"/>
        <w:rPr>
          <w:rFonts w:eastAsia="BatangChe"/>
          <w:sz w:val="28"/>
          <w:szCs w:val="28"/>
        </w:rPr>
      </w:pPr>
      <w:r w:rsidRPr="0094098B">
        <w:rPr>
          <w:rFonts w:eastAsia="BatangChe"/>
          <w:sz w:val="28"/>
          <w:szCs w:val="28"/>
        </w:rPr>
        <w:t>Меры государственного и муниципального регулирования в рамках реализации муниципальной программы не предусмотрены.</w:t>
      </w:r>
    </w:p>
    <w:p w:rsidR="00E4136B" w:rsidRDefault="00E4136B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6CB" w:rsidRDefault="00B636CB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B636CB" w:rsidRDefault="00B636CB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E04B93" w:rsidRDefault="00E04B93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  <w:sectPr w:rsidR="00E04B93" w:rsidSect="00295EAD">
          <w:headerReference w:type="defaul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6D025F" w:rsidRDefault="006D025F" w:rsidP="00295EAD">
      <w:pPr>
        <w:pStyle w:val="ConsPlusNormal"/>
        <w:widowControl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D025F" w:rsidRDefault="006D025F" w:rsidP="00295EAD">
      <w:pPr>
        <w:pStyle w:val="ConsPlusNormal"/>
        <w:widowControl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0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  «Повышение эффективности использования  и охраны земель на территории  Мурыгинского сельского поселения  Починковского района Смоленской области</w:t>
      </w:r>
    </w:p>
    <w:p w:rsidR="006D025F" w:rsidRDefault="006D025F" w:rsidP="006D02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025F" w:rsidRPr="00346B95" w:rsidRDefault="006D025F" w:rsidP="006D02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03A9">
        <w:rPr>
          <w:rFonts w:ascii="Times New Roman" w:hAnsi="Times New Roman" w:cs="Times New Roman"/>
          <w:sz w:val="24"/>
          <w:szCs w:val="24"/>
        </w:rPr>
        <w:t>ПЛАН РЕАЛИЗАЦИИ</w:t>
      </w:r>
      <w:r w:rsidRPr="001F6CDE">
        <w:rPr>
          <w:rFonts w:ascii="Times New Roman" w:hAnsi="Times New Roman" w:cs="Times New Roman"/>
          <w:sz w:val="28"/>
          <w:szCs w:val="28"/>
        </w:rPr>
        <w:t xml:space="preserve"> </w:t>
      </w:r>
      <w:r w:rsidRPr="00A303A9">
        <w:rPr>
          <w:rFonts w:ascii="Times New Roman" w:hAnsi="Times New Roman" w:cs="Times New Roman"/>
          <w:sz w:val="24"/>
          <w:szCs w:val="24"/>
        </w:rPr>
        <w:t>МУНИЦИПАЛЬНОЙ</w:t>
      </w:r>
      <w:r w:rsidRPr="001F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                                                                                                         </w:t>
      </w:r>
      <w:r w:rsidRPr="00346B95">
        <w:rPr>
          <w:rFonts w:ascii="Times New Roman" w:hAnsi="Times New Roman" w:cs="Times New Roman"/>
          <w:sz w:val="24"/>
          <w:szCs w:val="24"/>
        </w:rPr>
        <w:t>«</w:t>
      </w:r>
      <w:r w:rsidRPr="00346B95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 охраны земель на </w:t>
      </w:r>
      <w:r w:rsidRPr="0063578D">
        <w:rPr>
          <w:rFonts w:ascii="Times New Roman" w:hAnsi="Times New Roman" w:cs="Times New Roman"/>
          <w:sz w:val="28"/>
          <w:szCs w:val="28"/>
        </w:rPr>
        <w:t>территории Мурыгинского сельского поселения Починковс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Pr="0063578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79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3"/>
        <w:gridCol w:w="2507"/>
        <w:gridCol w:w="1701"/>
        <w:gridCol w:w="720"/>
        <w:gridCol w:w="697"/>
        <w:gridCol w:w="709"/>
        <w:gridCol w:w="709"/>
        <w:gridCol w:w="708"/>
        <w:gridCol w:w="635"/>
        <w:gridCol w:w="11"/>
        <w:gridCol w:w="274"/>
        <w:gridCol w:w="1274"/>
        <w:gridCol w:w="11"/>
        <w:gridCol w:w="56"/>
        <w:gridCol w:w="218"/>
        <w:gridCol w:w="1841"/>
        <w:gridCol w:w="72"/>
        <w:gridCol w:w="202"/>
        <w:gridCol w:w="2420"/>
        <w:gridCol w:w="274"/>
      </w:tblGrid>
      <w:tr w:rsidR="006D025F" w:rsidRPr="006D025F" w:rsidTr="00711D0E">
        <w:trPr>
          <w:gridAfter w:val="1"/>
          <w:wAfter w:w="274" w:type="dxa"/>
          <w:cantSplit/>
          <w:trHeight w:val="846"/>
        </w:trPr>
        <w:tc>
          <w:tcPr>
            <w:tcW w:w="7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финансирова-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ния,</w:t>
            </w:r>
          </w:p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направления  расходов</w:t>
            </w:r>
          </w:p>
        </w:tc>
        <w:tc>
          <w:tcPr>
            <w:tcW w:w="418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6D025F" w:rsidRPr="006D025F" w:rsidTr="00711D0E">
        <w:trPr>
          <w:gridAfter w:val="1"/>
          <w:wAfter w:w="274" w:type="dxa"/>
          <w:cantSplit/>
          <w:trHeight w:val="360"/>
        </w:trPr>
        <w:tc>
          <w:tcPr>
            <w:tcW w:w="7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5F" w:rsidRPr="006D025F" w:rsidTr="00711D0E">
        <w:trPr>
          <w:gridAfter w:val="1"/>
          <w:wAfter w:w="274" w:type="dxa"/>
          <w:cantSplit/>
          <w:trHeight w:val="272"/>
        </w:trPr>
        <w:tc>
          <w:tcPr>
            <w:tcW w:w="75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5F" w:rsidRPr="006D025F" w:rsidTr="00711D0E">
        <w:trPr>
          <w:gridAfter w:val="1"/>
          <w:wAfter w:w="274" w:type="dxa"/>
          <w:cantSplit/>
          <w:trHeight w:val="330"/>
        </w:trPr>
        <w:tc>
          <w:tcPr>
            <w:tcW w:w="1551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Обеспечение мероприятий по эффективному использованию и охране земельных ресурсов</w:t>
            </w:r>
          </w:p>
        </w:tc>
      </w:tr>
      <w:tr w:rsidR="006D025F" w:rsidRPr="006D025F" w:rsidTr="00711D0E">
        <w:trPr>
          <w:gridAfter w:val="1"/>
          <w:wAfter w:w="274" w:type="dxa"/>
          <w:cantSplit/>
          <w:trHeight w:val="330"/>
        </w:trPr>
        <w:tc>
          <w:tcPr>
            <w:tcW w:w="15519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</w:tc>
      </w:tr>
      <w:tr w:rsidR="006D025F" w:rsidRPr="006D025F" w:rsidTr="00711D0E">
        <w:trPr>
          <w:gridAfter w:val="1"/>
          <w:wAfter w:w="274" w:type="dxa"/>
          <w:cantSplit/>
          <w:trHeight w:val="330"/>
        </w:trPr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  <w:p w:rsidR="006D025F" w:rsidRPr="006D025F" w:rsidRDefault="006D025F" w:rsidP="00BF55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997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</w:tr>
      <w:tr w:rsidR="006D025F" w:rsidRPr="006D025F" w:rsidTr="00711D0E">
        <w:trPr>
          <w:gridAfter w:val="1"/>
          <w:wAfter w:w="274" w:type="dxa"/>
          <w:cantSplit/>
          <w:trHeight w:val="330"/>
        </w:trPr>
        <w:tc>
          <w:tcPr>
            <w:tcW w:w="1551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      </w:r>
          </w:p>
        </w:tc>
      </w:tr>
      <w:tr w:rsidR="009977E6" w:rsidRPr="006D025F" w:rsidTr="00711D0E">
        <w:trPr>
          <w:gridAfter w:val="1"/>
          <w:wAfter w:w="274" w:type="dxa"/>
          <w:cantSplit/>
          <w:trHeight w:val="1080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1E53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заражения, земель</w:t>
            </w:r>
          </w:p>
        </w:tc>
      </w:tr>
      <w:tr w:rsidR="009977E6" w:rsidRPr="006D025F" w:rsidTr="00711D0E">
        <w:trPr>
          <w:gridAfter w:val="1"/>
          <w:wAfter w:w="274" w:type="dxa"/>
          <w:cantSplit/>
          <w:trHeight w:val="1080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асходы по охране земельных ресурсов (ликвидация последствий загрязнения и захламления земель, ликвидация несанкционированных свалок ТБО)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15,0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025F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025F">
              <w:rPr>
                <w:sz w:val="24"/>
                <w:szCs w:val="24"/>
              </w:rPr>
              <w:t>,0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025F">
              <w:rPr>
                <w:sz w:val="24"/>
                <w:szCs w:val="24"/>
              </w:rPr>
              <w:t>0,0</w:t>
            </w:r>
          </w:p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экологических систем</w:t>
            </w:r>
          </w:p>
        </w:tc>
      </w:tr>
      <w:tr w:rsidR="009977E6" w:rsidRPr="006D025F" w:rsidTr="00711D0E">
        <w:trPr>
          <w:gridAfter w:val="1"/>
          <w:wAfter w:w="274" w:type="dxa"/>
          <w:cantSplit/>
          <w:trHeight w:val="315"/>
        </w:trPr>
        <w:tc>
          <w:tcPr>
            <w:tcW w:w="1551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сельскохозяйственных угодий от зарастания деревьями и кустарниками, сорными растениями</w:t>
            </w:r>
          </w:p>
        </w:tc>
      </w:tr>
      <w:tr w:rsidR="009977E6" w:rsidRPr="006D025F" w:rsidTr="00711D0E">
        <w:trPr>
          <w:gridAfter w:val="1"/>
          <w:wAfter w:w="274" w:type="dxa"/>
          <w:cantSplit/>
          <w:trHeight w:val="2700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9977E6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77E6" w:rsidRPr="006D025F" w:rsidRDefault="009977E6" w:rsidP="00BF55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</w:tr>
      <w:tr w:rsidR="009977E6" w:rsidRPr="006D025F" w:rsidTr="00711D0E">
        <w:trPr>
          <w:gridAfter w:val="1"/>
          <w:wAfter w:w="274" w:type="dxa"/>
          <w:cantSplit/>
          <w:trHeight w:val="300"/>
        </w:trPr>
        <w:tc>
          <w:tcPr>
            <w:tcW w:w="1551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1.4 Сохранение и восстановление зеленых насаждений</w:t>
            </w:r>
          </w:p>
        </w:tc>
      </w:tr>
      <w:tr w:rsidR="009977E6" w:rsidRPr="006D025F" w:rsidTr="00711D0E">
        <w:trPr>
          <w:cantSplit/>
          <w:trHeight w:val="1954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(озеленение)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</w:tr>
      <w:tr w:rsidR="009977E6" w:rsidRPr="006D025F" w:rsidTr="00711D0E">
        <w:trPr>
          <w:cantSplit/>
          <w:trHeight w:val="1701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</w:tr>
      <w:tr w:rsidR="00711D0E" w:rsidRPr="006D025F" w:rsidTr="00711D0E">
        <w:trPr>
          <w:cantSplit/>
          <w:trHeight w:val="312"/>
        </w:trPr>
        <w:tc>
          <w:tcPr>
            <w:tcW w:w="15793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277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организации рационального использования земель на территории сельского поселения</w:t>
            </w:r>
          </w:p>
        </w:tc>
      </w:tr>
      <w:tr w:rsidR="00711D0E" w:rsidRPr="006D025F" w:rsidTr="00711D0E">
        <w:trPr>
          <w:cantSplit/>
          <w:trHeight w:val="1664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0564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711D0E" w:rsidRDefault="00711D0E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0564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711D0E" w:rsidRPr="006D025F" w:rsidTr="00711D0E">
        <w:trPr>
          <w:cantSplit/>
          <w:trHeight w:val="1262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a8"/>
              <w:spacing w:line="322" w:lineRule="exact"/>
              <w:jc w:val="center"/>
              <w:rPr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1.5.2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a8"/>
              <w:jc w:val="left"/>
              <w:rPr>
                <w:color w:val="141414"/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выявление  фактов самовольного занятия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E" w:rsidRPr="006D025F" w:rsidTr="00711D0E">
        <w:trPr>
          <w:cantSplit/>
          <w:trHeight w:val="1125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CE05F8">
            <w:pPr>
              <w:pStyle w:val="a8"/>
              <w:spacing w:line="322" w:lineRule="exact"/>
              <w:jc w:val="center"/>
              <w:rPr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1.5.3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CE05F8">
            <w:pPr>
              <w:pStyle w:val="a8"/>
              <w:jc w:val="left"/>
              <w:rPr>
                <w:color w:val="141414"/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E" w:rsidRPr="006D025F" w:rsidTr="00B056DF">
        <w:trPr>
          <w:cantSplit/>
          <w:trHeight w:val="112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CE05F8">
            <w:pPr>
              <w:pStyle w:val="a8"/>
              <w:jc w:val="left"/>
              <w:rPr>
                <w:sz w:val="24"/>
                <w:szCs w:val="24"/>
              </w:rPr>
            </w:pPr>
            <w:r w:rsidRPr="002C5B9D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15,0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025F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025F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025F">
              <w:rPr>
                <w:sz w:val="24"/>
                <w:szCs w:val="24"/>
              </w:rPr>
              <w:t>0,0</w:t>
            </w:r>
          </w:p>
          <w:p w:rsidR="00711D0E" w:rsidRPr="006D025F" w:rsidRDefault="00711D0E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6CB" w:rsidRPr="0094098B" w:rsidRDefault="00B636CB" w:rsidP="00711D0E">
      <w:pPr>
        <w:pStyle w:val="ConsPlusNormal"/>
        <w:jc w:val="right"/>
        <w:outlineLvl w:val="1"/>
        <w:rPr>
          <w:b/>
          <w:color w:val="000000" w:themeColor="text1"/>
          <w:sz w:val="28"/>
          <w:szCs w:val="28"/>
        </w:rPr>
      </w:pPr>
    </w:p>
    <w:sectPr w:rsidR="00B636CB" w:rsidRPr="0094098B" w:rsidSect="00E04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7A" w:rsidRDefault="00B54E7A" w:rsidP="00295EAD">
      <w:r>
        <w:separator/>
      </w:r>
    </w:p>
  </w:endnote>
  <w:endnote w:type="continuationSeparator" w:id="0">
    <w:p w:rsidR="00B54E7A" w:rsidRDefault="00B54E7A" w:rsidP="0029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7A" w:rsidRDefault="00B54E7A" w:rsidP="00295EAD">
      <w:r>
        <w:separator/>
      </w:r>
    </w:p>
  </w:footnote>
  <w:footnote w:type="continuationSeparator" w:id="0">
    <w:p w:rsidR="00B54E7A" w:rsidRDefault="00B54E7A" w:rsidP="0029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738927"/>
      <w:docPartObj>
        <w:docPartGallery w:val="Page Numbers (Top of Page)"/>
        <w:docPartUnique/>
      </w:docPartObj>
    </w:sdtPr>
    <w:sdtEndPr/>
    <w:sdtContent>
      <w:p w:rsidR="00295EAD" w:rsidRDefault="00295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10">
          <w:rPr>
            <w:noProof/>
          </w:rPr>
          <w:t>7</w:t>
        </w:r>
        <w:r>
          <w:fldChar w:fldCharType="end"/>
        </w:r>
      </w:p>
    </w:sdtContent>
  </w:sdt>
  <w:p w:rsidR="00295EAD" w:rsidRDefault="00295E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9C"/>
    <w:rsid w:val="00022118"/>
    <w:rsid w:val="00027DEA"/>
    <w:rsid w:val="00030348"/>
    <w:rsid w:val="0004714C"/>
    <w:rsid w:val="00094DCF"/>
    <w:rsid w:val="000C3CE1"/>
    <w:rsid w:val="000C640C"/>
    <w:rsid w:val="000D541E"/>
    <w:rsid w:val="001524A4"/>
    <w:rsid w:val="00166DFB"/>
    <w:rsid w:val="001B15BE"/>
    <w:rsid w:val="001C15FF"/>
    <w:rsid w:val="001D28F9"/>
    <w:rsid w:val="00210804"/>
    <w:rsid w:val="0026656E"/>
    <w:rsid w:val="002719B4"/>
    <w:rsid w:val="00273463"/>
    <w:rsid w:val="00277687"/>
    <w:rsid w:val="00295EAD"/>
    <w:rsid w:val="002A2BB1"/>
    <w:rsid w:val="002B1584"/>
    <w:rsid w:val="0035083B"/>
    <w:rsid w:val="00392893"/>
    <w:rsid w:val="003A43FB"/>
    <w:rsid w:val="003B4881"/>
    <w:rsid w:val="003C62E9"/>
    <w:rsid w:val="003E36AD"/>
    <w:rsid w:val="003E49E6"/>
    <w:rsid w:val="0041314F"/>
    <w:rsid w:val="004507A1"/>
    <w:rsid w:val="00464B20"/>
    <w:rsid w:val="004727C0"/>
    <w:rsid w:val="004B514D"/>
    <w:rsid w:val="00503F5B"/>
    <w:rsid w:val="00522C66"/>
    <w:rsid w:val="00541F73"/>
    <w:rsid w:val="005639B8"/>
    <w:rsid w:val="005643A0"/>
    <w:rsid w:val="005913FA"/>
    <w:rsid w:val="005D636E"/>
    <w:rsid w:val="005E339B"/>
    <w:rsid w:val="005E7672"/>
    <w:rsid w:val="006025BE"/>
    <w:rsid w:val="00613A73"/>
    <w:rsid w:val="00623508"/>
    <w:rsid w:val="006A6DE9"/>
    <w:rsid w:val="006B479C"/>
    <w:rsid w:val="006D025F"/>
    <w:rsid w:val="006D7098"/>
    <w:rsid w:val="00711D0E"/>
    <w:rsid w:val="00726BF8"/>
    <w:rsid w:val="007503C6"/>
    <w:rsid w:val="007A4E44"/>
    <w:rsid w:val="007B1A2D"/>
    <w:rsid w:val="007B3BF1"/>
    <w:rsid w:val="007C0556"/>
    <w:rsid w:val="007E2E6A"/>
    <w:rsid w:val="007E5789"/>
    <w:rsid w:val="008067F3"/>
    <w:rsid w:val="00813AB4"/>
    <w:rsid w:val="008C0288"/>
    <w:rsid w:val="00902620"/>
    <w:rsid w:val="00916789"/>
    <w:rsid w:val="0094098B"/>
    <w:rsid w:val="0096651D"/>
    <w:rsid w:val="0097315A"/>
    <w:rsid w:val="009977E6"/>
    <w:rsid w:val="009E12C5"/>
    <w:rsid w:val="00A03E3E"/>
    <w:rsid w:val="00A323F1"/>
    <w:rsid w:val="00A36825"/>
    <w:rsid w:val="00AB3CA4"/>
    <w:rsid w:val="00AC39A4"/>
    <w:rsid w:val="00AC40BF"/>
    <w:rsid w:val="00AE2A85"/>
    <w:rsid w:val="00B15572"/>
    <w:rsid w:val="00B41A36"/>
    <w:rsid w:val="00B5322E"/>
    <w:rsid w:val="00B54E7A"/>
    <w:rsid w:val="00B636CB"/>
    <w:rsid w:val="00B91A9B"/>
    <w:rsid w:val="00BA1927"/>
    <w:rsid w:val="00BA6DC4"/>
    <w:rsid w:val="00BC1B50"/>
    <w:rsid w:val="00BE7657"/>
    <w:rsid w:val="00C24243"/>
    <w:rsid w:val="00C370F4"/>
    <w:rsid w:val="00C46110"/>
    <w:rsid w:val="00C61298"/>
    <w:rsid w:val="00C67557"/>
    <w:rsid w:val="00CB5CE2"/>
    <w:rsid w:val="00CC0861"/>
    <w:rsid w:val="00CD2B7C"/>
    <w:rsid w:val="00CF0AB2"/>
    <w:rsid w:val="00D646E7"/>
    <w:rsid w:val="00D87215"/>
    <w:rsid w:val="00D92553"/>
    <w:rsid w:val="00DA6EC6"/>
    <w:rsid w:val="00E00515"/>
    <w:rsid w:val="00E04B93"/>
    <w:rsid w:val="00E34CB9"/>
    <w:rsid w:val="00E4136B"/>
    <w:rsid w:val="00E432C4"/>
    <w:rsid w:val="00E50881"/>
    <w:rsid w:val="00E91510"/>
    <w:rsid w:val="00EC30BD"/>
    <w:rsid w:val="00ED646E"/>
    <w:rsid w:val="00EE7904"/>
    <w:rsid w:val="00EF56D4"/>
    <w:rsid w:val="00F06810"/>
    <w:rsid w:val="00F07083"/>
    <w:rsid w:val="00F16358"/>
    <w:rsid w:val="00F37FA6"/>
    <w:rsid w:val="00F52AE6"/>
    <w:rsid w:val="00F6165E"/>
    <w:rsid w:val="00F77B55"/>
    <w:rsid w:val="00F81BB1"/>
    <w:rsid w:val="00F97320"/>
    <w:rsid w:val="00FA13A0"/>
    <w:rsid w:val="00FA76DF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95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95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5E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DE06-EC25-4475-95F1-E87817F6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28</cp:revision>
  <cp:lastPrinted>2020-02-10T12:39:00Z</cp:lastPrinted>
  <dcterms:created xsi:type="dcterms:W3CDTF">2019-11-19T09:28:00Z</dcterms:created>
  <dcterms:modified xsi:type="dcterms:W3CDTF">2020-02-10T12:39:00Z</dcterms:modified>
</cp:coreProperties>
</file>