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9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8D69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8D6960" w:rsidRPr="008D6960">
        <w:rPr>
          <w:rFonts w:ascii="Times New Roman" w:eastAsia="Calibri" w:hAnsi="Times New Roman" w:cs="Times New Roman"/>
          <w:sz w:val="28"/>
          <w:szCs w:val="28"/>
          <w:lang w:eastAsia="en-US"/>
        </w:rPr>
        <w:t>115,4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8D69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8D696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8D6960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8D6960">
        <w:rPr>
          <w:rFonts w:ascii="Times New Roman" w:hAnsi="Times New Roman" w:cs="Times New Roman"/>
          <w:sz w:val="28"/>
          <w:szCs w:val="28"/>
        </w:rPr>
        <w:t xml:space="preserve"> </w:t>
      </w:r>
      <w:r w:rsidR="008D6960" w:rsidRPr="008D6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эффективного 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и  рационального использования имущества и земельных ресурсов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комплекс мероприятий, в результате которых:  </w:t>
      </w:r>
    </w:p>
    <w:p w:rsidR="003D086B" w:rsidRPr="00C07F88" w:rsidRDefault="004B6EE5" w:rsidP="003D086B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8D6960" w:rsidRPr="008D6960">
        <w:rPr>
          <w:rFonts w:ascii="Times New Roman" w:hAnsi="Times New Roman" w:cs="Times New Roman"/>
          <w:sz w:val="28"/>
          <w:szCs w:val="28"/>
        </w:rPr>
        <w:t>проведены кадастровые работы и оформлены технические планы в отношении объектов недвижи</w:t>
      </w:r>
      <w:r w:rsidR="008D6960" w:rsidRPr="00C07F88">
        <w:rPr>
          <w:rFonts w:ascii="Times New Roman" w:hAnsi="Times New Roman" w:cs="Times New Roman"/>
          <w:sz w:val="28"/>
          <w:szCs w:val="28"/>
        </w:rPr>
        <w:t xml:space="preserve">мого имущества на сумму  90,4 </w:t>
      </w:r>
      <w:proofErr w:type="spellStart"/>
      <w:r w:rsidR="008D6960" w:rsidRPr="00C07F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D6960" w:rsidRPr="00C07F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960" w:rsidRPr="00C07F8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D6960" w:rsidRPr="00C07F88">
        <w:rPr>
          <w:rFonts w:ascii="Times New Roman" w:hAnsi="Times New Roman" w:cs="Times New Roman"/>
          <w:sz w:val="28"/>
          <w:szCs w:val="28"/>
        </w:rPr>
        <w:t>.</w:t>
      </w:r>
      <w:r w:rsidR="003D086B" w:rsidRPr="00C07F88">
        <w:rPr>
          <w:rFonts w:ascii="Times New Roman" w:hAnsi="Times New Roman" w:cs="Times New Roman"/>
          <w:sz w:val="28"/>
          <w:szCs w:val="28"/>
        </w:rPr>
        <w:t>;</w:t>
      </w:r>
    </w:p>
    <w:p w:rsidR="003D086B" w:rsidRPr="008D6960" w:rsidRDefault="003D086B" w:rsidP="003D086B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F88">
        <w:rPr>
          <w:rFonts w:ascii="Times New Roman" w:hAnsi="Times New Roman" w:cs="Times New Roman"/>
          <w:sz w:val="28"/>
          <w:szCs w:val="28"/>
        </w:rPr>
        <w:t xml:space="preserve">- </w:t>
      </w:r>
      <w:r w:rsidR="008D6960" w:rsidRPr="00C07F88">
        <w:rPr>
          <w:rFonts w:ascii="Times New Roman" w:hAnsi="Times New Roman" w:cs="Times New Roman"/>
          <w:sz w:val="28"/>
          <w:szCs w:val="28"/>
        </w:rPr>
        <w:t>проведены кадастровые работы в отношении земельных участков на сумму 25,0 тыс. руб.</w:t>
      </w:r>
    </w:p>
    <w:p w:rsidR="007F0B5D" w:rsidRPr="003D086B" w:rsidRDefault="008D6960" w:rsidP="008D696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9F1346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муниципальная программа реализовывалась путем выполнения программных мероприятий</w:t>
      </w:r>
      <w:r w:rsidR="007F0B5D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D6960" w:rsidRPr="007C1792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7C1792">
        <w:rPr>
          <w:rFonts w:ascii="Times New Roman" w:hAnsi="Times New Roman" w:cs="Times New Roman"/>
          <w:sz w:val="28"/>
          <w:szCs w:val="28"/>
        </w:rPr>
        <w:t>«</w:t>
      </w:r>
      <w:r w:rsidR="008D6960" w:rsidRPr="007C1792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="00B621E8" w:rsidRPr="007C1792">
        <w:rPr>
          <w:rFonts w:ascii="Times New Roman" w:hAnsi="Times New Roman" w:cs="Times New Roman"/>
          <w:sz w:val="28"/>
          <w:szCs w:val="28"/>
        </w:rPr>
        <w:t>»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C179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 основное мероприятие «</w:t>
      </w:r>
      <w:r w:rsidR="007C1792" w:rsidRPr="007C1792">
        <w:rPr>
          <w:rFonts w:ascii="Times New Roman" w:hAnsi="Times New Roman" w:cs="Times New Roman"/>
          <w:sz w:val="28"/>
          <w:szCs w:val="28"/>
        </w:rPr>
        <w:t>Обеспечение обслуживания, содержания и распоряжения объектами муниципальной собственности», в рамках которого предусмотрено проведение оценки рыночной стоимости имущества, в 2020 году не реализовывалось в связи с отсутствие необходимости.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lastRenderedPageBreak/>
        <w:t>Починковского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показателю не достигнуты плановые значения,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показателю фактическое значение превышает плановое.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объектов муниципальной собственности, право на которые зарегистрировано в установленном порядке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80 процентов, фактическое значение – 7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2. «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земельных участков, находящихся в муниципальной собственности </w:t>
      </w:r>
      <w:r w:rsidRPr="007C17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C1792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C179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C179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C1792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вовлеченных в хозяйственный оборот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10 процентов, фактическое значение – 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Pr="007C1792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были запланированы бюджетные ассигнования в сумме </w:t>
      </w:r>
      <w:r w:rsidR="00FF7E7A">
        <w:rPr>
          <w:rFonts w:ascii="Times New Roman" w:eastAsia="Times New Roman" w:hAnsi="Times New Roman" w:cs="Times New Roman"/>
          <w:sz w:val="28"/>
          <w:szCs w:val="28"/>
        </w:rPr>
        <w:t>115,4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979B2" w:rsidRDefault="00FD7898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hAnsi="Times New Roman" w:cs="Times New Roman"/>
          <w:sz w:val="28"/>
          <w:szCs w:val="28"/>
        </w:rPr>
        <w:t>«</w:t>
      </w:r>
      <w:r w:rsidR="00FF7E7A" w:rsidRPr="004979B2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P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F7E7A">
        <w:rPr>
          <w:rFonts w:ascii="Times New Roman" w:hAnsi="Times New Roman" w:cs="Times New Roman"/>
          <w:color w:val="000000"/>
          <w:kern w:val="2"/>
          <w:sz w:val="28"/>
          <w:szCs w:val="28"/>
        </w:rPr>
        <w:t>90,4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за счет </w:t>
      </w:r>
      <w:r w:rsidR="00D55079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сельского поселения</w:t>
      </w:r>
      <w:r w:rsidR="004979B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4979B2" w:rsidRPr="00C07F88">
        <w:rPr>
          <w:rFonts w:ascii="Times New Roman" w:hAnsi="Times New Roman" w:cs="Times New Roman"/>
          <w:sz w:val="28"/>
          <w:szCs w:val="28"/>
        </w:rPr>
        <w:t>роведены кадастровые работы и оформлены технические планы в отношении объектов недвижимого имущества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(ДК </w:t>
      </w:r>
      <w:proofErr w:type="spellStart"/>
      <w:r w:rsidR="00C07F88" w:rsidRPr="00C07F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07F88" w:rsidRPr="00C07F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7F88" w:rsidRPr="00C07F88">
        <w:rPr>
          <w:rFonts w:ascii="Times New Roman" w:hAnsi="Times New Roman" w:cs="Times New Roman"/>
          <w:sz w:val="28"/>
          <w:szCs w:val="28"/>
        </w:rPr>
        <w:t>урыгино</w:t>
      </w:r>
      <w:proofErr w:type="spellEnd"/>
      <w:r w:rsidR="00C07F88" w:rsidRPr="00C07F88">
        <w:rPr>
          <w:rFonts w:ascii="Times New Roman" w:hAnsi="Times New Roman" w:cs="Times New Roman"/>
          <w:sz w:val="28"/>
          <w:szCs w:val="28"/>
        </w:rPr>
        <w:t xml:space="preserve">, водонапорная башня и водопроводная линия </w:t>
      </w:r>
      <w:proofErr w:type="spellStart"/>
      <w:r w:rsidR="00C07F88" w:rsidRPr="00C07F88">
        <w:rPr>
          <w:rFonts w:ascii="Times New Roman" w:hAnsi="Times New Roman" w:cs="Times New Roman"/>
          <w:sz w:val="28"/>
          <w:szCs w:val="28"/>
        </w:rPr>
        <w:t>д.Макшеево</w:t>
      </w:r>
      <w:proofErr w:type="spellEnd"/>
      <w:r w:rsidR="00C07F88" w:rsidRPr="00C07F88">
        <w:rPr>
          <w:rFonts w:ascii="Times New Roman" w:hAnsi="Times New Roman" w:cs="Times New Roman"/>
          <w:sz w:val="28"/>
          <w:szCs w:val="28"/>
        </w:rPr>
        <w:t xml:space="preserve">, здание спортзала </w:t>
      </w:r>
      <w:proofErr w:type="spellStart"/>
      <w:r w:rsidR="00C07F88" w:rsidRPr="00C07F88">
        <w:rPr>
          <w:rFonts w:ascii="Times New Roman" w:hAnsi="Times New Roman" w:cs="Times New Roman"/>
          <w:sz w:val="28"/>
          <w:szCs w:val="28"/>
        </w:rPr>
        <w:t>д.Мурыгино</w:t>
      </w:r>
      <w:proofErr w:type="spellEnd"/>
      <w:r w:rsidR="00C07F88" w:rsidRPr="00C07F88">
        <w:rPr>
          <w:rFonts w:ascii="Times New Roman" w:hAnsi="Times New Roman" w:cs="Times New Roman"/>
          <w:sz w:val="28"/>
          <w:szCs w:val="28"/>
        </w:rPr>
        <w:t>)</w:t>
      </w:r>
      <w:r w:rsidR="004979B2" w:rsidRPr="00C07F88">
        <w:rPr>
          <w:rFonts w:ascii="Times New Roman" w:hAnsi="Times New Roman" w:cs="Times New Roman"/>
          <w:sz w:val="28"/>
          <w:szCs w:val="28"/>
        </w:rPr>
        <w:t>.</w:t>
      </w:r>
    </w:p>
    <w:p w:rsidR="0040590B" w:rsidRPr="004979B2" w:rsidRDefault="00D55079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P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4979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79B2" w:rsidRPr="004979B2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Pr="004979B2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4979B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2020 год 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предусмотрено</w:t>
      </w:r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25,0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тыс.руб</w:t>
      </w:r>
      <w:proofErr w:type="spellEnd"/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 счет </w:t>
      </w:r>
      <w:r w:rsidR="004979B2" w:rsidRPr="00C07F88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сельского поселения</w:t>
      </w:r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C0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C07F88">
        <w:rPr>
          <w:rFonts w:ascii="Times New Roman" w:hAnsi="Times New Roman" w:cs="Times New Roman"/>
          <w:sz w:val="28"/>
          <w:szCs w:val="28"/>
        </w:rPr>
        <w:t>роведены кадастровые работы в отношении земельных участков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под де</w:t>
      </w:r>
      <w:r w:rsidR="00C07F88">
        <w:rPr>
          <w:rFonts w:ascii="Times New Roman" w:hAnsi="Times New Roman" w:cs="Times New Roman"/>
          <w:sz w:val="28"/>
          <w:szCs w:val="28"/>
        </w:rPr>
        <w:t>т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ской площадкой в </w:t>
      </w:r>
      <w:proofErr w:type="spellStart"/>
      <w:r w:rsidR="00C07F88" w:rsidRPr="00C07F88">
        <w:rPr>
          <w:rFonts w:ascii="Times New Roman" w:hAnsi="Times New Roman" w:cs="Times New Roman"/>
          <w:sz w:val="28"/>
          <w:szCs w:val="28"/>
        </w:rPr>
        <w:t>д.Лосня</w:t>
      </w:r>
      <w:proofErr w:type="spellEnd"/>
      <w:r w:rsidR="00C07F88" w:rsidRPr="00C07F88">
        <w:rPr>
          <w:rFonts w:ascii="Times New Roman" w:hAnsi="Times New Roman" w:cs="Times New Roman"/>
          <w:sz w:val="28"/>
          <w:szCs w:val="28"/>
        </w:rPr>
        <w:t xml:space="preserve"> и под памятником в </w:t>
      </w:r>
      <w:proofErr w:type="spellStart"/>
      <w:r w:rsidR="00C07F88" w:rsidRPr="00C07F88">
        <w:rPr>
          <w:rFonts w:ascii="Times New Roman" w:hAnsi="Times New Roman" w:cs="Times New Roman"/>
          <w:sz w:val="28"/>
          <w:szCs w:val="28"/>
        </w:rPr>
        <w:t>д.Васильево</w:t>
      </w:r>
      <w:proofErr w:type="spellEnd"/>
      <w:r w:rsidR="0040590B" w:rsidRPr="00C07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517EEC" w:rsidRDefault="00517EEC" w:rsidP="0040590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517E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BC" w:rsidRDefault="007C36BC" w:rsidP="005F2D1A">
      <w:pPr>
        <w:spacing w:after="0" w:line="240" w:lineRule="auto"/>
      </w:pPr>
      <w:r>
        <w:separator/>
      </w:r>
    </w:p>
  </w:endnote>
  <w:endnote w:type="continuationSeparator" w:id="0">
    <w:p w:rsidR="007C36BC" w:rsidRDefault="007C36B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BC" w:rsidRDefault="007C36BC" w:rsidP="005F2D1A">
      <w:pPr>
        <w:spacing w:after="0" w:line="240" w:lineRule="auto"/>
      </w:pPr>
      <w:r>
        <w:separator/>
      </w:r>
    </w:p>
  </w:footnote>
  <w:footnote w:type="continuationSeparator" w:id="0">
    <w:p w:rsidR="007C36BC" w:rsidRDefault="007C36B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17EEC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C36BC"/>
    <w:rsid w:val="007D76BF"/>
    <w:rsid w:val="007E1B8B"/>
    <w:rsid w:val="007E7649"/>
    <w:rsid w:val="007F0B5D"/>
    <w:rsid w:val="00804A40"/>
    <w:rsid w:val="00814D8D"/>
    <w:rsid w:val="0083441A"/>
    <w:rsid w:val="0085029D"/>
    <w:rsid w:val="00864C45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07F88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738E-259C-460F-8D86-98CE77F8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2019-09-18T11:35:00Z</cp:lastPrinted>
  <dcterms:created xsi:type="dcterms:W3CDTF">2021-03-04T13:46:00Z</dcterms:created>
  <dcterms:modified xsi:type="dcterms:W3CDTF">2021-03-09T13:34:00Z</dcterms:modified>
</cp:coreProperties>
</file>