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7D9F" w:rsidRPr="00117D9F" w:rsidRDefault="0001540F" w:rsidP="00117D9F">
      <w:pPr>
        <w:jc w:val="right"/>
        <w:rPr>
          <w:rFonts w:ascii="Times New Roman" w:hAnsi="Times New Roman"/>
          <w:b/>
        </w:rPr>
      </w:pPr>
      <w:r w:rsidRPr="00117D9F">
        <w:rPr>
          <w:rFonts w:ascii="Times New Roman" w:hAnsi="Times New Roman"/>
          <w:b/>
        </w:rPr>
        <w:t xml:space="preserve">                                                       </w:t>
      </w:r>
      <w:r w:rsidR="00F81452" w:rsidRPr="00117D9F">
        <w:rPr>
          <w:rFonts w:ascii="Times New Roman" w:hAnsi="Times New Roman"/>
          <w:b/>
        </w:rPr>
        <w:t xml:space="preserve">  </w:t>
      </w:r>
      <w:r w:rsidR="006466B9" w:rsidRPr="00117D9F">
        <w:rPr>
          <w:rFonts w:ascii="Times New Roman" w:hAnsi="Times New Roman"/>
          <w:b/>
        </w:rPr>
        <w:t xml:space="preserve">                   </w:t>
      </w:r>
    </w:p>
    <w:p w:rsidR="0001540F" w:rsidRPr="004E6978" w:rsidRDefault="006466B9" w:rsidP="0001540F">
      <w:pPr>
        <w:rPr>
          <w:rFonts w:ascii="Times New Roman" w:eastAsia="Times New Roman CYR" w:hAnsi="Times New Roman"/>
        </w:rPr>
      </w:pPr>
      <w:r w:rsidRPr="004E6978">
        <w:rPr>
          <w:rFonts w:ascii="Times New Roman" w:hAnsi="Times New Roman"/>
        </w:rPr>
        <w:t xml:space="preserve"> </w:t>
      </w:r>
      <w:r w:rsidR="00F81452" w:rsidRPr="004E6978">
        <w:rPr>
          <w:rFonts w:ascii="Times New Roman" w:hAnsi="Times New Roman"/>
        </w:rPr>
        <w:t xml:space="preserve">   </w:t>
      </w:r>
      <w:r w:rsidR="00117D9F">
        <w:rPr>
          <w:rFonts w:ascii="Times New Roman" w:hAnsi="Times New Roman"/>
        </w:rPr>
        <w:t xml:space="preserve">                                                                        </w:t>
      </w:r>
      <w:r w:rsidR="00F81452" w:rsidRPr="004E6978">
        <w:rPr>
          <w:rFonts w:ascii="Times New Roman" w:hAnsi="Times New Roman"/>
        </w:rPr>
        <w:t xml:space="preserve"> </w:t>
      </w:r>
      <w:r w:rsidR="0001540F" w:rsidRPr="004E6978">
        <w:rPr>
          <w:rFonts w:ascii="Times New Roman" w:hAnsi="Times New Roman"/>
        </w:rPr>
        <w:t xml:space="preserve">   </w:t>
      </w:r>
      <w:r w:rsidR="00AC3879" w:rsidRPr="004E6978">
        <w:rPr>
          <w:rFonts w:ascii="Times New Roman" w:hAnsi="Times New Roman"/>
          <w:noProof/>
          <w:lang w:eastAsia="ru-RU"/>
        </w:rPr>
        <w:drawing>
          <wp:inline distT="0" distB="0" distL="0" distR="0">
            <wp:extent cx="731520" cy="8509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731520" cy="850900"/>
                    </a:xfrm>
                    <a:prstGeom prst="rect">
                      <a:avLst/>
                    </a:prstGeom>
                    <a:noFill/>
                    <a:ln w="9525">
                      <a:noFill/>
                      <a:miter lim="800000"/>
                      <a:headEnd/>
                      <a:tailEnd/>
                    </a:ln>
                  </pic:spPr>
                </pic:pic>
              </a:graphicData>
            </a:graphic>
          </wp:inline>
        </w:drawing>
      </w:r>
      <w:r w:rsidR="0001540F" w:rsidRPr="004E6978">
        <w:rPr>
          <w:rFonts w:ascii="Times New Roman" w:hAnsi="Times New Roman"/>
        </w:rPr>
        <w:t xml:space="preserve">                                                                                 </w:t>
      </w:r>
    </w:p>
    <w:p w:rsidR="0001540F" w:rsidRPr="004E6978" w:rsidRDefault="0001540F" w:rsidP="006466B9">
      <w:pPr>
        <w:spacing w:after="0" w:line="240" w:lineRule="atLeast"/>
        <w:jc w:val="center"/>
        <w:outlineLvl w:val="0"/>
        <w:rPr>
          <w:rFonts w:ascii="Times New Roman" w:hAnsi="Times New Roman"/>
          <w:b/>
          <w:sz w:val="28"/>
          <w:szCs w:val="28"/>
        </w:rPr>
      </w:pPr>
      <w:r w:rsidRPr="004E6978">
        <w:rPr>
          <w:rFonts w:ascii="Times New Roman" w:hAnsi="Times New Roman"/>
          <w:b/>
          <w:sz w:val="28"/>
          <w:szCs w:val="28"/>
        </w:rPr>
        <w:t>АДМИНИСТРАЦИЯ</w:t>
      </w:r>
    </w:p>
    <w:p w:rsidR="0001540F" w:rsidRPr="004E6978" w:rsidRDefault="0001540F" w:rsidP="006466B9">
      <w:pPr>
        <w:spacing w:after="0" w:line="240" w:lineRule="atLeast"/>
        <w:jc w:val="center"/>
        <w:outlineLvl w:val="0"/>
        <w:rPr>
          <w:rFonts w:ascii="Times New Roman" w:hAnsi="Times New Roman"/>
          <w:b/>
          <w:sz w:val="28"/>
          <w:szCs w:val="28"/>
        </w:rPr>
      </w:pPr>
      <w:r w:rsidRPr="004E6978">
        <w:rPr>
          <w:rFonts w:ascii="Times New Roman" w:hAnsi="Times New Roman"/>
          <w:b/>
          <w:sz w:val="28"/>
          <w:szCs w:val="28"/>
        </w:rPr>
        <w:t>МУРЫГИНСКОГО СЕЛЬСКОГО ПОСЕЛЕНИЯ</w:t>
      </w:r>
    </w:p>
    <w:p w:rsidR="0001540F" w:rsidRPr="004E6978" w:rsidRDefault="0001540F" w:rsidP="006466B9">
      <w:pPr>
        <w:spacing w:after="0" w:line="240" w:lineRule="atLeast"/>
        <w:jc w:val="center"/>
        <w:outlineLvl w:val="0"/>
        <w:rPr>
          <w:rFonts w:ascii="Times New Roman" w:hAnsi="Times New Roman"/>
          <w:b/>
          <w:sz w:val="28"/>
          <w:szCs w:val="28"/>
        </w:rPr>
      </w:pPr>
      <w:r w:rsidRPr="004E6978">
        <w:rPr>
          <w:rFonts w:ascii="Times New Roman" w:hAnsi="Times New Roman"/>
          <w:b/>
          <w:sz w:val="28"/>
          <w:szCs w:val="28"/>
        </w:rPr>
        <w:t>ПОЧИНКОВСКОГО РАЙОНА СМОЛЕНСКОЙ ОБЛАСТИ</w:t>
      </w:r>
    </w:p>
    <w:p w:rsidR="0001540F" w:rsidRPr="004E6978" w:rsidRDefault="0001540F" w:rsidP="0001540F">
      <w:pPr>
        <w:tabs>
          <w:tab w:val="left" w:pos="5529"/>
        </w:tabs>
        <w:rPr>
          <w:rFonts w:ascii="Times New Roman" w:eastAsia="Times New Roman CYR" w:hAnsi="Times New Roman"/>
          <w:b/>
          <w:bCs/>
        </w:rPr>
      </w:pPr>
    </w:p>
    <w:p w:rsidR="006466B9" w:rsidRPr="004E6978" w:rsidRDefault="006466B9" w:rsidP="006466B9">
      <w:pPr>
        <w:pStyle w:val="7"/>
        <w:jc w:val="center"/>
        <w:rPr>
          <w:b/>
          <w:color w:val="000000"/>
          <w:sz w:val="28"/>
          <w:szCs w:val="28"/>
        </w:rPr>
      </w:pPr>
      <w:r w:rsidRPr="004E6978">
        <w:rPr>
          <w:b/>
          <w:color w:val="000000"/>
          <w:sz w:val="28"/>
          <w:szCs w:val="28"/>
        </w:rPr>
        <w:t>ПОСТАНОВЛЕНИЕ</w:t>
      </w:r>
    </w:p>
    <w:p w:rsidR="006466B9" w:rsidRPr="004E6978" w:rsidRDefault="006466B9" w:rsidP="006466B9">
      <w:pPr>
        <w:pStyle w:val="5"/>
        <w:rPr>
          <w:b w:val="0"/>
          <w:bCs w:val="0"/>
          <w:color w:val="000000"/>
          <w:sz w:val="16"/>
          <w:szCs w:val="16"/>
        </w:rPr>
      </w:pPr>
    </w:p>
    <w:tbl>
      <w:tblPr>
        <w:tblW w:w="0" w:type="auto"/>
        <w:tblLayout w:type="fixed"/>
        <w:tblLook w:val="0000"/>
      </w:tblPr>
      <w:tblGrid>
        <w:gridCol w:w="567"/>
        <w:gridCol w:w="2235"/>
        <w:gridCol w:w="992"/>
      </w:tblGrid>
      <w:tr w:rsidR="006466B9" w:rsidRPr="004E6978" w:rsidTr="00A15A60">
        <w:trPr>
          <w:trHeight w:val="310"/>
        </w:trPr>
        <w:tc>
          <w:tcPr>
            <w:tcW w:w="567" w:type="dxa"/>
          </w:tcPr>
          <w:p w:rsidR="006466B9" w:rsidRPr="00C03C96" w:rsidRDefault="006466B9" w:rsidP="00E663F5">
            <w:pPr>
              <w:rPr>
                <w:rFonts w:ascii="Times New Roman" w:hAnsi="Times New Roman"/>
                <w:color w:val="000000"/>
                <w:sz w:val="24"/>
                <w:szCs w:val="24"/>
              </w:rPr>
            </w:pPr>
            <w:r w:rsidRPr="00C03C96">
              <w:rPr>
                <w:rFonts w:ascii="Times New Roman" w:hAnsi="Times New Roman"/>
                <w:color w:val="000000"/>
                <w:sz w:val="24"/>
                <w:szCs w:val="24"/>
              </w:rPr>
              <w:t>от</w:t>
            </w:r>
          </w:p>
        </w:tc>
        <w:tc>
          <w:tcPr>
            <w:tcW w:w="2235" w:type="dxa"/>
            <w:tcBorders>
              <w:bottom w:val="single" w:sz="4" w:space="0" w:color="auto"/>
            </w:tcBorders>
          </w:tcPr>
          <w:p w:rsidR="006466B9" w:rsidRPr="00C03C96" w:rsidRDefault="00C03C96" w:rsidP="00C03C96">
            <w:pPr>
              <w:rPr>
                <w:rFonts w:ascii="Times New Roman" w:hAnsi="Times New Roman"/>
                <w:color w:val="000000"/>
                <w:sz w:val="24"/>
                <w:szCs w:val="24"/>
              </w:rPr>
            </w:pPr>
            <w:r w:rsidRPr="00C03C96">
              <w:rPr>
                <w:rFonts w:ascii="Times New Roman" w:hAnsi="Times New Roman"/>
                <w:color w:val="000000"/>
                <w:sz w:val="24"/>
                <w:szCs w:val="24"/>
              </w:rPr>
              <w:t>13.11.2020г.  № 52</w:t>
            </w:r>
            <w:r w:rsidR="00117D9F" w:rsidRPr="00C03C96">
              <w:rPr>
                <w:rFonts w:ascii="Times New Roman" w:hAnsi="Times New Roman"/>
                <w:color w:val="000000"/>
                <w:sz w:val="24"/>
                <w:szCs w:val="24"/>
              </w:rPr>
              <w:t xml:space="preserve">           </w:t>
            </w:r>
            <w:r w:rsidR="006466B9" w:rsidRPr="00C03C96">
              <w:rPr>
                <w:rFonts w:ascii="Times New Roman" w:hAnsi="Times New Roman"/>
                <w:color w:val="000000"/>
                <w:sz w:val="24"/>
                <w:szCs w:val="24"/>
              </w:rPr>
              <w:t xml:space="preserve"> </w:t>
            </w:r>
          </w:p>
        </w:tc>
        <w:tc>
          <w:tcPr>
            <w:tcW w:w="992" w:type="dxa"/>
          </w:tcPr>
          <w:p w:rsidR="006466B9" w:rsidRPr="004E6978" w:rsidRDefault="006466B9" w:rsidP="006466B9">
            <w:pPr>
              <w:rPr>
                <w:rFonts w:ascii="Times New Roman" w:hAnsi="Times New Roman"/>
                <w:color w:val="000000"/>
                <w:sz w:val="28"/>
                <w:szCs w:val="28"/>
              </w:rPr>
            </w:pPr>
          </w:p>
        </w:tc>
      </w:tr>
    </w:tbl>
    <w:p w:rsidR="006466B9" w:rsidRPr="004E6978" w:rsidRDefault="006466B9" w:rsidP="006466B9">
      <w:pPr>
        <w:rPr>
          <w:rFonts w:ascii="Times New Roman" w:hAnsi="Times New Roman"/>
          <w:color w:val="000000"/>
          <w:sz w:val="28"/>
          <w:szCs w:val="28"/>
        </w:rPr>
      </w:pPr>
    </w:p>
    <w:p w:rsidR="0001540F" w:rsidRPr="004E6978" w:rsidRDefault="0001540F" w:rsidP="0001540F">
      <w:pPr>
        <w:spacing w:before="100" w:beforeAutospacing="1" w:after="100" w:afterAutospacing="1" w:line="240" w:lineRule="auto"/>
        <w:rPr>
          <w:rFonts w:ascii="Times New Roman" w:eastAsia="Times New Roman" w:hAnsi="Times New Roman"/>
          <w:b/>
          <w:bCs/>
          <w:sz w:val="28"/>
          <w:szCs w:val="28"/>
          <w:lang w:eastAsia="ru-RU"/>
        </w:rPr>
      </w:pPr>
      <w:r w:rsidRPr="004E6978">
        <w:rPr>
          <w:rFonts w:ascii="Times New Roman" w:eastAsia="Times New Roman" w:hAnsi="Times New Roman"/>
          <w:b/>
          <w:bCs/>
          <w:sz w:val="28"/>
          <w:szCs w:val="28"/>
          <w:lang w:eastAsia="ru-RU"/>
        </w:rPr>
        <w:t>О</w:t>
      </w:r>
      <w:r w:rsidR="009F7BDB" w:rsidRPr="004E6978">
        <w:rPr>
          <w:rFonts w:ascii="Times New Roman" w:eastAsia="Times New Roman" w:hAnsi="Times New Roman"/>
          <w:b/>
          <w:bCs/>
          <w:sz w:val="28"/>
          <w:szCs w:val="28"/>
          <w:lang w:eastAsia="ru-RU"/>
        </w:rPr>
        <w:t>б утверждении схем</w:t>
      </w:r>
      <w:r w:rsidRPr="004E6978">
        <w:rPr>
          <w:rFonts w:ascii="Times New Roman" w:eastAsia="Times New Roman" w:hAnsi="Times New Roman"/>
          <w:b/>
          <w:bCs/>
          <w:sz w:val="28"/>
          <w:szCs w:val="28"/>
          <w:lang w:eastAsia="ru-RU"/>
        </w:rPr>
        <w:t>ы</w:t>
      </w:r>
      <w:r w:rsidR="009F7BDB" w:rsidRPr="004E6978">
        <w:rPr>
          <w:rFonts w:ascii="Times New Roman" w:eastAsia="Times New Roman" w:hAnsi="Times New Roman"/>
          <w:b/>
          <w:bCs/>
          <w:sz w:val="28"/>
          <w:szCs w:val="28"/>
          <w:lang w:eastAsia="ru-RU"/>
        </w:rPr>
        <w:t xml:space="preserve"> водоснабжения и </w:t>
      </w:r>
      <w:r w:rsidR="00E50B78" w:rsidRPr="004E6978">
        <w:rPr>
          <w:rFonts w:ascii="Times New Roman" w:eastAsia="Times New Roman" w:hAnsi="Times New Roman"/>
          <w:b/>
          <w:bCs/>
          <w:sz w:val="28"/>
          <w:szCs w:val="28"/>
          <w:lang w:eastAsia="ru-RU"/>
        </w:rPr>
        <w:t xml:space="preserve">                                                  </w:t>
      </w:r>
      <w:r w:rsidR="009F7BDB" w:rsidRPr="004E6978">
        <w:rPr>
          <w:rFonts w:ascii="Times New Roman" w:eastAsia="Times New Roman" w:hAnsi="Times New Roman"/>
          <w:b/>
          <w:bCs/>
          <w:sz w:val="28"/>
          <w:szCs w:val="28"/>
          <w:lang w:eastAsia="ru-RU"/>
        </w:rPr>
        <w:t>водоотведения</w:t>
      </w:r>
      <w:r w:rsidR="00E50B78" w:rsidRPr="004E6978">
        <w:rPr>
          <w:rFonts w:ascii="Times New Roman" w:eastAsia="Times New Roman" w:hAnsi="Times New Roman"/>
          <w:b/>
          <w:bCs/>
          <w:sz w:val="28"/>
          <w:szCs w:val="28"/>
          <w:lang w:eastAsia="ru-RU"/>
        </w:rPr>
        <w:t xml:space="preserve">                                                                                                 </w:t>
      </w:r>
      <w:proofErr w:type="spellStart"/>
      <w:r w:rsidRPr="004E6978">
        <w:rPr>
          <w:rFonts w:ascii="Times New Roman" w:eastAsia="Times New Roman" w:hAnsi="Times New Roman"/>
          <w:b/>
          <w:bCs/>
          <w:sz w:val="28"/>
          <w:szCs w:val="28"/>
          <w:lang w:eastAsia="ru-RU"/>
        </w:rPr>
        <w:t>Мурыгинского</w:t>
      </w:r>
      <w:proofErr w:type="spellEnd"/>
      <w:r w:rsidRPr="004E6978">
        <w:rPr>
          <w:rFonts w:ascii="Times New Roman" w:eastAsia="Times New Roman" w:hAnsi="Times New Roman"/>
          <w:b/>
          <w:bCs/>
          <w:sz w:val="28"/>
          <w:szCs w:val="28"/>
          <w:lang w:eastAsia="ru-RU"/>
        </w:rPr>
        <w:t xml:space="preserve"> </w:t>
      </w:r>
      <w:r w:rsidR="009F7BDB" w:rsidRPr="004E6978">
        <w:rPr>
          <w:rFonts w:ascii="Times New Roman" w:eastAsia="Times New Roman" w:hAnsi="Times New Roman"/>
          <w:b/>
          <w:bCs/>
          <w:sz w:val="28"/>
          <w:szCs w:val="28"/>
          <w:lang w:eastAsia="ru-RU"/>
        </w:rPr>
        <w:t xml:space="preserve"> сельского поселения</w:t>
      </w:r>
      <w:r w:rsidR="00E50B78" w:rsidRPr="004E6978">
        <w:rPr>
          <w:rFonts w:ascii="Times New Roman" w:eastAsia="Times New Roman" w:hAnsi="Times New Roman"/>
          <w:b/>
          <w:bCs/>
          <w:sz w:val="28"/>
          <w:szCs w:val="28"/>
          <w:lang w:eastAsia="ru-RU"/>
        </w:rPr>
        <w:t xml:space="preserve">                                                         </w:t>
      </w:r>
      <w:proofErr w:type="spellStart"/>
      <w:r w:rsidRPr="004E6978">
        <w:rPr>
          <w:rFonts w:ascii="Times New Roman" w:eastAsia="Times New Roman" w:hAnsi="Times New Roman"/>
          <w:b/>
          <w:bCs/>
          <w:sz w:val="28"/>
          <w:szCs w:val="28"/>
          <w:lang w:eastAsia="ru-RU"/>
        </w:rPr>
        <w:t>Починковского</w:t>
      </w:r>
      <w:proofErr w:type="spellEnd"/>
      <w:r w:rsidRPr="004E6978">
        <w:rPr>
          <w:rFonts w:ascii="Times New Roman" w:eastAsia="Times New Roman" w:hAnsi="Times New Roman"/>
          <w:b/>
          <w:bCs/>
          <w:sz w:val="28"/>
          <w:szCs w:val="28"/>
          <w:lang w:eastAsia="ru-RU"/>
        </w:rPr>
        <w:t xml:space="preserve"> района Смоленской области</w:t>
      </w:r>
    </w:p>
    <w:p w:rsidR="0001540F" w:rsidRPr="004E6978" w:rsidRDefault="009F7BDB" w:rsidP="009F7BDB">
      <w:pPr>
        <w:spacing w:after="0" w:line="240" w:lineRule="auto"/>
        <w:ind w:firstLine="720"/>
        <w:jc w:val="both"/>
        <w:rPr>
          <w:rFonts w:ascii="Times New Roman" w:eastAsia="Times New Roman" w:hAnsi="Times New Roman"/>
          <w:spacing w:val="1"/>
          <w:sz w:val="28"/>
          <w:szCs w:val="28"/>
          <w:lang w:eastAsia="ru-RU"/>
        </w:rPr>
      </w:pPr>
      <w:r w:rsidRPr="004E6978">
        <w:rPr>
          <w:rFonts w:ascii="Times New Roman" w:eastAsia="Times New Roman" w:hAnsi="Times New Roman"/>
          <w:sz w:val="28"/>
          <w:szCs w:val="28"/>
          <w:lang w:eastAsia="ru-RU"/>
        </w:rPr>
        <w:t>На основании Федерального закона от 07.12.2011 N 416-ФЗ "О водоснабжении и водоотведении"</w:t>
      </w:r>
      <w:r w:rsidR="0001540F" w:rsidRPr="004E6978">
        <w:rPr>
          <w:rFonts w:ascii="Times New Roman" w:eastAsia="Times New Roman" w:hAnsi="Times New Roman"/>
          <w:sz w:val="28"/>
          <w:szCs w:val="28"/>
          <w:lang w:eastAsia="ru-RU"/>
        </w:rPr>
        <w:t>, постановления Правительства РФ от 05.09.2013г. № 782 «О схемах водоснабжения и водоотведения»,</w:t>
      </w:r>
      <w:r w:rsidRPr="004E6978">
        <w:rPr>
          <w:rFonts w:ascii="Times New Roman" w:eastAsia="Times New Roman" w:hAnsi="Times New Roman"/>
          <w:b/>
          <w:bCs/>
          <w:spacing w:val="1"/>
          <w:sz w:val="28"/>
          <w:szCs w:val="28"/>
          <w:lang w:eastAsia="ru-RU"/>
        </w:rPr>
        <w:t xml:space="preserve"> </w:t>
      </w:r>
      <w:r w:rsidR="0001540F" w:rsidRPr="004E6978">
        <w:rPr>
          <w:rFonts w:ascii="Times New Roman" w:eastAsia="Times New Roman" w:hAnsi="Times New Roman"/>
          <w:spacing w:val="1"/>
          <w:sz w:val="28"/>
          <w:szCs w:val="28"/>
          <w:lang w:eastAsia="ru-RU"/>
        </w:rPr>
        <w:t xml:space="preserve">Устава </w:t>
      </w:r>
      <w:proofErr w:type="spellStart"/>
      <w:r w:rsidR="0001540F" w:rsidRPr="004E6978">
        <w:rPr>
          <w:rFonts w:ascii="Times New Roman" w:eastAsia="Times New Roman" w:hAnsi="Times New Roman"/>
          <w:spacing w:val="1"/>
          <w:sz w:val="28"/>
          <w:szCs w:val="28"/>
          <w:lang w:eastAsia="ru-RU"/>
        </w:rPr>
        <w:t>Мурыгинского</w:t>
      </w:r>
      <w:proofErr w:type="spellEnd"/>
      <w:r w:rsidRPr="004E6978">
        <w:rPr>
          <w:rFonts w:ascii="Times New Roman" w:eastAsia="Times New Roman" w:hAnsi="Times New Roman"/>
          <w:spacing w:val="1"/>
          <w:sz w:val="28"/>
          <w:szCs w:val="28"/>
          <w:lang w:eastAsia="ru-RU"/>
        </w:rPr>
        <w:t xml:space="preserve"> сельского поселения</w:t>
      </w:r>
      <w:r w:rsidR="0001540F" w:rsidRPr="004E6978">
        <w:rPr>
          <w:rFonts w:ascii="Times New Roman" w:eastAsia="Times New Roman" w:hAnsi="Times New Roman"/>
          <w:spacing w:val="1"/>
          <w:sz w:val="28"/>
          <w:szCs w:val="28"/>
          <w:lang w:eastAsia="ru-RU"/>
        </w:rPr>
        <w:t xml:space="preserve"> </w:t>
      </w:r>
      <w:proofErr w:type="spellStart"/>
      <w:r w:rsidR="0001540F" w:rsidRPr="004E6978">
        <w:rPr>
          <w:rFonts w:ascii="Times New Roman" w:eastAsia="Times New Roman" w:hAnsi="Times New Roman"/>
          <w:spacing w:val="1"/>
          <w:sz w:val="28"/>
          <w:szCs w:val="28"/>
          <w:lang w:eastAsia="ru-RU"/>
        </w:rPr>
        <w:t>Починковского</w:t>
      </w:r>
      <w:proofErr w:type="spellEnd"/>
      <w:r w:rsidR="0001540F" w:rsidRPr="004E6978">
        <w:rPr>
          <w:rFonts w:ascii="Times New Roman" w:eastAsia="Times New Roman" w:hAnsi="Times New Roman"/>
          <w:spacing w:val="1"/>
          <w:sz w:val="28"/>
          <w:szCs w:val="28"/>
          <w:lang w:eastAsia="ru-RU"/>
        </w:rPr>
        <w:t xml:space="preserve"> района Смоленской области</w:t>
      </w:r>
    </w:p>
    <w:p w:rsidR="00E663F5" w:rsidRPr="004E6978" w:rsidRDefault="0001540F" w:rsidP="00E663F5">
      <w:pPr>
        <w:spacing w:after="0" w:line="240" w:lineRule="auto"/>
        <w:ind w:firstLine="720"/>
        <w:jc w:val="both"/>
        <w:rPr>
          <w:rFonts w:ascii="Times New Roman" w:eastAsia="Times New Roman" w:hAnsi="Times New Roman"/>
          <w:sz w:val="28"/>
          <w:szCs w:val="28"/>
          <w:lang w:eastAsia="ru-RU"/>
        </w:rPr>
      </w:pPr>
      <w:r w:rsidRPr="004E6978">
        <w:rPr>
          <w:rFonts w:ascii="Times New Roman" w:eastAsia="Times New Roman" w:hAnsi="Times New Roman"/>
          <w:spacing w:val="1"/>
          <w:sz w:val="28"/>
          <w:szCs w:val="28"/>
          <w:lang w:eastAsia="ru-RU"/>
        </w:rPr>
        <w:t xml:space="preserve">Администрация </w:t>
      </w:r>
      <w:proofErr w:type="spellStart"/>
      <w:r w:rsidRPr="004E6978">
        <w:rPr>
          <w:rFonts w:ascii="Times New Roman" w:eastAsia="Times New Roman" w:hAnsi="Times New Roman"/>
          <w:spacing w:val="1"/>
          <w:sz w:val="28"/>
          <w:szCs w:val="28"/>
          <w:lang w:eastAsia="ru-RU"/>
        </w:rPr>
        <w:t>Мурыгинского</w:t>
      </w:r>
      <w:proofErr w:type="spellEnd"/>
      <w:r w:rsidRPr="004E6978">
        <w:rPr>
          <w:rFonts w:ascii="Times New Roman" w:eastAsia="Times New Roman" w:hAnsi="Times New Roman"/>
          <w:spacing w:val="1"/>
          <w:sz w:val="28"/>
          <w:szCs w:val="28"/>
          <w:lang w:eastAsia="ru-RU"/>
        </w:rPr>
        <w:t xml:space="preserve"> сельского поселения </w:t>
      </w:r>
      <w:proofErr w:type="spellStart"/>
      <w:r w:rsidRPr="004E6978">
        <w:rPr>
          <w:rFonts w:ascii="Times New Roman" w:eastAsia="Times New Roman" w:hAnsi="Times New Roman"/>
          <w:spacing w:val="1"/>
          <w:sz w:val="28"/>
          <w:szCs w:val="28"/>
          <w:lang w:eastAsia="ru-RU"/>
        </w:rPr>
        <w:t>Починковского</w:t>
      </w:r>
      <w:proofErr w:type="spellEnd"/>
      <w:r w:rsidRPr="004E6978">
        <w:rPr>
          <w:rFonts w:ascii="Times New Roman" w:eastAsia="Times New Roman" w:hAnsi="Times New Roman"/>
          <w:spacing w:val="1"/>
          <w:sz w:val="28"/>
          <w:szCs w:val="28"/>
          <w:lang w:eastAsia="ru-RU"/>
        </w:rPr>
        <w:t xml:space="preserve"> района Смоленской области</w:t>
      </w:r>
      <w:r w:rsidR="009F7BDB" w:rsidRPr="004E6978">
        <w:rPr>
          <w:rFonts w:ascii="Times New Roman" w:eastAsia="Times New Roman" w:hAnsi="Times New Roman"/>
          <w:spacing w:val="1"/>
          <w:sz w:val="28"/>
          <w:szCs w:val="28"/>
          <w:lang w:eastAsia="ru-RU"/>
        </w:rPr>
        <w:t xml:space="preserve"> </w:t>
      </w:r>
    </w:p>
    <w:p w:rsidR="009F7BDB" w:rsidRPr="00044286" w:rsidRDefault="00044286" w:rsidP="00E663F5">
      <w:pPr>
        <w:spacing w:after="0" w:line="240" w:lineRule="auto"/>
        <w:ind w:firstLine="720"/>
        <w:jc w:val="both"/>
        <w:rPr>
          <w:rFonts w:ascii="Times New Roman" w:eastAsia="Times New Roman" w:hAnsi="Times New Roman"/>
          <w:sz w:val="28"/>
          <w:szCs w:val="28"/>
          <w:lang w:eastAsia="ru-RU"/>
        </w:rPr>
      </w:pPr>
      <w:r w:rsidRPr="00044286">
        <w:rPr>
          <w:rFonts w:ascii="Times New Roman" w:eastAsia="Times New Roman" w:hAnsi="Times New Roman"/>
          <w:b/>
          <w:sz w:val="28"/>
          <w:szCs w:val="28"/>
          <w:lang w:eastAsia="ru-RU"/>
        </w:rPr>
        <w:t>постановляет</w:t>
      </w:r>
      <w:r w:rsidR="009F7BDB" w:rsidRPr="00044286">
        <w:rPr>
          <w:rFonts w:ascii="Times New Roman" w:eastAsia="Times New Roman" w:hAnsi="Times New Roman"/>
          <w:b/>
          <w:sz w:val="28"/>
          <w:szCs w:val="28"/>
          <w:lang w:eastAsia="ru-RU"/>
        </w:rPr>
        <w:t>:</w:t>
      </w:r>
    </w:p>
    <w:p w:rsidR="00E663F5" w:rsidRPr="004E6978" w:rsidRDefault="00E663F5" w:rsidP="00E663F5">
      <w:pPr>
        <w:spacing w:after="0" w:line="240" w:lineRule="atLeast"/>
        <w:rPr>
          <w:rFonts w:ascii="Times New Roman" w:eastAsia="Times New Roman" w:hAnsi="Times New Roman"/>
          <w:sz w:val="28"/>
          <w:szCs w:val="28"/>
          <w:lang w:eastAsia="ru-RU"/>
        </w:rPr>
      </w:pPr>
    </w:p>
    <w:p w:rsidR="006466B9" w:rsidRPr="004E6978" w:rsidRDefault="00E663F5" w:rsidP="00E663F5">
      <w:pPr>
        <w:spacing w:after="0" w:line="240" w:lineRule="atLeast"/>
        <w:rPr>
          <w:rFonts w:ascii="Times New Roman" w:eastAsia="Times New Roman" w:hAnsi="Times New Roman"/>
          <w:sz w:val="28"/>
          <w:szCs w:val="28"/>
          <w:lang w:eastAsia="ru-RU"/>
        </w:rPr>
      </w:pPr>
      <w:r w:rsidRPr="004E6978">
        <w:rPr>
          <w:rFonts w:ascii="Times New Roman" w:eastAsia="Times New Roman" w:hAnsi="Times New Roman"/>
          <w:sz w:val="28"/>
          <w:szCs w:val="28"/>
          <w:lang w:eastAsia="ru-RU"/>
        </w:rPr>
        <w:t xml:space="preserve">   </w:t>
      </w:r>
      <w:r w:rsidR="006466B9" w:rsidRPr="004E6978">
        <w:rPr>
          <w:rFonts w:ascii="Times New Roman" w:eastAsia="Times New Roman" w:hAnsi="Times New Roman"/>
          <w:sz w:val="28"/>
          <w:szCs w:val="28"/>
          <w:lang w:eastAsia="ru-RU"/>
        </w:rPr>
        <w:t>1.</w:t>
      </w:r>
      <w:r w:rsidR="009F7BDB" w:rsidRPr="004E6978">
        <w:rPr>
          <w:rFonts w:ascii="Times New Roman" w:eastAsia="Times New Roman" w:hAnsi="Times New Roman"/>
          <w:sz w:val="28"/>
          <w:szCs w:val="28"/>
          <w:lang w:eastAsia="ru-RU"/>
        </w:rPr>
        <w:t xml:space="preserve">Утвердить схему водоснабжения и водоотведения </w:t>
      </w:r>
      <w:proofErr w:type="spellStart"/>
      <w:r w:rsidR="0001540F" w:rsidRPr="004E6978">
        <w:rPr>
          <w:rFonts w:ascii="Times New Roman" w:eastAsia="Times New Roman" w:hAnsi="Times New Roman"/>
          <w:sz w:val="28"/>
          <w:szCs w:val="28"/>
          <w:lang w:eastAsia="ru-RU"/>
        </w:rPr>
        <w:t>Мурыгинского</w:t>
      </w:r>
      <w:proofErr w:type="spellEnd"/>
      <w:r w:rsidR="0001540F" w:rsidRPr="004E6978">
        <w:rPr>
          <w:rFonts w:ascii="Times New Roman" w:eastAsia="Times New Roman" w:hAnsi="Times New Roman"/>
          <w:sz w:val="28"/>
          <w:szCs w:val="28"/>
          <w:lang w:eastAsia="ru-RU"/>
        </w:rPr>
        <w:t xml:space="preserve"> </w:t>
      </w:r>
      <w:r w:rsidR="009F7BDB" w:rsidRPr="004E6978">
        <w:rPr>
          <w:rFonts w:ascii="Times New Roman" w:eastAsia="Times New Roman" w:hAnsi="Times New Roman"/>
          <w:sz w:val="28"/>
          <w:szCs w:val="28"/>
          <w:lang w:eastAsia="ru-RU"/>
        </w:rPr>
        <w:t>сельского поселения</w:t>
      </w:r>
      <w:r w:rsidR="0001540F" w:rsidRPr="004E6978">
        <w:rPr>
          <w:rFonts w:ascii="Times New Roman" w:eastAsia="Times New Roman" w:hAnsi="Times New Roman"/>
          <w:sz w:val="28"/>
          <w:szCs w:val="28"/>
          <w:lang w:eastAsia="ru-RU"/>
        </w:rPr>
        <w:t xml:space="preserve"> </w:t>
      </w:r>
      <w:proofErr w:type="spellStart"/>
      <w:r w:rsidR="0001540F" w:rsidRPr="004E6978">
        <w:rPr>
          <w:rFonts w:ascii="Times New Roman" w:eastAsia="Times New Roman" w:hAnsi="Times New Roman"/>
          <w:sz w:val="28"/>
          <w:szCs w:val="28"/>
          <w:lang w:eastAsia="ru-RU"/>
        </w:rPr>
        <w:t>Починковского</w:t>
      </w:r>
      <w:proofErr w:type="spellEnd"/>
      <w:r w:rsidR="0001540F" w:rsidRPr="004E6978">
        <w:rPr>
          <w:rFonts w:ascii="Times New Roman" w:eastAsia="Times New Roman" w:hAnsi="Times New Roman"/>
          <w:sz w:val="28"/>
          <w:szCs w:val="28"/>
          <w:lang w:eastAsia="ru-RU"/>
        </w:rPr>
        <w:t xml:space="preserve"> района Смоленской области</w:t>
      </w:r>
      <w:r w:rsidR="009F7BDB" w:rsidRPr="004E6978">
        <w:rPr>
          <w:rFonts w:ascii="Times New Roman" w:eastAsia="Times New Roman" w:hAnsi="Times New Roman"/>
          <w:sz w:val="28"/>
          <w:szCs w:val="28"/>
          <w:lang w:eastAsia="ru-RU"/>
        </w:rPr>
        <w:t>, согласно Приложени</w:t>
      </w:r>
      <w:r w:rsidR="006466B9" w:rsidRPr="004E6978">
        <w:rPr>
          <w:rFonts w:ascii="Times New Roman" w:eastAsia="Times New Roman" w:hAnsi="Times New Roman"/>
          <w:sz w:val="28"/>
          <w:szCs w:val="28"/>
          <w:lang w:eastAsia="ru-RU"/>
        </w:rPr>
        <w:t>ю</w:t>
      </w:r>
      <w:r w:rsidR="009F7BDB" w:rsidRPr="004E6978">
        <w:rPr>
          <w:rFonts w:ascii="Times New Roman" w:eastAsia="Times New Roman" w:hAnsi="Times New Roman"/>
          <w:sz w:val="28"/>
          <w:szCs w:val="28"/>
          <w:lang w:eastAsia="ru-RU"/>
        </w:rPr>
        <w:t>.</w:t>
      </w:r>
    </w:p>
    <w:p w:rsidR="006466B9" w:rsidRPr="004E6978" w:rsidRDefault="00E663F5" w:rsidP="00E663F5">
      <w:pPr>
        <w:spacing w:after="0" w:line="240" w:lineRule="atLeast"/>
        <w:rPr>
          <w:rFonts w:ascii="Times New Roman" w:eastAsia="Times New Roman" w:hAnsi="Times New Roman"/>
          <w:sz w:val="28"/>
          <w:szCs w:val="28"/>
          <w:lang w:eastAsia="ru-RU"/>
        </w:rPr>
      </w:pPr>
      <w:r w:rsidRPr="004E6978">
        <w:rPr>
          <w:rFonts w:ascii="Times New Roman" w:eastAsia="Times New Roman" w:hAnsi="Times New Roman"/>
          <w:sz w:val="28"/>
          <w:szCs w:val="28"/>
          <w:lang w:eastAsia="ru-RU"/>
        </w:rPr>
        <w:t xml:space="preserve">   </w:t>
      </w:r>
      <w:r w:rsidR="006466B9" w:rsidRPr="004E6978">
        <w:rPr>
          <w:rFonts w:ascii="Times New Roman" w:eastAsia="Times New Roman" w:hAnsi="Times New Roman"/>
          <w:sz w:val="28"/>
          <w:szCs w:val="28"/>
          <w:lang w:eastAsia="ru-RU"/>
        </w:rPr>
        <w:t>2.</w:t>
      </w:r>
      <w:r w:rsidR="006466B9" w:rsidRPr="004E6978">
        <w:rPr>
          <w:rFonts w:ascii="Times New Roman" w:hAnsi="Times New Roman"/>
          <w:color w:val="000000"/>
          <w:sz w:val="19"/>
          <w:szCs w:val="19"/>
          <w:shd w:val="clear" w:color="auto" w:fill="FFFFFF"/>
        </w:rPr>
        <w:t xml:space="preserve"> </w:t>
      </w:r>
      <w:r w:rsidR="006466B9" w:rsidRPr="004E6978">
        <w:rPr>
          <w:rFonts w:ascii="Times New Roman" w:hAnsi="Times New Roman"/>
          <w:color w:val="000000"/>
          <w:sz w:val="28"/>
          <w:szCs w:val="28"/>
          <w:shd w:val="clear" w:color="auto" w:fill="FFFFFF"/>
        </w:rPr>
        <w:t xml:space="preserve">Признать постановление Администрации </w:t>
      </w:r>
      <w:proofErr w:type="spellStart"/>
      <w:r w:rsidR="006466B9" w:rsidRPr="004E6978">
        <w:rPr>
          <w:rFonts w:ascii="Times New Roman" w:hAnsi="Times New Roman"/>
          <w:color w:val="000000"/>
          <w:sz w:val="28"/>
          <w:szCs w:val="28"/>
          <w:shd w:val="clear" w:color="auto" w:fill="FFFFFF"/>
        </w:rPr>
        <w:t>Мурыгинского</w:t>
      </w:r>
      <w:proofErr w:type="spellEnd"/>
      <w:r w:rsidR="006466B9" w:rsidRPr="004E6978">
        <w:rPr>
          <w:rFonts w:ascii="Times New Roman" w:hAnsi="Times New Roman"/>
          <w:color w:val="000000"/>
          <w:sz w:val="28"/>
          <w:szCs w:val="28"/>
          <w:shd w:val="clear" w:color="auto" w:fill="FFFFFF"/>
        </w:rPr>
        <w:t xml:space="preserve"> сельского поселения </w:t>
      </w:r>
      <w:proofErr w:type="spellStart"/>
      <w:r w:rsidR="006466B9" w:rsidRPr="004E6978">
        <w:rPr>
          <w:rFonts w:ascii="Times New Roman" w:hAnsi="Times New Roman"/>
          <w:color w:val="000000"/>
          <w:sz w:val="28"/>
          <w:szCs w:val="28"/>
          <w:shd w:val="clear" w:color="auto" w:fill="FFFFFF"/>
        </w:rPr>
        <w:t>Починковского</w:t>
      </w:r>
      <w:proofErr w:type="spellEnd"/>
      <w:r w:rsidR="006466B9" w:rsidRPr="004E6978">
        <w:rPr>
          <w:rFonts w:ascii="Times New Roman" w:hAnsi="Times New Roman"/>
          <w:color w:val="000000"/>
          <w:sz w:val="28"/>
          <w:szCs w:val="28"/>
          <w:shd w:val="clear" w:color="auto" w:fill="FFFFFF"/>
        </w:rPr>
        <w:t xml:space="preserve"> района Смоленской области от 30.06.2014г. №27 «Об утвержден</w:t>
      </w:r>
      <w:r w:rsidRPr="004E6978">
        <w:rPr>
          <w:rFonts w:ascii="Times New Roman" w:hAnsi="Times New Roman"/>
          <w:color w:val="000000"/>
          <w:sz w:val="28"/>
          <w:szCs w:val="28"/>
          <w:shd w:val="clear" w:color="auto" w:fill="FFFFFF"/>
        </w:rPr>
        <w:t>ии схемы водоснабжения  и </w:t>
      </w:r>
      <w:r w:rsidR="006466B9" w:rsidRPr="004E6978">
        <w:rPr>
          <w:rFonts w:ascii="Times New Roman" w:hAnsi="Times New Roman"/>
          <w:color w:val="000000"/>
          <w:sz w:val="28"/>
          <w:szCs w:val="28"/>
          <w:shd w:val="clear" w:color="auto" w:fill="FFFFFF"/>
        </w:rPr>
        <w:t xml:space="preserve">водоотведения </w:t>
      </w:r>
      <w:proofErr w:type="spellStart"/>
      <w:r w:rsidR="006466B9" w:rsidRPr="004E6978">
        <w:rPr>
          <w:rFonts w:ascii="Times New Roman" w:hAnsi="Times New Roman"/>
          <w:color w:val="000000"/>
          <w:sz w:val="28"/>
          <w:szCs w:val="28"/>
          <w:shd w:val="clear" w:color="auto" w:fill="FFFFFF"/>
        </w:rPr>
        <w:t>Мурыгинского</w:t>
      </w:r>
      <w:proofErr w:type="spellEnd"/>
      <w:r w:rsidR="006466B9" w:rsidRPr="004E6978">
        <w:rPr>
          <w:rFonts w:ascii="Times New Roman" w:hAnsi="Times New Roman"/>
          <w:color w:val="000000"/>
          <w:sz w:val="28"/>
          <w:szCs w:val="28"/>
          <w:shd w:val="clear" w:color="auto" w:fill="FFFFFF"/>
        </w:rPr>
        <w:t xml:space="preserve"> сельского поселения </w:t>
      </w:r>
      <w:proofErr w:type="spellStart"/>
      <w:r w:rsidR="006466B9" w:rsidRPr="004E6978">
        <w:rPr>
          <w:rFonts w:ascii="Times New Roman" w:hAnsi="Times New Roman"/>
          <w:color w:val="000000"/>
          <w:sz w:val="28"/>
          <w:szCs w:val="28"/>
          <w:shd w:val="clear" w:color="auto" w:fill="FFFFFF"/>
        </w:rPr>
        <w:t>Починковского</w:t>
      </w:r>
      <w:proofErr w:type="spellEnd"/>
      <w:r w:rsidR="006466B9" w:rsidRPr="004E6978">
        <w:rPr>
          <w:rFonts w:ascii="Times New Roman" w:hAnsi="Times New Roman"/>
          <w:color w:val="000000"/>
          <w:sz w:val="28"/>
          <w:szCs w:val="28"/>
          <w:shd w:val="clear" w:color="auto" w:fill="FFFFFF"/>
        </w:rPr>
        <w:t xml:space="preserve"> района Смоленской области»</w:t>
      </w:r>
      <w:r w:rsidRPr="004E6978">
        <w:rPr>
          <w:rFonts w:ascii="Times New Roman" w:hAnsi="Times New Roman"/>
          <w:color w:val="000000"/>
          <w:sz w:val="28"/>
          <w:szCs w:val="28"/>
          <w:shd w:val="clear" w:color="auto" w:fill="FFFFFF"/>
        </w:rPr>
        <w:t xml:space="preserve"> </w:t>
      </w:r>
      <w:r w:rsidR="006466B9" w:rsidRPr="004E6978">
        <w:rPr>
          <w:rFonts w:ascii="Times New Roman" w:hAnsi="Times New Roman"/>
          <w:color w:val="000000"/>
          <w:sz w:val="28"/>
          <w:szCs w:val="28"/>
          <w:shd w:val="clear" w:color="auto" w:fill="FFFFFF"/>
        </w:rPr>
        <w:t>утратившим силу</w:t>
      </w:r>
      <w:r w:rsidRPr="004E6978">
        <w:rPr>
          <w:rFonts w:ascii="Times New Roman" w:hAnsi="Times New Roman"/>
          <w:color w:val="000000"/>
          <w:sz w:val="28"/>
          <w:szCs w:val="28"/>
          <w:shd w:val="clear" w:color="auto" w:fill="FFFFFF"/>
        </w:rPr>
        <w:t>.</w:t>
      </w:r>
    </w:p>
    <w:p w:rsidR="006466B9" w:rsidRPr="004E6978" w:rsidRDefault="00E663F5" w:rsidP="00E663F5">
      <w:pPr>
        <w:spacing w:after="0" w:line="240" w:lineRule="atLeast"/>
        <w:jc w:val="both"/>
        <w:rPr>
          <w:rFonts w:ascii="Times New Roman" w:hAnsi="Times New Roman"/>
          <w:color w:val="000000"/>
          <w:sz w:val="28"/>
          <w:szCs w:val="28"/>
        </w:rPr>
      </w:pPr>
      <w:r w:rsidRPr="004E6978">
        <w:rPr>
          <w:rFonts w:ascii="Times New Roman" w:eastAsia="Times New Roman" w:hAnsi="Times New Roman"/>
          <w:sz w:val="28"/>
          <w:szCs w:val="28"/>
          <w:lang w:eastAsia="ru-RU"/>
        </w:rPr>
        <w:t xml:space="preserve">   </w:t>
      </w:r>
      <w:r w:rsidR="006466B9" w:rsidRPr="004E6978">
        <w:rPr>
          <w:rFonts w:ascii="Times New Roman" w:eastAsia="Times New Roman" w:hAnsi="Times New Roman"/>
          <w:sz w:val="28"/>
          <w:szCs w:val="28"/>
          <w:lang w:eastAsia="ru-RU"/>
        </w:rPr>
        <w:t>3.</w:t>
      </w:r>
      <w:proofErr w:type="gramStart"/>
      <w:r w:rsidR="006466B9" w:rsidRPr="004E6978">
        <w:rPr>
          <w:rFonts w:ascii="Times New Roman" w:hAnsi="Times New Roman"/>
          <w:color w:val="000000"/>
          <w:sz w:val="28"/>
          <w:szCs w:val="28"/>
        </w:rPr>
        <w:t>Разместить</w:t>
      </w:r>
      <w:proofErr w:type="gramEnd"/>
      <w:r w:rsidR="006466B9" w:rsidRPr="004E6978">
        <w:rPr>
          <w:rFonts w:ascii="Times New Roman" w:hAnsi="Times New Roman"/>
          <w:color w:val="000000"/>
          <w:sz w:val="28"/>
          <w:szCs w:val="28"/>
        </w:rPr>
        <w:t xml:space="preserve"> настоящее постановление на официальном сайте Администрации </w:t>
      </w:r>
      <w:proofErr w:type="spellStart"/>
      <w:r w:rsidR="006466B9" w:rsidRPr="004E6978">
        <w:rPr>
          <w:rFonts w:ascii="Times New Roman" w:hAnsi="Times New Roman"/>
          <w:color w:val="000000"/>
          <w:sz w:val="28"/>
          <w:szCs w:val="28"/>
        </w:rPr>
        <w:t>Мурыгинского</w:t>
      </w:r>
      <w:proofErr w:type="spellEnd"/>
      <w:r w:rsidR="006466B9" w:rsidRPr="004E6978">
        <w:rPr>
          <w:rFonts w:ascii="Times New Roman" w:hAnsi="Times New Roman"/>
          <w:color w:val="000000"/>
          <w:sz w:val="28"/>
          <w:szCs w:val="28"/>
        </w:rPr>
        <w:t xml:space="preserve"> сельского поселения </w:t>
      </w:r>
      <w:proofErr w:type="spellStart"/>
      <w:r w:rsidR="006466B9" w:rsidRPr="004E6978">
        <w:rPr>
          <w:rFonts w:ascii="Times New Roman" w:hAnsi="Times New Roman"/>
          <w:color w:val="000000"/>
          <w:sz w:val="28"/>
          <w:szCs w:val="28"/>
        </w:rPr>
        <w:t>Починковского</w:t>
      </w:r>
      <w:proofErr w:type="spellEnd"/>
      <w:r w:rsidR="006466B9" w:rsidRPr="004E6978">
        <w:rPr>
          <w:rFonts w:ascii="Times New Roman" w:hAnsi="Times New Roman"/>
          <w:color w:val="000000"/>
          <w:sz w:val="28"/>
          <w:szCs w:val="28"/>
        </w:rPr>
        <w:t xml:space="preserve"> района Смоленской области.</w:t>
      </w:r>
      <w:r w:rsidR="006466B9" w:rsidRPr="004E6978">
        <w:rPr>
          <w:rFonts w:ascii="Times New Roman" w:hAnsi="Times New Roman"/>
          <w:color w:val="000000"/>
          <w:sz w:val="28"/>
          <w:szCs w:val="28"/>
        </w:rPr>
        <w:tab/>
      </w:r>
    </w:p>
    <w:p w:rsidR="00E663F5" w:rsidRPr="004E6978" w:rsidRDefault="00E663F5" w:rsidP="00E663F5">
      <w:pPr>
        <w:spacing w:after="0" w:line="240" w:lineRule="atLeast"/>
        <w:ind w:left="142"/>
        <w:jc w:val="both"/>
        <w:rPr>
          <w:rFonts w:ascii="Times New Roman" w:hAnsi="Times New Roman"/>
          <w:color w:val="000000"/>
          <w:sz w:val="28"/>
          <w:szCs w:val="28"/>
        </w:rPr>
      </w:pPr>
    </w:p>
    <w:p w:rsidR="00E663F5" w:rsidRPr="004E6978" w:rsidRDefault="00E663F5" w:rsidP="00E663F5">
      <w:pPr>
        <w:spacing w:after="0" w:line="240" w:lineRule="atLeast"/>
        <w:ind w:left="142"/>
        <w:jc w:val="both"/>
        <w:rPr>
          <w:rFonts w:ascii="Times New Roman" w:hAnsi="Times New Roman"/>
          <w:color w:val="000000"/>
          <w:sz w:val="28"/>
          <w:szCs w:val="28"/>
        </w:rPr>
      </w:pPr>
      <w:r w:rsidRPr="004E6978">
        <w:rPr>
          <w:rFonts w:ascii="Times New Roman" w:hAnsi="Times New Roman"/>
          <w:color w:val="000000"/>
          <w:sz w:val="28"/>
          <w:szCs w:val="28"/>
        </w:rPr>
        <w:t xml:space="preserve">Глава  муниципального образования </w:t>
      </w:r>
    </w:p>
    <w:p w:rsidR="00E663F5" w:rsidRPr="004E6978" w:rsidRDefault="00E663F5" w:rsidP="00E663F5">
      <w:pPr>
        <w:spacing w:after="0" w:line="240" w:lineRule="atLeast"/>
        <w:ind w:left="142"/>
        <w:jc w:val="both"/>
        <w:rPr>
          <w:rFonts w:ascii="Times New Roman" w:hAnsi="Times New Roman"/>
          <w:color w:val="000000"/>
          <w:sz w:val="28"/>
          <w:szCs w:val="28"/>
        </w:rPr>
      </w:pPr>
      <w:proofErr w:type="spellStart"/>
      <w:r w:rsidRPr="004E6978">
        <w:rPr>
          <w:rFonts w:ascii="Times New Roman" w:hAnsi="Times New Roman"/>
          <w:color w:val="000000"/>
          <w:sz w:val="28"/>
          <w:szCs w:val="28"/>
        </w:rPr>
        <w:t>Мурыгинского</w:t>
      </w:r>
      <w:proofErr w:type="spellEnd"/>
      <w:r w:rsidRPr="004E6978">
        <w:rPr>
          <w:rFonts w:ascii="Times New Roman" w:hAnsi="Times New Roman"/>
          <w:color w:val="000000"/>
          <w:sz w:val="28"/>
          <w:szCs w:val="28"/>
        </w:rPr>
        <w:t xml:space="preserve"> сельского поселения</w:t>
      </w:r>
    </w:p>
    <w:p w:rsidR="00E663F5" w:rsidRPr="004E6978" w:rsidRDefault="00E663F5" w:rsidP="00E663F5">
      <w:pPr>
        <w:spacing w:after="0" w:line="240" w:lineRule="atLeast"/>
        <w:ind w:left="142"/>
        <w:jc w:val="both"/>
        <w:rPr>
          <w:rFonts w:ascii="Times New Roman" w:hAnsi="Times New Roman"/>
          <w:color w:val="000000"/>
          <w:sz w:val="28"/>
          <w:szCs w:val="28"/>
        </w:rPr>
      </w:pPr>
      <w:proofErr w:type="spellStart"/>
      <w:r w:rsidRPr="004E6978">
        <w:rPr>
          <w:rFonts w:ascii="Times New Roman" w:hAnsi="Times New Roman"/>
          <w:color w:val="000000"/>
          <w:sz w:val="28"/>
          <w:szCs w:val="28"/>
        </w:rPr>
        <w:t>Починковского</w:t>
      </w:r>
      <w:proofErr w:type="spellEnd"/>
      <w:r w:rsidRPr="004E6978">
        <w:rPr>
          <w:rFonts w:ascii="Times New Roman" w:hAnsi="Times New Roman"/>
          <w:color w:val="000000"/>
          <w:sz w:val="28"/>
          <w:szCs w:val="28"/>
        </w:rPr>
        <w:t xml:space="preserve"> района</w:t>
      </w:r>
    </w:p>
    <w:p w:rsidR="00E663F5" w:rsidRDefault="00E663F5" w:rsidP="00117D9F">
      <w:pPr>
        <w:spacing w:after="0" w:line="240" w:lineRule="atLeast"/>
        <w:ind w:left="142"/>
        <w:jc w:val="both"/>
        <w:rPr>
          <w:rFonts w:ascii="Times New Roman" w:hAnsi="Times New Roman"/>
          <w:color w:val="000000"/>
          <w:sz w:val="28"/>
          <w:szCs w:val="28"/>
        </w:rPr>
      </w:pPr>
      <w:r w:rsidRPr="004E6978">
        <w:rPr>
          <w:rFonts w:ascii="Times New Roman" w:hAnsi="Times New Roman"/>
          <w:color w:val="000000"/>
          <w:sz w:val="28"/>
          <w:szCs w:val="28"/>
        </w:rPr>
        <w:t xml:space="preserve">Смоленской области </w:t>
      </w:r>
      <w:r w:rsidRPr="004E6978">
        <w:rPr>
          <w:rFonts w:ascii="Times New Roman" w:hAnsi="Times New Roman"/>
          <w:color w:val="000000"/>
          <w:sz w:val="28"/>
          <w:szCs w:val="28"/>
        </w:rPr>
        <w:tab/>
        <w:t xml:space="preserve">                                                                 И.В.Наумов</w:t>
      </w:r>
      <w:bookmarkStart w:id="0" w:name="_Toc375572608"/>
      <w:bookmarkStart w:id="1" w:name="_Toc375746733"/>
      <w:bookmarkStart w:id="2" w:name="_Toc375746808"/>
      <w:bookmarkStart w:id="3" w:name="_Toc377326644"/>
    </w:p>
    <w:p w:rsidR="00C03C96" w:rsidRDefault="00C03C96" w:rsidP="00117D9F">
      <w:pPr>
        <w:spacing w:after="0" w:line="240" w:lineRule="atLeast"/>
        <w:ind w:left="142"/>
        <w:jc w:val="both"/>
        <w:rPr>
          <w:rFonts w:ascii="Times New Roman" w:hAnsi="Times New Roman"/>
          <w:color w:val="000000"/>
          <w:sz w:val="28"/>
          <w:szCs w:val="28"/>
        </w:rPr>
      </w:pPr>
    </w:p>
    <w:p w:rsidR="00C03C96" w:rsidRDefault="00C03C96" w:rsidP="00117D9F">
      <w:pPr>
        <w:spacing w:after="0" w:line="240" w:lineRule="atLeast"/>
        <w:ind w:left="142"/>
        <w:jc w:val="both"/>
        <w:rPr>
          <w:rFonts w:ascii="Times New Roman" w:hAnsi="Times New Roman"/>
          <w:color w:val="000000"/>
          <w:sz w:val="28"/>
          <w:szCs w:val="28"/>
        </w:rPr>
      </w:pPr>
    </w:p>
    <w:p w:rsidR="00C03C96" w:rsidRDefault="00C03C96" w:rsidP="00117D9F">
      <w:pPr>
        <w:spacing w:after="0" w:line="240" w:lineRule="atLeast"/>
        <w:ind w:left="142"/>
        <w:jc w:val="both"/>
        <w:rPr>
          <w:rFonts w:ascii="Times New Roman" w:hAnsi="Times New Roman"/>
          <w:color w:val="000000"/>
          <w:sz w:val="28"/>
          <w:szCs w:val="28"/>
        </w:rPr>
      </w:pPr>
    </w:p>
    <w:p w:rsidR="00C03C96" w:rsidRPr="00117D9F" w:rsidRDefault="00C03C96" w:rsidP="00117D9F">
      <w:pPr>
        <w:spacing w:after="0" w:line="240" w:lineRule="atLeast"/>
        <w:ind w:left="142"/>
        <w:jc w:val="both"/>
        <w:rPr>
          <w:rFonts w:ascii="Times New Roman" w:hAnsi="Times New Roman"/>
          <w:color w:val="000000"/>
        </w:rPr>
      </w:pPr>
    </w:p>
    <w:p w:rsidR="00E663F5" w:rsidRPr="004E6978" w:rsidRDefault="00E663F5" w:rsidP="00E663F5">
      <w:pPr>
        <w:tabs>
          <w:tab w:val="left" w:pos="851"/>
        </w:tabs>
        <w:spacing w:line="360" w:lineRule="auto"/>
        <w:jc w:val="right"/>
        <w:rPr>
          <w:rFonts w:ascii="Times New Roman" w:hAnsi="Times New Roman"/>
          <w:b/>
        </w:rPr>
      </w:pPr>
      <w:r w:rsidRPr="004E6978">
        <w:rPr>
          <w:rFonts w:ascii="Times New Roman" w:hAnsi="Times New Roman"/>
          <w:b/>
        </w:rPr>
        <w:lastRenderedPageBreak/>
        <w:t>ПРИЛОЖЕНИЕ</w:t>
      </w:r>
    </w:p>
    <w:p w:rsidR="00E663F5" w:rsidRPr="004E6978" w:rsidRDefault="00E663F5" w:rsidP="004E6978">
      <w:pPr>
        <w:tabs>
          <w:tab w:val="left" w:pos="851"/>
        </w:tabs>
        <w:spacing w:after="0" w:line="240" w:lineRule="atLeast"/>
        <w:jc w:val="center"/>
        <w:rPr>
          <w:rFonts w:ascii="Times New Roman" w:hAnsi="Times New Roman"/>
          <w:b/>
          <w:sz w:val="32"/>
          <w:szCs w:val="32"/>
        </w:rPr>
      </w:pPr>
      <w:r w:rsidRPr="004E6978">
        <w:rPr>
          <w:rFonts w:ascii="Times New Roman" w:hAnsi="Times New Roman"/>
          <w:b/>
          <w:sz w:val="32"/>
          <w:szCs w:val="32"/>
        </w:rPr>
        <w:t xml:space="preserve">Общество с ограниченной ответственностью </w:t>
      </w:r>
    </w:p>
    <w:p w:rsidR="00E663F5" w:rsidRPr="004E6978" w:rsidRDefault="00E663F5" w:rsidP="004E6978">
      <w:pPr>
        <w:tabs>
          <w:tab w:val="left" w:pos="851"/>
        </w:tabs>
        <w:spacing w:after="0" w:line="240" w:lineRule="atLeast"/>
        <w:jc w:val="center"/>
        <w:rPr>
          <w:rFonts w:ascii="Times New Roman" w:hAnsi="Times New Roman"/>
          <w:b/>
          <w:sz w:val="32"/>
          <w:szCs w:val="32"/>
        </w:rPr>
      </w:pPr>
      <w:r w:rsidRPr="004E6978">
        <w:rPr>
          <w:rFonts w:ascii="Times New Roman" w:hAnsi="Times New Roman"/>
          <w:b/>
          <w:sz w:val="32"/>
          <w:szCs w:val="32"/>
        </w:rPr>
        <w:t>«Энергетическая компания №1»</w:t>
      </w:r>
    </w:p>
    <w:p w:rsidR="00E663F5" w:rsidRPr="004E6978" w:rsidRDefault="00E663F5" w:rsidP="004E6978">
      <w:pPr>
        <w:tabs>
          <w:tab w:val="left" w:pos="851"/>
        </w:tabs>
        <w:jc w:val="center"/>
        <w:rPr>
          <w:rFonts w:ascii="Times New Roman" w:hAnsi="Times New Roman"/>
        </w:rPr>
      </w:pPr>
      <w:r w:rsidRPr="004E6978">
        <w:rPr>
          <w:rFonts w:ascii="Times New Roman" w:hAnsi="Times New Roman"/>
        </w:rPr>
        <w:t>______________________________________________________________________________</w:t>
      </w:r>
    </w:p>
    <w:p w:rsidR="00E663F5" w:rsidRPr="004E6978" w:rsidRDefault="00E663F5" w:rsidP="00E663F5">
      <w:pPr>
        <w:spacing w:line="360" w:lineRule="auto"/>
        <w:jc w:val="center"/>
        <w:rPr>
          <w:rFonts w:ascii="Times New Roman" w:hAnsi="Times New Roman"/>
          <w:sz w:val="20"/>
          <w:szCs w:val="20"/>
          <w:u w:val="single"/>
        </w:rPr>
      </w:pPr>
      <w:r w:rsidRPr="004E6978">
        <w:rPr>
          <w:rFonts w:ascii="Times New Roman" w:hAnsi="Times New Roman"/>
          <w:sz w:val="20"/>
          <w:szCs w:val="20"/>
          <w:u w:val="single"/>
        </w:rPr>
        <w:t>ИНН 6732053869 КПП 673201001</w:t>
      </w:r>
    </w:p>
    <w:p w:rsidR="00E663F5" w:rsidRPr="004E6978" w:rsidRDefault="00E663F5" w:rsidP="004E6978">
      <w:pPr>
        <w:tabs>
          <w:tab w:val="left" w:pos="851"/>
        </w:tabs>
        <w:jc w:val="center"/>
        <w:rPr>
          <w:rFonts w:ascii="Times New Roman" w:hAnsi="Times New Roman"/>
          <w:sz w:val="20"/>
          <w:szCs w:val="20"/>
        </w:rPr>
      </w:pPr>
      <w:smartTag w:uri="urn:schemas-microsoft-com:office:smarttags" w:element="metricconverter">
        <w:smartTagPr>
          <w:attr w:name="ProductID" w:val="214040 г"/>
        </w:smartTagPr>
        <w:r w:rsidRPr="004E6978">
          <w:rPr>
            <w:rFonts w:ascii="Times New Roman" w:hAnsi="Times New Roman"/>
            <w:sz w:val="20"/>
            <w:szCs w:val="20"/>
            <w:u w:val="single"/>
          </w:rPr>
          <w:t>214040 г</w:t>
        </w:r>
      </w:smartTag>
      <w:proofErr w:type="gramStart"/>
      <w:r w:rsidRPr="004E6978">
        <w:rPr>
          <w:rFonts w:ascii="Times New Roman" w:hAnsi="Times New Roman"/>
          <w:sz w:val="20"/>
          <w:szCs w:val="20"/>
          <w:u w:val="single"/>
        </w:rPr>
        <w:t>.С</w:t>
      </w:r>
      <w:proofErr w:type="gramEnd"/>
      <w:r w:rsidRPr="004E6978">
        <w:rPr>
          <w:rFonts w:ascii="Times New Roman" w:hAnsi="Times New Roman"/>
          <w:sz w:val="20"/>
          <w:szCs w:val="20"/>
          <w:u w:val="single"/>
        </w:rPr>
        <w:t>моленск, пр.М.Конева д. 29</w:t>
      </w:r>
    </w:p>
    <w:p w:rsidR="00E663F5" w:rsidRPr="004E6978" w:rsidRDefault="00E663F5" w:rsidP="00E663F5">
      <w:pPr>
        <w:tabs>
          <w:tab w:val="left" w:pos="851"/>
        </w:tabs>
        <w:rPr>
          <w:rFonts w:ascii="Times New Roman" w:hAnsi="Times New Roman"/>
        </w:rPr>
      </w:pPr>
    </w:p>
    <w:tbl>
      <w:tblPr>
        <w:tblW w:w="0" w:type="auto"/>
        <w:tblLook w:val="01E0"/>
      </w:tblPr>
      <w:tblGrid>
        <w:gridCol w:w="4926"/>
        <w:gridCol w:w="4927"/>
      </w:tblGrid>
      <w:tr w:rsidR="00E663F5" w:rsidRPr="004E6978" w:rsidTr="00E663F5">
        <w:tc>
          <w:tcPr>
            <w:tcW w:w="4926" w:type="dxa"/>
            <w:shd w:val="clear" w:color="auto" w:fill="auto"/>
          </w:tcPr>
          <w:p w:rsidR="00E663F5" w:rsidRPr="004E6978" w:rsidRDefault="00E663F5" w:rsidP="004E6978">
            <w:pPr>
              <w:tabs>
                <w:tab w:val="left" w:pos="851"/>
              </w:tabs>
              <w:jc w:val="center"/>
              <w:rPr>
                <w:rFonts w:ascii="Times New Roman" w:hAnsi="Times New Roman"/>
                <w:b/>
                <w:sz w:val="28"/>
                <w:szCs w:val="28"/>
              </w:rPr>
            </w:pPr>
            <w:r w:rsidRPr="004E6978">
              <w:rPr>
                <w:rFonts w:ascii="Times New Roman" w:hAnsi="Times New Roman"/>
                <w:b/>
                <w:sz w:val="28"/>
                <w:szCs w:val="28"/>
              </w:rPr>
              <w:t>СОГЛАСОВАНО</w:t>
            </w:r>
          </w:p>
          <w:p w:rsidR="00E663F5" w:rsidRPr="004E6978" w:rsidRDefault="00E663F5" w:rsidP="00E663F5">
            <w:pPr>
              <w:spacing w:line="360" w:lineRule="auto"/>
              <w:jc w:val="right"/>
              <w:rPr>
                <w:rFonts w:ascii="Times New Roman" w:hAnsi="Times New Roman"/>
                <w:sz w:val="28"/>
                <w:szCs w:val="28"/>
              </w:rPr>
            </w:pPr>
            <w:r w:rsidRPr="004E6978">
              <w:rPr>
                <w:rFonts w:ascii="Times New Roman" w:hAnsi="Times New Roman"/>
                <w:sz w:val="28"/>
                <w:szCs w:val="28"/>
              </w:rPr>
              <w:t>Глава муниципального образования</w:t>
            </w:r>
          </w:p>
          <w:p w:rsidR="00E663F5" w:rsidRPr="004E6978" w:rsidRDefault="00E663F5" w:rsidP="00E663F5">
            <w:pPr>
              <w:spacing w:line="360" w:lineRule="auto"/>
              <w:jc w:val="right"/>
              <w:rPr>
                <w:rFonts w:ascii="Times New Roman" w:hAnsi="Times New Roman"/>
                <w:sz w:val="28"/>
                <w:szCs w:val="28"/>
              </w:rPr>
            </w:pPr>
            <w:proofErr w:type="spellStart"/>
            <w:r w:rsidRPr="004E6978">
              <w:rPr>
                <w:rFonts w:ascii="Times New Roman" w:hAnsi="Times New Roman"/>
                <w:sz w:val="28"/>
                <w:szCs w:val="28"/>
              </w:rPr>
              <w:t>Мурыгинско</w:t>
            </w:r>
            <w:r w:rsidR="004E6978">
              <w:rPr>
                <w:rFonts w:ascii="Times New Roman" w:hAnsi="Times New Roman"/>
                <w:sz w:val="28"/>
                <w:szCs w:val="28"/>
              </w:rPr>
              <w:t>го</w:t>
            </w:r>
            <w:proofErr w:type="spellEnd"/>
            <w:r w:rsidR="004E6978">
              <w:rPr>
                <w:rFonts w:ascii="Times New Roman" w:hAnsi="Times New Roman"/>
                <w:sz w:val="28"/>
                <w:szCs w:val="28"/>
              </w:rPr>
              <w:t xml:space="preserve"> с</w:t>
            </w:r>
            <w:r w:rsidRPr="004E6978">
              <w:rPr>
                <w:rFonts w:ascii="Times New Roman" w:hAnsi="Times New Roman"/>
                <w:sz w:val="28"/>
                <w:szCs w:val="28"/>
              </w:rPr>
              <w:t>ельско</w:t>
            </w:r>
            <w:r w:rsidR="004E6978">
              <w:rPr>
                <w:rFonts w:ascii="Times New Roman" w:hAnsi="Times New Roman"/>
                <w:sz w:val="28"/>
                <w:szCs w:val="28"/>
              </w:rPr>
              <w:t>го</w:t>
            </w:r>
            <w:r w:rsidRPr="004E6978">
              <w:rPr>
                <w:rFonts w:ascii="Times New Roman" w:hAnsi="Times New Roman"/>
                <w:sz w:val="28"/>
                <w:szCs w:val="28"/>
              </w:rPr>
              <w:t xml:space="preserve"> поселени</w:t>
            </w:r>
            <w:r w:rsidR="004E6978">
              <w:rPr>
                <w:rFonts w:ascii="Times New Roman" w:hAnsi="Times New Roman"/>
                <w:sz w:val="28"/>
                <w:szCs w:val="28"/>
              </w:rPr>
              <w:t>я</w:t>
            </w:r>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w:t>
            </w:r>
          </w:p>
          <w:p w:rsidR="00E663F5" w:rsidRPr="004E6978" w:rsidRDefault="00E663F5" w:rsidP="00E663F5">
            <w:pPr>
              <w:spacing w:line="360" w:lineRule="auto"/>
              <w:jc w:val="right"/>
              <w:rPr>
                <w:rFonts w:ascii="Times New Roman" w:hAnsi="Times New Roman"/>
                <w:sz w:val="28"/>
                <w:szCs w:val="28"/>
              </w:rPr>
            </w:pPr>
            <w:r w:rsidRPr="004E6978">
              <w:rPr>
                <w:rFonts w:ascii="Times New Roman" w:hAnsi="Times New Roman"/>
                <w:sz w:val="28"/>
                <w:szCs w:val="28"/>
              </w:rPr>
              <w:t xml:space="preserve">Смоленской области </w:t>
            </w:r>
          </w:p>
          <w:p w:rsidR="00E663F5" w:rsidRPr="004E6978" w:rsidRDefault="00E663F5" w:rsidP="00E663F5">
            <w:pPr>
              <w:spacing w:line="360" w:lineRule="auto"/>
              <w:jc w:val="right"/>
              <w:rPr>
                <w:rFonts w:ascii="Times New Roman" w:hAnsi="Times New Roman"/>
                <w:sz w:val="28"/>
                <w:szCs w:val="28"/>
              </w:rPr>
            </w:pPr>
            <w:proofErr w:type="spellStart"/>
            <w:r w:rsidRPr="004E6978">
              <w:rPr>
                <w:rFonts w:ascii="Times New Roman" w:hAnsi="Times New Roman"/>
                <w:sz w:val="28"/>
                <w:szCs w:val="28"/>
              </w:rPr>
              <w:t>_______________Наумов</w:t>
            </w:r>
            <w:proofErr w:type="spellEnd"/>
            <w:r w:rsidRPr="004E6978">
              <w:rPr>
                <w:rFonts w:ascii="Times New Roman" w:hAnsi="Times New Roman"/>
                <w:sz w:val="28"/>
                <w:szCs w:val="28"/>
              </w:rPr>
              <w:t xml:space="preserve"> И.В.</w:t>
            </w:r>
          </w:p>
          <w:p w:rsidR="00E663F5" w:rsidRPr="004E6978" w:rsidRDefault="00E663F5" w:rsidP="00E663F5">
            <w:pPr>
              <w:tabs>
                <w:tab w:val="left" w:pos="851"/>
              </w:tabs>
              <w:spacing w:line="360" w:lineRule="auto"/>
              <w:jc w:val="right"/>
              <w:rPr>
                <w:rFonts w:ascii="Times New Roman" w:hAnsi="Times New Roman"/>
                <w:sz w:val="28"/>
                <w:szCs w:val="28"/>
              </w:rPr>
            </w:pPr>
            <w:r w:rsidRPr="004E6978">
              <w:rPr>
                <w:rFonts w:ascii="Times New Roman" w:hAnsi="Times New Roman"/>
                <w:sz w:val="28"/>
                <w:szCs w:val="28"/>
              </w:rPr>
              <w:t>«___»  ____________2020 г.</w:t>
            </w:r>
          </w:p>
          <w:p w:rsidR="00E663F5" w:rsidRPr="004E6978" w:rsidRDefault="00E663F5" w:rsidP="00E663F5">
            <w:pPr>
              <w:tabs>
                <w:tab w:val="left" w:pos="851"/>
              </w:tabs>
              <w:spacing w:line="360" w:lineRule="auto"/>
              <w:rPr>
                <w:rFonts w:ascii="Times New Roman" w:hAnsi="Times New Roman"/>
                <w:b/>
                <w:sz w:val="28"/>
                <w:szCs w:val="28"/>
              </w:rPr>
            </w:pPr>
          </w:p>
        </w:tc>
        <w:tc>
          <w:tcPr>
            <w:tcW w:w="4927" w:type="dxa"/>
            <w:shd w:val="clear" w:color="auto" w:fill="auto"/>
          </w:tcPr>
          <w:p w:rsidR="00E663F5" w:rsidRPr="004E6978" w:rsidRDefault="00E663F5" w:rsidP="004E6978">
            <w:pPr>
              <w:tabs>
                <w:tab w:val="left" w:pos="851"/>
              </w:tabs>
              <w:jc w:val="center"/>
              <w:rPr>
                <w:rFonts w:ascii="Times New Roman" w:hAnsi="Times New Roman"/>
                <w:b/>
                <w:sz w:val="28"/>
                <w:szCs w:val="28"/>
              </w:rPr>
            </w:pPr>
            <w:r w:rsidRPr="004E6978">
              <w:rPr>
                <w:rFonts w:ascii="Times New Roman" w:hAnsi="Times New Roman"/>
                <w:b/>
                <w:sz w:val="28"/>
                <w:szCs w:val="28"/>
              </w:rPr>
              <w:t>РАЗРАБОТАЛ</w:t>
            </w:r>
          </w:p>
          <w:p w:rsidR="00E663F5" w:rsidRPr="004E6978" w:rsidRDefault="00E663F5" w:rsidP="00E663F5">
            <w:pPr>
              <w:tabs>
                <w:tab w:val="left" w:pos="851"/>
              </w:tabs>
              <w:spacing w:line="360" w:lineRule="auto"/>
              <w:jc w:val="right"/>
              <w:rPr>
                <w:rFonts w:ascii="Times New Roman" w:hAnsi="Times New Roman"/>
                <w:sz w:val="28"/>
                <w:szCs w:val="28"/>
              </w:rPr>
            </w:pPr>
            <w:r w:rsidRPr="004E6978">
              <w:rPr>
                <w:rFonts w:ascii="Times New Roman" w:hAnsi="Times New Roman"/>
                <w:sz w:val="28"/>
                <w:szCs w:val="28"/>
              </w:rPr>
              <w:t>Генеральный директор</w:t>
            </w:r>
          </w:p>
          <w:p w:rsidR="00E663F5" w:rsidRPr="004E6978" w:rsidRDefault="00E663F5" w:rsidP="00E663F5">
            <w:pPr>
              <w:tabs>
                <w:tab w:val="left" w:pos="851"/>
              </w:tabs>
              <w:spacing w:line="360" w:lineRule="auto"/>
              <w:jc w:val="right"/>
              <w:rPr>
                <w:rFonts w:ascii="Times New Roman" w:hAnsi="Times New Roman"/>
                <w:sz w:val="28"/>
                <w:szCs w:val="28"/>
              </w:rPr>
            </w:pPr>
            <w:r w:rsidRPr="004E6978">
              <w:rPr>
                <w:rFonts w:ascii="Times New Roman" w:hAnsi="Times New Roman"/>
                <w:sz w:val="28"/>
                <w:szCs w:val="28"/>
              </w:rPr>
              <w:t>ООО «Энергетическая компания №1»</w:t>
            </w:r>
          </w:p>
          <w:p w:rsidR="00E663F5" w:rsidRPr="004E6978" w:rsidRDefault="00E663F5" w:rsidP="00E663F5">
            <w:pPr>
              <w:tabs>
                <w:tab w:val="left" w:pos="851"/>
              </w:tabs>
              <w:spacing w:line="360" w:lineRule="auto"/>
              <w:jc w:val="right"/>
              <w:rPr>
                <w:rFonts w:ascii="Times New Roman" w:hAnsi="Times New Roman"/>
                <w:sz w:val="28"/>
                <w:szCs w:val="28"/>
              </w:rPr>
            </w:pPr>
          </w:p>
          <w:p w:rsidR="00E663F5" w:rsidRPr="004E6978" w:rsidRDefault="00E663F5" w:rsidP="00E663F5">
            <w:pPr>
              <w:tabs>
                <w:tab w:val="left" w:pos="851"/>
              </w:tabs>
              <w:spacing w:line="360" w:lineRule="auto"/>
              <w:jc w:val="right"/>
              <w:rPr>
                <w:rFonts w:ascii="Times New Roman" w:hAnsi="Times New Roman"/>
                <w:sz w:val="28"/>
                <w:szCs w:val="28"/>
              </w:rPr>
            </w:pPr>
          </w:p>
          <w:p w:rsidR="00E663F5" w:rsidRPr="004E6978" w:rsidRDefault="00E663F5" w:rsidP="00E663F5">
            <w:pPr>
              <w:tabs>
                <w:tab w:val="left" w:pos="851"/>
              </w:tabs>
              <w:spacing w:line="360" w:lineRule="auto"/>
              <w:jc w:val="right"/>
              <w:rPr>
                <w:rFonts w:ascii="Times New Roman" w:hAnsi="Times New Roman"/>
                <w:sz w:val="28"/>
                <w:szCs w:val="28"/>
              </w:rPr>
            </w:pPr>
            <w:r w:rsidRPr="004E6978">
              <w:rPr>
                <w:rFonts w:ascii="Times New Roman" w:hAnsi="Times New Roman"/>
                <w:sz w:val="28"/>
                <w:szCs w:val="28"/>
              </w:rPr>
              <w:t xml:space="preserve">______________________ </w:t>
            </w:r>
            <w:proofErr w:type="spellStart"/>
            <w:r w:rsidRPr="004E6978">
              <w:rPr>
                <w:rFonts w:ascii="Times New Roman" w:hAnsi="Times New Roman"/>
                <w:sz w:val="28"/>
                <w:szCs w:val="28"/>
              </w:rPr>
              <w:t>Пупко</w:t>
            </w:r>
            <w:proofErr w:type="spellEnd"/>
            <w:r w:rsidRPr="004E6978">
              <w:rPr>
                <w:rFonts w:ascii="Times New Roman" w:hAnsi="Times New Roman"/>
                <w:sz w:val="28"/>
                <w:szCs w:val="28"/>
              </w:rPr>
              <w:t xml:space="preserve"> Р.Л.</w:t>
            </w:r>
          </w:p>
          <w:p w:rsidR="00E663F5" w:rsidRPr="004E6978" w:rsidRDefault="00E663F5" w:rsidP="00E663F5">
            <w:pPr>
              <w:tabs>
                <w:tab w:val="left" w:pos="851"/>
              </w:tabs>
              <w:spacing w:line="360" w:lineRule="auto"/>
              <w:jc w:val="right"/>
              <w:rPr>
                <w:rFonts w:ascii="Times New Roman" w:hAnsi="Times New Roman"/>
              </w:rPr>
            </w:pPr>
            <w:r w:rsidRPr="004E6978">
              <w:rPr>
                <w:rFonts w:ascii="Times New Roman" w:hAnsi="Times New Roman"/>
                <w:sz w:val="28"/>
                <w:szCs w:val="28"/>
              </w:rPr>
              <w:t>«___» ___________________ 2020 г.</w:t>
            </w:r>
          </w:p>
        </w:tc>
      </w:tr>
    </w:tbl>
    <w:p w:rsidR="00E663F5" w:rsidRPr="004E6978" w:rsidRDefault="00E663F5" w:rsidP="00E663F5">
      <w:pPr>
        <w:pStyle w:val="af4"/>
        <w:jc w:val="center"/>
        <w:rPr>
          <w:b/>
          <w:kern w:val="36"/>
          <w:sz w:val="30"/>
          <w:szCs w:val="30"/>
        </w:rPr>
      </w:pPr>
    </w:p>
    <w:p w:rsidR="00E663F5" w:rsidRPr="004E6978" w:rsidRDefault="00E663F5" w:rsidP="00E663F5">
      <w:pPr>
        <w:pStyle w:val="af4"/>
        <w:jc w:val="center"/>
        <w:rPr>
          <w:b/>
          <w:kern w:val="36"/>
          <w:sz w:val="30"/>
          <w:szCs w:val="30"/>
        </w:rPr>
      </w:pPr>
      <w:r w:rsidRPr="004E6978">
        <w:rPr>
          <w:b/>
          <w:noProof/>
          <w:kern w:val="36"/>
          <w:sz w:val="30"/>
          <w:szCs w:val="30"/>
        </w:rPr>
        <w:drawing>
          <wp:inline distT="0" distB="0" distL="0" distR="0">
            <wp:extent cx="857250" cy="1285875"/>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857250" cy="1285875"/>
                    </a:xfrm>
                    <a:prstGeom prst="rect">
                      <a:avLst/>
                    </a:prstGeom>
                    <a:noFill/>
                    <a:ln w="9525">
                      <a:noFill/>
                      <a:miter lim="800000"/>
                      <a:headEnd/>
                      <a:tailEnd/>
                    </a:ln>
                  </pic:spPr>
                </pic:pic>
              </a:graphicData>
            </a:graphic>
          </wp:inline>
        </w:drawing>
      </w:r>
    </w:p>
    <w:p w:rsidR="00E663F5" w:rsidRPr="004E6978" w:rsidRDefault="00E663F5" w:rsidP="00E663F5">
      <w:pPr>
        <w:pStyle w:val="af4"/>
        <w:jc w:val="center"/>
        <w:rPr>
          <w:b/>
          <w:kern w:val="36"/>
          <w:sz w:val="30"/>
          <w:szCs w:val="30"/>
        </w:rPr>
      </w:pPr>
    </w:p>
    <w:p w:rsidR="00E663F5" w:rsidRPr="004E6978" w:rsidRDefault="00E663F5" w:rsidP="00E663F5">
      <w:pPr>
        <w:pStyle w:val="af4"/>
        <w:spacing w:line="360" w:lineRule="auto"/>
        <w:jc w:val="center"/>
        <w:rPr>
          <w:b/>
          <w:kern w:val="36"/>
          <w:sz w:val="30"/>
          <w:szCs w:val="30"/>
        </w:rPr>
      </w:pPr>
      <w:r w:rsidRPr="004E6978">
        <w:rPr>
          <w:b/>
          <w:kern w:val="36"/>
          <w:sz w:val="30"/>
          <w:szCs w:val="30"/>
        </w:rPr>
        <w:t>СХЕМА ВОДОСНАБЖЕНИЯ И ВОДООТВЕДЕНИЯ</w:t>
      </w:r>
    </w:p>
    <w:p w:rsidR="00E663F5" w:rsidRPr="004E6978" w:rsidRDefault="00E663F5" w:rsidP="00E663F5">
      <w:pPr>
        <w:pStyle w:val="af4"/>
        <w:spacing w:line="360" w:lineRule="auto"/>
        <w:jc w:val="center"/>
        <w:rPr>
          <w:b/>
          <w:kern w:val="36"/>
          <w:sz w:val="30"/>
          <w:szCs w:val="30"/>
        </w:rPr>
      </w:pPr>
      <w:proofErr w:type="spellStart"/>
      <w:r w:rsidRPr="004E6978">
        <w:rPr>
          <w:b/>
          <w:kern w:val="36"/>
          <w:sz w:val="30"/>
          <w:szCs w:val="30"/>
        </w:rPr>
        <w:t>Мурыгинского</w:t>
      </w:r>
      <w:proofErr w:type="spellEnd"/>
      <w:r w:rsidRPr="004E6978">
        <w:rPr>
          <w:b/>
          <w:kern w:val="36"/>
          <w:sz w:val="30"/>
          <w:szCs w:val="30"/>
        </w:rPr>
        <w:t xml:space="preserve"> сельского поселения </w:t>
      </w:r>
    </w:p>
    <w:p w:rsidR="00E663F5" w:rsidRPr="004E6978" w:rsidRDefault="00E663F5" w:rsidP="00E663F5">
      <w:pPr>
        <w:pStyle w:val="af4"/>
        <w:spacing w:line="360" w:lineRule="auto"/>
        <w:jc w:val="center"/>
        <w:rPr>
          <w:b/>
          <w:kern w:val="36"/>
          <w:sz w:val="30"/>
          <w:szCs w:val="30"/>
        </w:rPr>
      </w:pPr>
      <w:proofErr w:type="spellStart"/>
      <w:r w:rsidRPr="004E6978">
        <w:rPr>
          <w:b/>
          <w:kern w:val="36"/>
          <w:sz w:val="30"/>
          <w:szCs w:val="30"/>
        </w:rPr>
        <w:t>Починковского</w:t>
      </w:r>
      <w:proofErr w:type="spellEnd"/>
      <w:r w:rsidRPr="004E6978">
        <w:rPr>
          <w:b/>
          <w:kern w:val="36"/>
          <w:sz w:val="30"/>
          <w:szCs w:val="30"/>
        </w:rPr>
        <w:t xml:space="preserve"> района Смоленской области</w:t>
      </w:r>
    </w:p>
    <w:p w:rsidR="00E663F5" w:rsidRPr="004E6978" w:rsidRDefault="00E663F5" w:rsidP="00E663F5">
      <w:pPr>
        <w:pStyle w:val="af4"/>
        <w:jc w:val="center"/>
        <w:rPr>
          <w:b/>
          <w:kern w:val="36"/>
          <w:sz w:val="30"/>
          <w:szCs w:val="30"/>
        </w:rPr>
      </w:pPr>
    </w:p>
    <w:p w:rsidR="00E663F5" w:rsidRPr="004E6978" w:rsidRDefault="00E663F5" w:rsidP="00E663F5">
      <w:pPr>
        <w:pStyle w:val="af4"/>
        <w:jc w:val="center"/>
        <w:rPr>
          <w:b/>
          <w:kern w:val="36"/>
          <w:sz w:val="30"/>
          <w:szCs w:val="30"/>
        </w:rPr>
      </w:pPr>
    </w:p>
    <w:p w:rsidR="004E6978" w:rsidRDefault="00E663F5" w:rsidP="00117D9F">
      <w:pPr>
        <w:jc w:val="center"/>
        <w:rPr>
          <w:rFonts w:ascii="Times New Roman" w:hAnsi="Times New Roman"/>
          <w:bCs/>
          <w:sz w:val="28"/>
          <w:szCs w:val="28"/>
        </w:rPr>
      </w:pPr>
      <w:r w:rsidRPr="004E6978">
        <w:rPr>
          <w:rFonts w:ascii="Times New Roman" w:hAnsi="Times New Roman"/>
          <w:bCs/>
          <w:sz w:val="28"/>
          <w:szCs w:val="28"/>
        </w:rPr>
        <w:t>г. Смоленск, 2020</w:t>
      </w:r>
    </w:p>
    <w:p w:rsidR="00A15A60" w:rsidRDefault="00A15A60" w:rsidP="00117D9F">
      <w:pPr>
        <w:jc w:val="center"/>
        <w:rPr>
          <w:rFonts w:ascii="Times New Roman" w:hAnsi="Times New Roman"/>
          <w:bCs/>
          <w:sz w:val="28"/>
          <w:szCs w:val="28"/>
        </w:rPr>
      </w:pPr>
    </w:p>
    <w:p w:rsidR="00A15A60" w:rsidRPr="004E6978" w:rsidRDefault="00A15A60" w:rsidP="00117D9F">
      <w:pPr>
        <w:jc w:val="center"/>
        <w:rPr>
          <w:rFonts w:ascii="Times New Roman" w:hAnsi="Times New Roman"/>
          <w:bCs/>
          <w:sz w:val="28"/>
          <w:szCs w:val="28"/>
        </w:rPr>
      </w:pPr>
    </w:p>
    <w:p w:rsidR="00E663F5" w:rsidRPr="004E6978" w:rsidRDefault="00E663F5" w:rsidP="00E663F5">
      <w:pPr>
        <w:spacing w:line="360" w:lineRule="auto"/>
        <w:jc w:val="center"/>
        <w:rPr>
          <w:rFonts w:ascii="Times New Roman" w:hAnsi="Times New Roman"/>
          <w:b/>
          <w:sz w:val="28"/>
          <w:szCs w:val="28"/>
        </w:rPr>
      </w:pPr>
      <w:r w:rsidRPr="004E6978">
        <w:rPr>
          <w:rFonts w:ascii="Times New Roman" w:hAnsi="Times New Roman"/>
          <w:b/>
          <w:sz w:val="28"/>
          <w:szCs w:val="28"/>
        </w:rPr>
        <w:lastRenderedPageBreak/>
        <w:t>СОДЕРЖАНИЕ</w:t>
      </w:r>
      <w:bookmarkEnd w:id="0"/>
      <w:bookmarkEnd w:id="1"/>
      <w:bookmarkEnd w:id="2"/>
      <w:bookmarkEnd w:id="3"/>
    </w:p>
    <w:p w:rsidR="00E663F5" w:rsidRPr="004E6978" w:rsidRDefault="007B037C" w:rsidP="00E663F5">
      <w:pPr>
        <w:pStyle w:val="23"/>
        <w:rPr>
          <w:noProof/>
          <w:sz w:val="28"/>
          <w:szCs w:val="28"/>
        </w:rPr>
      </w:pPr>
      <w:r w:rsidRPr="007B037C">
        <w:rPr>
          <w:sz w:val="28"/>
          <w:szCs w:val="28"/>
        </w:rPr>
        <w:fldChar w:fldCharType="begin"/>
      </w:r>
      <w:r w:rsidR="00E663F5" w:rsidRPr="004E6978">
        <w:rPr>
          <w:sz w:val="28"/>
          <w:szCs w:val="28"/>
        </w:rPr>
        <w:instrText xml:space="preserve"> TOC \o "1-3" \h \z \u </w:instrText>
      </w:r>
      <w:r w:rsidRPr="007B037C">
        <w:rPr>
          <w:sz w:val="28"/>
          <w:szCs w:val="28"/>
        </w:rPr>
        <w:fldChar w:fldCharType="separate"/>
      </w:r>
      <w:hyperlink w:anchor="_Toc50720046" w:history="1">
        <w:r w:rsidR="00E663F5" w:rsidRPr="004E6978">
          <w:rPr>
            <w:rStyle w:val="ac"/>
            <w:noProof/>
            <w:sz w:val="28"/>
            <w:szCs w:val="28"/>
          </w:rPr>
          <w:t>ВВЕДЕНИЕ</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_Toc50720046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47" w:history="1">
        <w:r w:rsidR="00E663F5" w:rsidRPr="004E6978">
          <w:rPr>
            <w:rStyle w:val="ac"/>
            <w:noProof/>
            <w:sz w:val="28"/>
            <w:szCs w:val="28"/>
          </w:rPr>
          <w:t>Раздел 1.Технико-экономическое состояние централизованных систем водоснабжения поселения, городского округа</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_Toc50720047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48" w:history="1">
        <w:r w:rsidR="00E663F5" w:rsidRPr="004E6978">
          <w:rPr>
            <w:rStyle w:val="ac"/>
            <w:noProof/>
            <w:sz w:val="28"/>
            <w:szCs w:val="28"/>
          </w:rPr>
          <w:t>1.1. Общие сведения о сельском поселении, потребителях системы водоснабжения и водоотведения, динамика развития сельского поселения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_Toc50720048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49" w:history="1">
        <w:r w:rsidR="00E663F5" w:rsidRPr="004E6978">
          <w:rPr>
            <w:rStyle w:val="ac"/>
            <w:noProof/>
            <w:sz w:val="28"/>
            <w:szCs w:val="28"/>
          </w:rPr>
          <w:t>1.2 Основные характеристики системы водоснабжения сельского поселения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_Toc50720049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0" w:history="1">
        <w:r w:rsidR="00E663F5" w:rsidRPr="004E6978">
          <w:rPr>
            <w:rStyle w:val="ac"/>
            <w:noProof/>
            <w:sz w:val="28"/>
            <w:szCs w:val="28"/>
          </w:rPr>
          <w:t>1.3 Основные характеристики системы водоотведения сельского поселения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_Toc50720050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1" w:history="1">
        <w:r w:rsidR="00E663F5" w:rsidRPr="004E6978">
          <w:rPr>
            <w:rStyle w:val="ac"/>
            <w:noProof/>
            <w:sz w:val="28"/>
            <w:szCs w:val="28"/>
          </w:rPr>
          <w:t>1.4 Основные технические и экономические характеристики системы водоснабжения сельского поселения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_Toc50720051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2" w:history="1">
        <w:r w:rsidR="00E663F5" w:rsidRPr="004E6978">
          <w:rPr>
            <w:rStyle w:val="ac"/>
            <w:noProof/>
            <w:sz w:val="28"/>
            <w:szCs w:val="28"/>
          </w:rPr>
          <w:t>1.5 Основные технические и экономические характеристики системы водоотведения сельского поселения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_Toc50720052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3" w:history="1">
        <w:r w:rsidR="00E663F5" w:rsidRPr="004E6978">
          <w:rPr>
            <w:rStyle w:val="ac"/>
            <w:noProof/>
            <w:sz w:val="28"/>
            <w:szCs w:val="28"/>
          </w:rPr>
          <w:t>Раздел 2. Направление развития централизованных систем водоснабжения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_Toc50720053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4" w:history="1">
        <w:r w:rsidR="00E663F5" w:rsidRPr="004E6978">
          <w:rPr>
            <w:rStyle w:val="ac"/>
            <w:noProof/>
            <w:sz w:val="28"/>
            <w:szCs w:val="28"/>
          </w:rPr>
          <w:t>Раздел 3. Баланс водоснабжения и потребления горячей, питьевой, технической воды. Баланс сточных вод в системе водоотведения, прогноз объема сточных вод.</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_Toc50720054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5" w:history="1">
        <w:r w:rsidR="00E663F5" w:rsidRPr="004E6978">
          <w:rPr>
            <w:rStyle w:val="ac"/>
            <w:noProof/>
            <w:sz w:val="28"/>
            <w:szCs w:val="28"/>
          </w:rPr>
          <w:t>3.1 Баланс водоснабжения и потребления горячей, питьевой, технической воды.</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_Toc50720055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6" w:history="1">
        <w:r w:rsidR="00E663F5" w:rsidRPr="004E6978">
          <w:rPr>
            <w:rStyle w:val="ac"/>
            <w:noProof/>
            <w:sz w:val="28"/>
            <w:szCs w:val="28"/>
          </w:rPr>
          <w:t>3.2 Баланс сточных вод в системе водоотведения, прогноз объема сточных вод.</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_Toc50720056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7" w:history="1">
        <w:r w:rsidR="00E663F5" w:rsidRPr="004E6978">
          <w:rPr>
            <w:rStyle w:val="ac"/>
            <w:noProof/>
            <w:sz w:val="28"/>
            <w:szCs w:val="28"/>
          </w:rPr>
          <w:t>Раздел 4. Предложения по строительству, реконструкции и модернизации объектов централизованных систем водоснабжения и водоотведения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_Toc50720057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8" w:history="1">
        <w:r w:rsidR="00E663F5" w:rsidRPr="004E6978">
          <w:rPr>
            <w:rStyle w:val="ac"/>
            <w:noProof/>
            <w:sz w:val="28"/>
            <w:szCs w:val="28"/>
          </w:rPr>
          <w:t>4.1 Предложения по строительству, реконструкции и модернизации объектов централизованных систем водоснабжения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_Toc50720058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59" w:history="1">
        <w:r w:rsidR="00E663F5" w:rsidRPr="004E6978">
          <w:rPr>
            <w:rStyle w:val="ac"/>
            <w:noProof/>
            <w:sz w:val="28"/>
            <w:szCs w:val="28"/>
          </w:rPr>
          <w:t>4.2 Предложения по строительству, реконструкции и модернизации объектов централизованных систем водоотведения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_Toc50720059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0" w:history="1">
        <w:r w:rsidR="00E663F5" w:rsidRPr="004E6978">
          <w:rPr>
            <w:rStyle w:val="ac"/>
            <w:noProof/>
            <w:sz w:val="28"/>
            <w:szCs w:val="28"/>
          </w:rPr>
          <w:t>Раздел 5. Экологические аспекты мероприятий по строительству, реконструкции и модернизации объектов централизованных систем водоснабжения и водоотведения.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_Toc50720060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1" w:history="1">
        <w:r w:rsidR="00E663F5" w:rsidRPr="004E6978">
          <w:rPr>
            <w:rStyle w:val="ac"/>
            <w:noProof/>
            <w:sz w:val="28"/>
            <w:szCs w:val="28"/>
          </w:rPr>
          <w:t>5.1 Экологические аспекты мероприятий по строительству, реконструкции и модернизации объектов централизованных систем водоснабжения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_Toc50720061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2" w:history="1">
        <w:r w:rsidR="00E663F5" w:rsidRPr="004E6978">
          <w:rPr>
            <w:rStyle w:val="ac"/>
            <w:noProof/>
            <w:sz w:val="28"/>
            <w:szCs w:val="28"/>
          </w:rPr>
          <w:t>5.2 Экологические аспекты мероприятий по строительству, реконструкции и модернизации объектов централизованных систем водоотведения.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_Toc50720062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3" w:history="1">
        <w:r w:rsidR="00E663F5" w:rsidRPr="004E6978">
          <w:rPr>
            <w:rStyle w:val="ac"/>
            <w:noProof/>
            <w:sz w:val="28"/>
            <w:szCs w:val="28"/>
          </w:rPr>
          <w:t>Раздел 6. Оценка объемов капитальных вложений в строительство, реконструкцию и модернизацию объектов централизованных систем водоснабжения и водоотведения.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_Toc50720063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4" w:history="1">
        <w:r w:rsidR="00E663F5" w:rsidRPr="004E6978">
          <w:rPr>
            <w:rStyle w:val="ac"/>
            <w:noProof/>
            <w:sz w:val="28"/>
            <w:szCs w:val="28"/>
          </w:rPr>
          <w:t>6.1 Оценка объемов капитальных вложений в строительство, реконструкцию и модернизацию объектов централизованных систем водоснабжения.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_Toc50720064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5" w:history="1">
        <w:r w:rsidR="00E663F5" w:rsidRPr="004E6978">
          <w:rPr>
            <w:rStyle w:val="ac"/>
            <w:noProof/>
            <w:sz w:val="28"/>
            <w:szCs w:val="28"/>
          </w:rPr>
          <w:t>6.2 Оценка объемов капитальных вложений в строительство, реконструкцию и модернизацию объектов централизованных систем водоотведения.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_Toc50720065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6" w:history="1">
        <w:r w:rsidR="00E663F5" w:rsidRPr="004E6978">
          <w:rPr>
            <w:rStyle w:val="ac"/>
            <w:noProof/>
            <w:sz w:val="28"/>
            <w:szCs w:val="28"/>
          </w:rPr>
          <w:t>Раздел 7. Целевые показатели развития централизованной системы водоснабжения.</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_Toc50720066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3"/>
        <w:rPr>
          <w:noProof/>
          <w:sz w:val="28"/>
          <w:szCs w:val="28"/>
        </w:rPr>
      </w:pPr>
      <w:hyperlink w:anchor="_Toc50720067" w:history="1">
        <w:r w:rsidR="00E663F5" w:rsidRPr="004E6978">
          <w:rPr>
            <w:rStyle w:val="ac"/>
            <w:noProof/>
            <w:sz w:val="28"/>
            <w:szCs w:val="28"/>
          </w:rPr>
          <w:t>Раздел 8. Перечень выявленных бесхозяйных объектов централизованных систем водоснабжения и водоотведения (в случаи их выявления) и перечень организаций, уполномоченных на их эксплуатацию.</w:t>
        </w:r>
        <w:r w:rsidR="00E663F5" w:rsidRPr="004E6978">
          <w:rPr>
            <w:noProof/>
            <w:webHidden/>
            <w:sz w:val="28"/>
            <w:szCs w:val="28"/>
          </w:rPr>
          <w:tab/>
        </w:r>
        <w:r w:rsidRPr="004E6978">
          <w:rPr>
            <w:noProof/>
            <w:webHidden/>
            <w:sz w:val="28"/>
            <w:szCs w:val="28"/>
          </w:rPr>
          <w:fldChar w:fldCharType="begin"/>
        </w:r>
        <w:r w:rsidR="00E663F5" w:rsidRPr="004E6978">
          <w:rPr>
            <w:noProof/>
            <w:webHidden/>
            <w:sz w:val="28"/>
            <w:szCs w:val="28"/>
          </w:rPr>
          <w:instrText xml:space="preserve"> PAGEREF _Toc50720067 \h </w:instrText>
        </w:r>
        <w:r w:rsidRPr="004E6978">
          <w:rPr>
            <w:noProof/>
            <w:webHidden/>
            <w:sz w:val="28"/>
            <w:szCs w:val="28"/>
          </w:rPr>
        </w:r>
        <w:r w:rsidRPr="004E6978">
          <w:rPr>
            <w:noProof/>
            <w:webHidden/>
            <w:sz w:val="28"/>
            <w:szCs w:val="28"/>
          </w:rPr>
          <w:fldChar w:fldCharType="separate"/>
        </w:r>
        <w:r w:rsidR="00A15A60">
          <w:rPr>
            <w:noProof/>
            <w:webHidden/>
            <w:sz w:val="28"/>
            <w:szCs w:val="28"/>
          </w:rPr>
          <w:t>2</w:t>
        </w:r>
        <w:r w:rsidRPr="004E6978">
          <w:rPr>
            <w:noProof/>
            <w:webHidden/>
            <w:sz w:val="28"/>
            <w:szCs w:val="28"/>
          </w:rPr>
          <w:fldChar w:fldCharType="end"/>
        </w:r>
      </w:hyperlink>
    </w:p>
    <w:p w:rsidR="00E663F5" w:rsidRPr="004E6978" w:rsidRDefault="007B037C" w:rsidP="00E663F5">
      <w:pPr>
        <w:pStyle w:val="2"/>
        <w:ind w:firstLine="708"/>
        <w:jc w:val="center"/>
        <w:rPr>
          <w:rFonts w:ascii="Times New Roman" w:hAnsi="Times New Roman" w:cs="Times New Roman"/>
        </w:rPr>
      </w:pPr>
      <w:r w:rsidRPr="004E6978">
        <w:rPr>
          <w:rFonts w:ascii="Times New Roman" w:hAnsi="Times New Roman" w:cs="Times New Roman"/>
        </w:rPr>
        <w:fldChar w:fldCharType="end"/>
      </w:r>
    </w:p>
    <w:p w:rsidR="00E663F5" w:rsidRPr="004E6978" w:rsidRDefault="00E663F5" w:rsidP="00E663F5">
      <w:pPr>
        <w:pStyle w:val="2"/>
        <w:ind w:firstLine="708"/>
        <w:jc w:val="center"/>
        <w:rPr>
          <w:rFonts w:ascii="Times New Roman" w:hAnsi="Times New Roman" w:cs="Times New Roman"/>
        </w:rPr>
      </w:pPr>
    </w:p>
    <w:p w:rsidR="00E663F5" w:rsidRPr="004E6978" w:rsidRDefault="00E663F5" w:rsidP="00E663F5">
      <w:pPr>
        <w:pStyle w:val="2"/>
        <w:ind w:firstLine="708"/>
        <w:jc w:val="center"/>
        <w:rPr>
          <w:rFonts w:ascii="Times New Roman" w:hAnsi="Times New Roman" w:cs="Times New Roman"/>
        </w:rPr>
      </w:pPr>
    </w:p>
    <w:p w:rsidR="00E663F5" w:rsidRPr="004E6978" w:rsidRDefault="00E663F5" w:rsidP="00E663F5">
      <w:pPr>
        <w:pStyle w:val="2"/>
        <w:ind w:firstLine="708"/>
        <w:jc w:val="center"/>
        <w:rPr>
          <w:rFonts w:ascii="Times New Roman" w:hAnsi="Times New Roman" w:cs="Times New Roman"/>
        </w:rPr>
      </w:pPr>
    </w:p>
    <w:p w:rsidR="00E663F5" w:rsidRPr="004E6978" w:rsidRDefault="00E663F5" w:rsidP="00E663F5">
      <w:pPr>
        <w:pStyle w:val="2"/>
        <w:ind w:firstLine="708"/>
        <w:jc w:val="center"/>
        <w:rPr>
          <w:rFonts w:ascii="Times New Roman" w:hAnsi="Times New Roman" w:cs="Times New Roman"/>
        </w:rPr>
      </w:pPr>
    </w:p>
    <w:p w:rsidR="00E663F5" w:rsidRPr="004E6978" w:rsidRDefault="00E663F5" w:rsidP="00E663F5">
      <w:pPr>
        <w:pStyle w:val="2"/>
        <w:ind w:firstLine="708"/>
        <w:jc w:val="center"/>
        <w:rPr>
          <w:rFonts w:ascii="Times New Roman" w:hAnsi="Times New Roman" w:cs="Times New Roman"/>
        </w:rPr>
      </w:pPr>
    </w:p>
    <w:p w:rsidR="00E663F5" w:rsidRPr="004E6978" w:rsidRDefault="00E663F5" w:rsidP="00E663F5">
      <w:pPr>
        <w:pStyle w:val="2"/>
        <w:ind w:firstLine="708"/>
        <w:jc w:val="center"/>
        <w:rPr>
          <w:rFonts w:ascii="Times New Roman" w:hAnsi="Times New Roman" w:cs="Times New Roman"/>
        </w:rPr>
      </w:pPr>
    </w:p>
    <w:p w:rsidR="00E663F5" w:rsidRPr="004E6978" w:rsidRDefault="00E663F5" w:rsidP="00E663F5">
      <w:pPr>
        <w:ind w:firstLine="708"/>
        <w:rPr>
          <w:rFonts w:ascii="Times New Roman" w:hAnsi="Times New Roman"/>
          <w:sz w:val="28"/>
          <w:szCs w:val="28"/>
        </w:rPr>
      </w:pPr>
    </w:p>
    <w:p w:rsidR="00E663F5" w:rsidRPr="004E6978" w:rsidRDefault="00E663F5" w:rsidP="00E663F5">
      <w:pPr>
        <w:ind w:firstLine="708"/>
        <w:rPr>
          <w:rFonts w:ascii="Times New Roman" w:hAnsi="Times New Roman"/>
          <w:sz w:val="28"/>
          <w:szCs w:val="28"/>
        </w:rPr>
      </w:pPr>
    </w:p>
    <w:p w:rsidR="00E663F5" w:rsidRPr="004E6978" w:rsidRDefault="00E663F5" w:rsidP="00E663F5">
      <w:pPr>
        <w:ind w:firstLine="708"/>
        <w:rPr>
          <w:rFonts w:ascii="Times New Roman" w:hAnsi="Times New Roman"/>
          <w:sz w:val="28"/>
          <w:szCs w:val="28"/>
        </w:rPr>
      </w:pPr>
    </w:p>
    <w:p w:rsidR="00E663F5" w:rsidRPr="004E6978" w:rsidRDefault="00E663F5" w:rsidP="00E663F5">
      <w:pPr>
        <w:ind w:firstLine="708"/>
        <w:rPr>
          <w:rFonts w:ascii="Times New Roman" w:hAnsi="Times New Roman"/>
          <w:sz w:val="28"/>
          <w:szCs w:val="28"/>
        </w:rPr>
      </w:pPr>
    </w:p>
    <w:p w:rsidR="00E663F5" w:rsidRPr="004E6978" w:rsidRDefault="00E663F5" w:rsidP="00E663F5">
      <w:pPr>
        <w:ind w:firstLine="708"/>
        <w:rPr>
          <w:rFonts w:ascii="Times New Roman" w:hAnsi="Times New Roman"/>
          <w:sz w:val="28"/>
          <w:szCs w:val="28"/>
        </w:rPr>
      </w:pPr>
    </w:p>
    <w:p w:rsidR="00E663F5" w:rsidRDefault="00E663F5" w:rsidP="00E663F5">
      <w:pPr>
        <w:ind w:firstLine="708"/>
        <w:rPr>
          <w:rFonts w:ascii="Times New Roman" w:hAnsi="Times New Roman"/>
          <w:sz w:val="28"/>
          <w:szCs w:val="28"/>
        </w:rPr>
      </w:pPr>
    </w:p>
    <w:p w:rsidR="00A15A60" w:rsidRDefault="00A15A60" w:rsidP="00E663F5">
      <w:pPr>
        <w:ind w:firstLine="708"/>
        <w:rPr>
          <w:rFonts w:ascii="Times New Roman" w:hAnsi="Times New Roman"/>
          <w:sz w:val="28"/>
          <w:szCs w:val="28"/>
        </w:rPr>
      </w:pPr>
    </w:p>
    <w:p w:rsidR="00A15A60" w:rsidRPr="004E6978" w:rsidRDefault="00A15A60" w:rsidP="00E663F5">
      <w:pPr>
        <w:ind w:firstLine="708"/>
        <w:rPr>
          <w:rFonts w:ascii="Times New Roman" w:hAnsi="Times New Roman"/>
          <w:sz w:val="28"/>
          <w:szCs w:val="28"/>
        </w:rPr>
      </w:pPr>
    </w:p>
    <w:p w:rsidR="00E663F5" w:rsidRPr="004E6978" w:rsidRDefault="00E663F5" w:rsidP="004E6978">
      <w:pPr>
        <w:rPr>
          <w:rFonts w:ascii="Times New Roman" w:hAnsi="Times New Roman"/>
          <w:sz w:val="28"/>
          <w:szCs w:val="28"/>
        </w:rPr>
      </w:pPr>
    </w:p>
    <w:p w:rsidR="00E663F5" w:rsidRPr="004E6978" w:rsidRDefault="00E663F5" w:rsidP="00E663F5">
      <w:pPr>
        <w:pStyle w:val="2"/>
        <w:ind w:firstLine="708"/>
        <w:jc w:val="center"/>
        <w:rPr>
          <w:rFonts w:ascii="Times New Roman" w:hAnsi="Times New Roman" w:cs="Times New Roman"/>
          <w:i w:val="0"/>
        </w:rPr>
      </w:pPr>
      <w:bookmarkStart w:id="4" w:name="_Toc50720046"/>
      <w:r w:rsidRPr="004E6978">
        <w:rPr>
          <w:rFonts w:ascii="Times New Roman" w:hAnsi="Times New Roman" w:cs="Times New Roman"/>
          <w:i w:val="0"/>
        </w:rPr>
        <w:lastRenderedPageBreak/>
        <w:t>ВВЕДЕНИЕ</w:t>
      </w:r>
      <w:bookmarkEnd w:id="4"/>
    </w:p>
    <w:p w:rsidR="00E663F5" w:rsidRPr="004E6978" w:rsidRDefault="00E663F5" w:rsidP="00E663F5">
      <w:pPr>
        <w:ind w:firstLine="708"/>
        <w:rPr>
          <w:rFonts w:ascii="Times New Roman" w:hAnsi="Times New Roman"/>
          <w:sz w:val="28"/>
          <w:szCs w:val="28"/>
        </w:rPr>
      </w:pPr>
    </w:p>
    <w:p w:rsidR="00E663F5" w:rsidRPr="004E6978" w:rsidRDefault="00E663F5" w:rsidP="00E663F5">
      <w:pPr>
        <w:pStyle w:val="14"/>
        <w:rPr>
          <w:szCs w:val="28"/>
        </w:rPr>
      </w:pPr>
      <w:r w:rsidRPr="004E6978">
        <w:rPr>
          <w:szCs w:val="28"/>
        </w:rPr>
        <w:t xml:space="preserve">Схема водоснабжения и водоотведения на период до 2035 года </w:t>
      </w:r>
      <w:proofErr w:type="spellStart"/>
      <w:r w:rsidRPr="004E6978">
        <w:rPr>
          <w:szCs w:val="28"/>
        </w:rPr>
        <w:t>Мурыгинского</w:t>
      </w:r>
      <w:proofErr w:type="spellEnd"/>
      <w:r w:rsidRPr="004E6978">
        <w:rPr>
          <w:szCs w:val="28"/>
        </w:rPr>
        <w:t xml:space="preserve"> сельского поселения </w:t>
      </w:r>
      <w:proofErr w:type="spellStart"/>
      <w:r w:rsidRPr="004E6978">
        <w:rPr>
          <w:szCs w:val="28"/>
        </w:rPr>
        <w:t>Починковского</w:t>
      </w:r>
      <w:proofErr w:type="spellEnd"/>
      <w:r w:rsidRPr="004E6978">
        <w:rPr>
          <w:szCs w:val="28"/>
        </w:rPr>
        <w:t xml:space="preserve"> района Смоленской области разработана на основании следующих документов: </w:t>
      </w:r>
    </w:p>
    <w:p w:rsidR="00E663F5" w:rsidRPr="004E6978" w:rsidRDefault="00E663F5" w:rsidP="00E663F5">
      <w:pPr>
        <w:pStyle w:val="14"/>
        <w:rPr>
          <w:szCs w:val="28"/>
        </w:rPr>
      </w:pPr>
      <w:r w:rsidRPr="004E6978">
        <w:rPr>
          <w:szCs w:val="28"/>
        </w:rPr>
        <w:t xml:space="preserve">- Проект Генерального плана </w:t>
      </w:r>
      <w:proofErr w:type="spellStart"/>
      <w:r w:rsidRPr="004E6978">
        <w:rPr>
          <w:szCs w:val="28"/>
        </w:rPr>
        <w:t>Мурыгинского</w:t>
      </w:r>
      <w:proofErr w:type="spellEnd"/>
      <w:r w:rsidRPr="004E6978">
        <w:rPr>
          <w:szCs w:val="28"/>
        </w:rPr>
        <w:t xml:space="preserve"> сельского поселения </w:t>
      </w:r>
      <w:proofErr w:type="spellStart"/>
      <w:r w:rsidRPr="004E6978">
        <w:rPr>
          <w:szCs w:val="28"/>
        </w:rPr>
        <w:t>Починковского</w:t>
      </w:r>
      <w:proofErr w:type="spellEnd"/>
      <w:r w:rsidRPr="004E6978">
        <w:rPr>
          <w:szCs w:val="28"/>
        </w:rPr>
        <w:t xml:space="preserve"> района Смоленской области</w:t>
      </w:r>
      <w:r w:rsidRPr="004E6978">
        <w:rPr>
          <w:color w:val="FF0000"/>
          <w:szCs w:val="28"/>
        </w:rPr>
        <w:t xml:space="preserve"> </w:t>
      </w:r>
      <w:r w:rsidRPr="004E6978">
        <w:rPr>
          <w:szCs w:val="28"/>
        </w:rPr>
        <w:t xml:space="preserve">и в соответствии с требованиями: </w:t>
      </w:r>
    </w:p>
    <w:p w:rsidR="00E663F5" w:rsidRPr="004E6978" w:rsidRDefault="00E663F5" w:rsidP="00E663F5">
      <w:pPr>
        <w:pStyle w:val="14"/>
        <w:rPr>
          <w:szCs w:val="28"/>
        </w:rPr>
      </w:pPr>
      <w:r w:rsidRPr="004E6978">
        <w:rPr>
          <w:szCs w:val="28"/>
        </w:rPr>
        <w:t xml:space="preserve">- Федерального закона от 30.12.2004г. № 210-ФЗ «Об основах регулирования тарифов организаций коммунального комплекса» </w:t>
      </w:r>
    </w:p>
    <w:p w:rsidR="00E663F5" w:rsidRPr="004E6978" w:rsidRDefault="00E663F5" w:rsidP="00E663F5">
      <w:pPr>
        <w:pStyle w:val="14"/>
        <w:rPr>
          <w:szCs w:val="28"/>
        </w:rPr>
      </w:pPr>
      <w:r w:rsidRPr="004E6978">
        <w:rPr>
          <w:szCs w:val="28"/>
        </w:rPr>
        <w:t xml:space="preserve">- «Правил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13.02.2006г. № 83, </w:t>
      </w:r>
    </w:p>
    <w:p w:rsidR="00E663F5" w:rsidRPr="004E6978" w:rsidRDefault="00E663F5" w:rsidP="00E663F5">
      <w:pPr>
        <w:pStyle w:val="14"/>
        <w:rPr>
          <w:szCs w:val="28"/>
        </w:rPr>
      </w:pPr>
      <w:r w:rsidRPr="004E6978">
        <w:rPr>
          <w:szCs w:val="28"/>
        </w:rPr>
        <w:t>- Водного кодекса Российской Федерации</w:t>
      </w:r>
    </w:p>
    <w:p w:rsidR="00E663F5" w:rsidRPr="004E6978" w:rsidRDefault="00E663F5" w:rsidP="00E663F5">
      <w:pPr>
        <w:pStyle w:val="14"/>
        <w:rPr>
          <w:szCs w:val="28"/>
        </w:rPr>
      </w:pPr>
      <w:r w:rsidRPr="004E6978">
        <w:rPr>
          <w:szCs w:val="28"/>
        </w:rPr>
        <w:t xml:space="preserve">- Постановление Правительства РФ от 05 сентября </w:t>
      </w:r>
      <w:smartTag w:uri="urn:schemas-microsoft-com:office:smarttags" w:element="metricconverter">
        <w:smartTagPr>
          <w:attr w:name="ProductID" w:val="2013 г"/>
        </w:smartTagPr>
        <w:r w:rsidRPr="004E6978">
          <w:rPr>
            <w:szCs w:val="28"/>
          </w:rPr>
          <w:t>2013 г</w:t>
        </w:r>
      </w:smartTag>
      <w:r w:rsidRPr="004E6978">
        <w:rPr>
          <w:szCs w:val="28"/>
        </w:rPr>
        <w:t xml:space="preserve">. №782 «О схемах водоснабжения и водоотведения». </w:t>
      </w:r>
    </w:p>
    <w:p w:rsidR="00E663F5" w:rsidRPr="004E6978" w:rsidRDefault="00E663F5" w:rsidP="00E663F5">
      <w:pPr>
        <w:pStyle w:val="14"/>
        <w:rPr>
          <w:szCs w:val="28"/>
        </w:rPr>
      </w:pPr>
      <w:r w:rsidRPr="004E6978">
        <w:rPr>
          <w:szCs w:val="28"/>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proofErr w:type="spellStart"/>
      <w:r w:rsidRPr="004E6978">
        <w:rPr>
          <w:szCs w:val="28"/>
        </w:rPr>
        <w:t>Мурыгинском</w:t>
      </w:r>
      <w:proofErr w:type="spellEnd"/>
      <w:r w:rsidRPr="004E6978">
        <w:rPr>
          <w:szCs w:val="28"/>
        </w:rPr>
        <w:t xml:space="preserve"> сельском поселении </w:t>
      </w:r>
      <w:proofErr w:type="spellStart"/>
      <w:r w:rsidRPr="004E6978">
        <w:rPr>
          <w:szCs w:val="28"/>
        </w:rPr>
        <w:t>Починковского</w:t>
      </w:r>
      <w:proofErr w:type="spellEnd"/>
      <w:r w:rsidRPr="004E6978">
        <w:rPr>
          <w:szCs w:val="28"/>
        </w:rPr>
        <w:t xml:space="preserve"> района Смоленской области.</w:t>
      </w:r>
    </w:p>
    <w:p w:rsidR="00E663F5" w:rsidRPr="004E6978" w:rsidRDefault="00E663F5" w:rsidP="00E663F5">
      <w:pPr>
        <w:pStyle w:val="14"/>
        <w:rPr>
          <w:szCs w:val="28"/>
        </w:rPr>
      </w:pPr>
      <w:r w:rsidRPr="004E6978">
        <w:rPr>
          <w:szCs w:val="28"/>
        </w:rPr>
        <w:t xml:space="preserve">Мероприятия охватывают следующие объекты системы коммунальной инфраструктуры: </w:t>
      </w:r>
    </w:p>
    <w:p w:rsidR="00E663F5" w:rsidRPr="004E6978" w:rsidRDefault="00E663F5" w:rsidP="00E663F5">
      <w:pPr>
        <w:pStyle w:val="14"/>
        <w:rPr>
          <w:szCs w:val="28"/>
        </w:rPr>
      </w:pPr>
      <w:r w:rsidRPr="004E6978">
        <w:rPr>
          <w:szCs w:val="28"/>
        </w:rPr>
        <w:t xml:space="preserve">– в системе водоснабжения – водозаборы (подземные), станции водоподготовки, насосные станции, магистральные сети водопровода; </w:t>
      </w:r>
    </w:p>
    <w:p w:rsidR="00E663F5" w:rsidRPr="004E6978" w:rsidRDefault="00E663F5" w:rsidP="00E663F5">
      <w:pPr>
        <w:pStyle w:val="14"/>
        <w:rPr>
          <w:szCs w:val="28"/>
        </w:rPr>
      </w:pPr>
      <w:r w:rsidRPr="004E6978">
        <w:rPr>
          <w:szCs w:val="28"/>
        </w:rPr>
        <w:t xml:space="preserve">– в системе водоотведения – магистральные сети водоотведения, канализационные насосные станции, канализационные очистные сооружения. </w:t>
      </w:r>
    </w:p>
    <w:p w:rsidR="00E663F5" w:rsidRPr="004E6978" w:rsidRDefault="00E663F5" w:rsidP="00E663F5">
      <w:pPr>
        <w:pStyle w:val="14"/>
        <w:rPr>
          <w:szCs w:val="28"/>
        </w:rPr>
      </w:pPr>
      <w:r w:rsidRPr="004E6978">
        <w:rPr>
          <w:szCs w:val="28"/>
        </w:rPr>
        <w:t xml:space="preserve">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потребителей путем </w:t>
      </w:r>
      <w:r w:rsidRPr="004E6978">
        <w:rPr>
          <w:szCs w:val="28"/>
        </w:rPr>
        <w:lastRenderedPageBreak/>
        <w:t xml:space="preserve">установления тарифов на подключение к системам водоснабжения и водоотведения. </w:t>
      </w:r>
    </w:p>
    <w:p w:rsidR="00E663F5" w:rsidRPr="004E6978" w:rsidRDefault="00E663F5" w:rsidP="00E663F5">
      <w:pPr>
        <w:pStyle w:val="14"/>
        <w:rPr>
          <w:szCs w:val="28"/>
        </w:rPr>
      </w:pPr>
      <w:r w:rsidRPr="004E6978">
        <w:rPr>
          <w:szCs w:val="28"/>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E663F5" w:rsidRPr="004E6978" w:rsidRDefault="00E663F5" w:rsidP="00E663F5">
      <w:pPr>
        <w:pStyle w:val="14"/>
        <w:rPr>
          <w:szCs w:val="28"/>
        </w:rPr>
      </w:pPr>
      <w:r w:rsidRPr="004E6978">
        <w:rPr>
          <w:b/>
          <w:szCs w:val="28"/>
        </w:rPr>
        <w:t>Нормативно-правовая база для разработки схемы</w:t>
      </w:r>
      <w:r w:rsidRPr="004E6978">
        <w:rPr>
          <w:szCs w:val="28"/>
        </w:rPr>
        <w:t xml:space="preserve"> </w:t>
      </w:r>
    </w:p>
    <w:p w:rsidR="00E663F5" w:rsidRPr="004E6978" w:rsidRDefault="00E663F5" w:rsidP="00E663F5">
      <w:pPr>
        <w:pStyle w:val="14"/>
        <w:rPr>
          <w:szCs w:val="28"/>
        </w:rPr>
      </w:pPr>
      <w:r w:rsidRPr="004E6978">
        <w:rPr>
          <w:szCs w:val="28"/>
        </w:rPr>
        <w:t xml:space="preserve">- Федеральный закон от 30 декабря 2004 года № 210-ФЗ «Об основах регулирования тарифов организаций коммунального комплекса»; </w:t>
      </w:r>
    </w:p>
    <w:p w:rsidR="00E663F5" w:rsidRPr="004E6978" w:rsidRDefault="00E663F5" w:rsidP="00E663F5">
      <w:pPr>
        <w:pStyle w:val="14"/>
        <w:rPr>
          <w:szCs w:val="28"/>
        </w:rPr>
      </w:pPr>
      <w:r w:rsidRPr="004E6978">
        <w:rPr>
          <w:szCs w:val="28"/>
        </w:rPr>
        <w:t xml:space="preserve">- Водный кодекс Российской Федерации. </w:t>
      </w:r>
    </w:p>
    <w:p w:rsidR="00E663F5" w:rsidRPr="004E6978" w:rsidRDefault="00E663F5" w:rsidP="00E663F5">
      <w:pPr>
        <w:pStyle w:val="14"/>
        <w:rPr>
          <w:szCs w:val="28"/>
        </w:rPr>
      </w:pPr>
      <w:r w:rsidRPr="004E6978">
        <w:rPr>
          <w:szCs w:val="28"/>
        </w:rPr>
        <w:t xml:space="preserve">-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 </w:t>
      </w:r>
    </w:p>
    <w:p w:rsidR="00E663F5" w:rsidRPr="004E6978" w:rsidRDefault="00E663F5" w:rsidP="00E663F5">
      <w:pPr>
        <w:pStyle w:val="14"/>
        <w:rPr>
          <w:szCs w:val="28"/>
        </w:rPr>
      </w:pPr>
      <w:r w:rsidRPr="004E6978">
        <w:rPr>
          <w:szCs w:val="28"/>
        </w:rPr>
        <w:t xml:space="preserve">- 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E663F5" w:rsidRPr="004E6978" w:rsidRDefault="00E663F5" w:rsidP="00E663F5">
      <w:pPr>
        <w:pStyle w:val="14"/>
        <w:rPr>
          <w:szCs w:val="28"/>
        </w:rPr>
      </w:pPr>
      <w:r w:rsidRPr="004E6978">
        <w:rPr>
          <w:szCs w:val="28"/>
        </w:rPr>
        <w:t xml:space="preserve">- </w:t>
      </w:r>
      <w:proofErr w:type="spellStart"/>
      <w:r w:rsidRPr="004E6978">
        <w:rPr>
          <w:szCs w:val="28"/>
        </w:rPr>
        <w:t>СНиП</w:t>
      </w:r>
      <w:proofErr w:type="spellEnd"/>
      <w:r w:rsidRPr="004E6978">
        <w:rPr>
          <w:szCs w:val="28"/>
        </w:rPr>
        <w:t xml:space="preserve"> 2.04.01-85* «Внутренний водопровод и канализация зданий» (Официальное издание), М.: ГУП ЦПП, 2003. Дата редакции: 01.01.2003; </w:t>
      </w:r>
    </w:p>
    <w:p w:rsidR="00E663F5" w:rsidRPr="004E6978" w:rsidRDefault="00E663F5" w:rsidP="00E663F5">
      <w:pPr>
        <w:pStyle w:val="14"/>
        <w:rPr>
          <w:szCs w:val="28"/>
        </w:rPr>
      </w:pPr>
      <w:r w:rsidRPr="004E6978">
        <w:rPr>
          <w:szCs w:val="28"/>
        </w:rPr>
        <w:t xml:space="preserve">- Приказ Министерства регионального развития Российской Федерации от 6 мая 2011 года № 204 «О разработке </w:t>
      </w:r>
      <w:proofErr w:type="gramStart"/>
      <w:r w:rsidRPr="004E6978">
        <w:rPr>
          <w:szCs w:val="28"/>
        </w:rPr>
        <w:t>программ комплексного развития систем коммунальной инфраструктуры муниципальных образований</w:t>
      </w:r>
      <w:proofErr w:type="gramEnd"/>
      <w:r w:rsidRPr="004E6978">
        <w:rPr>
          <w:szCs w:val="28"/>
        </w:rPr>
        <w:t xml:space="preserve">»; </w:t>
      </w:r>
    </w:p>
    <w:p w:rsidR="00E663F5" w:rsidRPr="004E6978" w:rsidRDefault="00E663F5" w:rsidP="00E663F5">
      <w:pPr>
        <w:pStyle w:val="14"/>
        <w:rPr>
          <w:szCs w:val="28"/>
        </w:rPr>
      </w:pPr>
      <w:r w:rsidRPr="004E6978">
        <w:rPr>
          <w:szCs w:val="28"/>
        </w:rPr>
        <w:t xml:space="preserve">- постановление Правительства РФ от 05 сентября </w:t>
      </w:r>
      <w:smartTag w:uri="urn:schemas-microsoft-com:office:smarttags" w:element="metricconverter">
        <w:smartTagPr>
          <w:attr w:name="ProductID" w:val="2013 г"/>
        </w:smartTagPr>
        <w:r w:rsidRPr="004E6978">
          <w:rPr>
            <w:szCs w:val="28"/>
          </w:rPr>
          <w:t>2013 г</w:t>
        </w:r>
      </w:smartTag>
      <w:r w:rsidRPr="004E6978">
        <w:rPr>
          <w:szCs w:val="28"/>
        </w:rPr>
        <w:t>. «О схемах водоснабжения и водоотведения».</w:t>
      </w:r>
    </w:p>
    <w:p w:rsidR="00E663F5" w:rsidRPr="004E6978" w:rsidRDefault="00E663F5" w:rsidP="00E663F5">
      <w:pPr>
        <w:pStyle w:val="14"/>
        <w:rPr>
          <w:b/>
          <w:szCs w:val="28"/>
        </w:rPr>
      </w:pPr>
      <w:r w:rsidRPr="004E6978">
        <w:rPr>
          <w:b/>
          <w:szCs w:val="28"/>
        </w:rPr>
        <w:t xml:space="preserve">Цели схемы: </w:t>
      </w:r>
    </w:p>
    <w:p w:rsidR="00E663F5" w:rsidRPr="004E6978" w:rsidRDefault="00E663F5" w:rsidP="00E663F5">
      <w:pPr>
        <w:pStyle w:val="14"/>
        <w:rPr>
          <w:szCs w:val="28"/>
        </w:rPr>
      </w:pPr>
      <w:r w:rsidRPr="004E6978">
        <w:rPr>
          <w:szCs w:val="28"/>
        </w:rPr>
        <w:t xml:space="preserve">–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до 2035 года; </w:t>
      </w:r>
    </w:p>
    <w:p w:rsidR="00E663F5" w:rsidRPr="004E6978" w:rsidRDefault="00E663F5" w:rsidP="00E663F5">
      <w:pPr>
        <w:pStyle w:val="14"/>
        <w:rPr>
          <w:szCs w:val="28"/>
        </w:rPr>
      </w:pPr>
      <w:r w:rsidRPr="004E6978">
        <w:rPr>
          <w:szCs w:val="28"/>
        </w:rPr>
        <w:lastRenderedPageBreak/>
        <w:t xml:space="preserve">- 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 </w:t>
      </w:r>
    </w:p>
    <w:p w:rsidR="00E663F5" w:rsidRPr="004E6978" w:rsidRDefault="00E663F5" w:rsidP="00E663F5">
      <w:pPr>
        <w:pStyle w:val="14"/>
        <w:rPr>
          <w:szCs w:val="28"/>
        </w:rPr>
      </w:pPr>
      <w:r w:rsidRPr="004E6978">
        <w:rPr>
          <w:szCs w:val="28"/>
        </w:rPr>
        <w:t xml:space="preserve">– улучшение работы систем водоснабжения и водоотведения; </w:t>
      </w:r>
    </w:p>
    <w:p w:rsidR="00E663F5" w:rsidRPr="004E6978" w:rsidRDefault="00E663F5" w:rsidP="00E663F5">
      <w:pPr>
        <w:pStyle w:val="14"/>
        <w:rPr>
          <w:szCs w:val="28"/>
        </w:rPr>
      </w:pPr>
      <w:r w:rsidRPr="004E6978">
        <w:rPr>
          <w:szCs w:val="28"/>
        </w:rPr>
        <w:t xml:space="preserve">- повышение качества питьевой воды, поступающей к потребителям; </w:t>
      </w:r>
    </w:p>
    <w:p w:rsidR="00E663F5" w:rsidRPr="004E6978" w:rsidRDefault="00E663F5" w:rsidP="00E663F5">
      <w:pPr>
        <w:pStyle w:val="14"/>
        <w:rPr>
          <w:szCs w:val="28"/>
        </w:rPr>
      </w:pPr>
      <w:r w:rsidRPr="004E6978">
        <w:rPr>
          <w:szCs w:val="28"/>
        </w:rPr>
        <w:t xml:space="preserve">– обеспечение надежного централизованного и экологически безопасного отведения стоков и их очистку, соответствующую экологическим нормативам; </w:t>
      </w:r>
    </w:p>
    <w:p w:rsidR="00E663F5" w:rsidRPr="004E6978" w:rsidRDefault="00E663F5" w:rsidP="00E663F5">
      <w:pPr>
        <w:pStyle w:val="14"/>
        <w:rPr>
          <w:szCs w:val="28"/>
        </w:rPr>
      </w:pPr>
      <w:r w:rsidRPr="004E6978">
        <w:rPr>
          <w:szCs w:val="28"/>
        </w:rPr>
        <w:t xml:space="preserve">- снижение вредного воздействия на окружающую среду. </w:t>
      </w:r>
    </w:p>
    <w:p w:rsidR="00E663F5" w:rsidRPr="004E6978" w:rsidRDefault="00E663F5" w:rsidP="00E663F5">
      <w:pPr>
        <w:pStyle w:val="14"/>
        <w:rPr>
          <w:szCs w:val="28"/>
        </w:rPr>
      </w:pPr>
    </w:p>
    <w:p w:rsidR="00E663F5" w:rsidRPr="004E6978" w:rsidRDefault="00E663F5" w:rsidP="00E663F5">
      <w:pPr>
        <w:pStyle w:val="14"/>
        <w:rPr>
          <w:b/>
          <w:szCs w:val="28"/>
        </w:rPr>
      </w:pPr>
      <w:r w:rsidRPr="004E6978">
        <w:rPr>
          <w:b/>
          <w:szCs w:val="28"/>
        </w:rPr>
        <w:t xml:space="preserve">Способ достижения цели: </w:t>
      </w:r>
    </w:p>
    <w:p w:rsidR="00E663F5" w:rsidRPr="004E6978" w:rsidRDefault="00E663F5" w:rsidP="00E663F5">
      <w:pPr>
        <w:pStyle w:val="14"/>
        <w:rPr>
          <w:szCs w:val="28"/>
        </w:rPr>
      </w:pPr>
      <w:r w:rsidRPr="004E6978">
        <w:rPr>
          <w:szCs w:val="28"/>
        </w:rPr>
        <w:t xml:space="preserve">– реконструкция существующих водозаборных узлов; </w:t>
      </w:r>
    </w:p>
    <w:p w:rsidR="00E663F5" w:rsidRPr="004E6978" w:rsidRDefault="00E663F5" w:rsidP="00E663F5">
      <w:pPr>
        <w:pStyle w:val="14"/>
        <w:rPr>
          <w:szCs w:val="28"/>
        </w:rPr>
      </w:pPr>
      <w:r w:rsidRPr="004E6978">
        <w:rPr>
          <w:szCs w:val="28"/>
        </w:rPr>
        <w:t xml:space="preserve">- строительство новых водозаборных узлов с установками водоподготовки; </w:t>
      </w:r>
    </w:p>
    <w:p w:rsidR="00E663F5" w:rsidRPr="004E6978" w:rsidRDefault="00E663F5" w:rsidP="00E663F5">
      <w:pPr>
        <w:pStyle w:val="14"/>
        <w:rPr>
          <w:szCs w:val="28"/>
        </w:rPr>
      </w:pPr>
      <w:r w:rsidRPr="004E6978">
        <w:rPr>
          <w:szCs w:val="28"/>
        </w:rPr>
        <w:t xml:space="preserve">-строительство централизованной сети магистральных водоводов, обеспечивающих возможность качественного снабжения водой населения и юридических лиц </w:t>
      </w:r>
      <w:proofErr w:type="spellStart"/>
      <w:r w:rsidRPr="004E6978">
        <w:rPr>
          <w:szCs w:val="28"/>
        </w:rPr>
        <w:t>Мурыгинского</w:t>
      </w:r>
      <w:proofErr w:type="spellEnd"/>
      <w:r w:rsidRPr="004E6978">
        <w:rPr>
          <w:szCs w:val="28"/>
        </w:rPr>
        <w:t xml:space="preserve"> сельского поселения </w:t>
      </w:r>
      <w:proofErr w:type="spellStart"/>
      <w:r w:rsidRPr="004E6978">
        <w:rPr>
          <w:szCs w:val="28"/>
        </w:rPr>
        <w:t>Починковского</w:t>
      </w:r>
      <w:proofErr w:type="spellEnd"/>
      <w:r w:rsidRPr="004E6978">
        <w:rPr>
          <w:szCs w:val="28"/>
        </w:rPr>
        <w:t xml:space="preserve"> района Смоленской области;</w:t>
      </w:r>
    </w:p>
    <w:p w:rsidR="00E663F5" w:rsidRPr="004E6978" w:rsidRDefault="00E663F5" w:rsidP="00E663F5">
      <w:pPr>
        <w:pStyle w:val="14"/>
        <w:rPr>
          <w:szCs w:val="28"/>
        </w:rPr>
      </w:pPr>
      <w:r w:rsidRPr="004E6978">
        <w:rPr>
          <w:szCs w:val="28"/>
        </w:rPr>
        <w:t xml:space="preserve">– реконструкция существующих сетей и канализационных очистных сооружений; </w:t>
      </w:r>
    </w:p>
    <w:p w:rsidR="00E663F5" w:rsidRPr="004E6978" w:rsidRDefault="00E663F5" w:rsidP="00E663F5">
      <w:pPr>
        <w:pStyle w:val="14"/>
        <w:rPr>
          <w:szCs w:val="28"/>
        </w:rPr>
      </w:pPr>
      <w:r w:rsidRPr="004E6978">
        <w:rPr>
          <w:szCs w:val="28"/>
        </w:rPr>
        <w:t xml:space="preserve">- строительство централизованной сети водоотведения с насосными станциями подкачки и планируемыми канализационными очистными сооружениями; </w:t>
      </w:r>
    </w:p>
    <w:p w:rsidR="00E663F5" w:rsidRPr="004E6978" w:rsidRDefault="00E663F5" w:rsidP="00E663F5">
      <w:pPr>
        <w:pStyle w:val="14"/>
        <w:rPr>
          <w:szCs w:val="28"/>
        </w:rPr>
      </w:pPr>
      <w:r w:rsidRPr="004E6978">
        <w:rPr>
          <w:szCs w:val="28"/>
        </w:rPr>
        <w:t xml:space="preserve">- модернизация объектов инженерной инфраструктуры путем внедрения </w:t>
      </w:r>
      <w:proofErr w:type="spellStart"/>
      <w:r w:rsidRPr="004E6978">
        <w:rPr>
          <w:szCs w:val="28"/>
        </w:rPr>
        <w:t>ресурсо</w:t>
      </w:r>
      <w:proofErr w:type="spellEnd"/>
      <w:r w:rsidRPr="004E6978">
        <w:rPr>
          <w:szCs w:val="28"/>
        </w:rPr>
        <w:t xml:space="preserve">- и энергосберегающих технологий; </w:t>
      </w:r>
    </w:p>
    <w:p w:rsidR="00E663F5" w:rsidRPr="004E6978" w:rsidRDefault="00E663F5" w:rsidP="00E663F5">
      <w:pPr>
        <w:pStyle w:val="14"/>
        <w:rPr>
          <w:szCs w:val="28"/>
        </w:rPr>
      </w:pPr>
      <w:r w:rsidRPr="004E6978">
        <w:rPr>
          <w:szCs w:val="28"/>
        </w:rPr>
        <w:t xml:space="preserve">- установка приборов учета; </w:t>
      </w:r>
    </w:p>
    <w:p w:rsidR="00E663F5" w:rsidRPr="004E6978" w:rsidRDefault="00E663F5" w:rsidP="00E663F5">
      <w:pPr>
        <w:pStyle w:val="14"/>
        <w:rPr>
          <w:szCs w:val="28"/>
        </w:rPr>
      </w:pPr>
      <w:r w:rsidRPr="004E6978">
        <w:rPr>
          <w:szCs w:val="28"/>
        </w:rPr>
        <w:t xml:space="preserve">– обеспечение подключения вновь строящихся (реконструируемых) объектов недвижимости к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 </w:t>
      </w:r>
    </w:p>
    <w:p w:rsidR="00E663F5" w:rsidRPr="004E6978" w:rsidRDefault="00E663F5" w:rsidP="00E663F5">
      <w:pPr>
        <w:pStyle w:val="14"/>
        <w:rPr>
          <w:b/>
          <w:szCs w:val="28"/>
        </w:rPr>
      </w:pPr>
      <w:r w:rsidRPr="004E6978">
        <w:rPr>
          <w:b/>
          <w:szCs w:val="28"/>
        </w:rPr>
        <w:t xml:space="preserve">Сроки и этапы реализации схемы </w:t>
      </w:r>
    </w:p>
    <w:p w:rsidR="00E663F5" w:rsidRPr="004E6978" w:rsidRDefault="00E663F5" w:rsidP="00E663F5">
      <w:pPr>
        <w:pStyle w:val="14"/>
        <w:rPr>
          <w:szCs w:val="28"/>
        </w:rPr>
      </w:pPr>
      <w:r w:rsidRPr="004E6978">
        <w:rPr>
          <w:szCs w:val="28"/>
        </w:rPr>
        <w:t xml:space="preserve">Схема будет реализована в период с 2020 по 2035 годы. </w:t>
      </w:r>
    </w:p>
    <w:p w:rsidR="00E663F5" w:rsidRPr="004E6978" w:rsidRDefault="00E663F5" w:rsidP="00E663F5">
      <w:pPr>
        <w:spacing w:line="360" w:lineRule="auto"/>
        <w:ind w:firstLine="708"/>
        <w:jc w:val="center"/>
        <w:rPr>
          <w:rFonts w:ascii="Times New Roman" w:hAnsi="Times New Roman"/>
          <w:b/>
          <w:sz w:val="28"/>
          <w:szCs w:val="28"/>
        </w:rPr>
        <w:sectPr w:rsidR="00E663F5" w:rsidRPr="004E6978" w:rsidSect="00C03C96">
          <w:footerReference w:type="even" r:id="rId9"/>
          <w:footerReference w:type="default" r:id="rId10"/>
          <w:pgSz w:w="11906" w:h="16838" w:code="9"/>
          <w:pgMar w:top="426" w:right="566" w:bottom="1134" w:left="1276" w:header="709" w:footer="709" w:gutter="0"/>
          <w:cols w:space="708"/>
          <w:docGrid w:linePitch="360"/>
        </w:sectPr>
      </w:pPr>
    </w:p>
    <w:p w:rsidR="00E663F5" w:rsidRPr="004E6978" w:rsidRDefault="00E663F5" w:rsidP="00E663F5">
      <w:pPr>
        <w:pStyle w:val="2"/>
        <w:spacing w:line="360" w:lineRule="auto"/>
        <w:ind w:firstLine="708"/>
        <w:jc w:val="center"/>
        <w:rPr>
          <w:rFonts w:ascii="Times New Roman" w:hAnsi="Times New Roman" w:cs="Times New Roman"/>
          <w:i w:val="0"/>
        </w:rPr>
      </w:pPr>
      <w:bookmarkStart w:id="5" w:name="_Toc50720047"/>
      <w:r w:rsidRPr="004E6978">
        <w:rPr>
          <w:rFonts w:ascii="Times New Roman" w:hAnsi="Times New Roman" w:cs="Times New Roman"/>
          <w:i w:val="0"/>
        </w:rPr>
        <w:lastRenderedPageBreak/>
        <w:t>Раздел 1.Технико-экономическое состояние централизованных систем водоснабжения поселения, городского округа</w:t>
      </w:r>
      <w:bookmarkEnd w:id="5"/>
    </w:p>
    <w:p w:rsidR="00E663F5" w:rsidRPr="004E6978" w:rsidRDefault="00E663F5" w:rsidP="00E663F5">
      <w:pPr>
        <w:pStyle w:val="2"/>
        <w:spacing w:line="360" w:lineRule="auto"/>
        <w:ind w:firstLine="708"/>
        <w:jc w:val="center"/>
        <w:rPr>
          <w:rFonts w:ascii="Times New Roman" w:hAnsi="Times New Roman" w:cs="Times New Roman"/>
          <w:i w:val="0"/>
        </w:rPr>
      </w:pPr>
      <w:bookmarkStart w:id="6" w:name="_Toc50720048"/>
      <w:r w:rsidRPr="004E6978">
        <w:rPr>
          <w:rFonts w:ascii="Times New Roman" w:hAnsi="Times New Roman" w:cs="Times New Roman"/>
          <w:i w:val="0"/>
        </w:rPr>
        <w:t>1.1. Общие сведения о сельском поселении, потребителях системы водоснабжения и водоотведения, динамика развития сельского поселения</w:t>
      </w:r>
      <w:bookmarkEnd w:id="6"/>
    </w:p>
    <w:p w:rsidR="00E663F5" w:rsidRPr="004E6978" w:rsidRDefault="00E663F5" w:rsidP="00E663F5">
      <w:pPr>
        <w:shd w:val="clear" w:color="auto" w:fill="FFFFFF"/>
        <w:spacing w:line="360" w:lineRule="auto"/>
        <w:ind w:right="-6" w:firstLine="708"/>
        <w:jc w:val="both"/>
        <w:rPr>
          <w:rFonts w:ascii="Times New Roman" w:hAnsi="Times New Roman"/>
          <w:sz w:val="28"/>
          <w:szCs w:val="28"/>
        </w:rPr>
      </w:pPr>
      <w:proofErr w:type="spellStart"/>
      <w:r w:rsidRPr="004E6978">
        <w:rPr>
          <w:rFonts w:ascii="Times New Roman" w:hAnsi="Times New Roman"/>
          <w:sz w:val="28"/>
          <w:szCs w:val="28"/>
        </w:rPr>
        <w:t>Мурыгинское</w:t>
      </w:r>
      <w:proofErr w:type="spellEnd"/>
      <w:r w:rsidRPr="004E6978">
        <w:rPr>
          <w:rFonts w:ascii="Times New Roman" w:hAnsi="Times New Roman"/>
          <w:sz w:val="28"/>
          <w:szCs w:val="28"/>
        </w:rPr>
        <w:t xml:space="preserve"> сельское поселение – </w:t>
      </w:r>
      <w:hyperlink r:id="rId11" w:tooltip="Муниципальное образование" w:history="1">
        <w:r w:rsidRPr="004E6978">
          <w:rPr>
            <w:rFonts w:ascii="Times New Roman" w:hAnsi="Times New Roman"/>
            <w:sz w:val="28"/>
            <w:szCs w:val="28"/>
          </w:rPr>
          <w:t>муниципальное образование</w:t>
        </w:r>
      </w:hyperlink>
      <w:r w:rsidRPr="004E6978">
        <w:rPr>
          <w:rFonts w:ascii="Times New Roman" w:hAnsi="Times New Roman"/>
          <w:sz w:val="28"/>
          <w:szCs w:val="28"/>
        </w:rPr>
        <w:t xml:space="preserve"> в составе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w:t>
      </w:r>
      <w:hyperlink r:id="rId12" w:tooltip="Смоленская область" w:history="1">
        <w:r w:rsidRPr="004E6978">
          <w:rPr>
            <w:rFonts w:ascii="Times New Roman" w:hAnsi="Times New Roman"/>
            <w:sz w:val="28"/>
            <w:szCs w:val="28"/>
          </w:rPr>
          <w:t>Смоленской области</w:t>
        </w:r>
      </w:hyperlink>
      <w:r w:rsidRPr="004E6978">
        <w:rPr>
          <w:rFonts w:ascii="Times New Roman" w:hAnsi="Times New Roman"/>
          <w:sz w:val="28"/>
          <w:szCs w:val="28"/>
        </w:rPr>
        <w:t xml:space="preserve">. Административный центр – деревня Мурыгино. Юридический адрес: 216466, Смоленская область, </w:t>
      </w:r>
      <w:proofErr w:type="spellStart"/>
      <w:r w:rsidRPr="004E6978">
        <w:rPr>
          <w:rFonts w:ascii="Times New Roman" w:hAnsi="Times New Roman"/>
          <w:sz w:val="28"/>
          <w:szCs w:val="28"/>
        </w:rPr>
        <w:t>Починковский</w:t>
      </w:r>
      <w:proofErr w:type="spellEnd"/>
      <w:r w:rsidRPr="004E6978">
        <w:rPr>
          <w:rFonts w:ascii="Times New Roman" w:hAnsi="Times New Roman"/>
          <w:sz w:val="28"/>
          <w:szCs w:val="28"/>
        </w:rPr>
        <w:t xml:space="preserve"> район, деревня Мурыгино, ул. Центральная, д. 71. Почтовый адрес: 216466, Смоленская область, </w:t>
      </w:r>
      <w:proofErr w:type="spellStart"/>
      <w:r w:rsidRPr="004E6978">
        <w:rPr>
          <w:rFonts w:ascii="Times New Roman" w:hAnsi="Times New Roman"/>
          <w:sz w:val="28"/>
          <w:szCs w:val="28"/>
        </w:rPr>
        <w:t>Починковский</w:t>
      </w:r>
      <w:proofErr w:type="spellEnd"/>
      <w:r w:rsidRPr="004E6978">
        <w:rPr>
          <w:rFonts w:ascii="Times New Roman" w:hAnsi="Times New Roman"/>
          <w:sz w:val="28"/>
          <w:szCs w:val="28"/>
        </w:rPr>
        <w:t xml:space="preserve"> район, </w:t>
      </w:r>
      <w:proofErr w:type="spellStart"/>
      <w:proofErr w:type="gramStart"/>
      <w:r w:rsidRPr="004E6978">
        <w:rPr>
          <w:rFonts w:ascii="Times New Roman" w:hAnsi="Times New Roman"/>
          <w:sz w:val="28"/>
          <w:szCs w:val="28"/>
        </w:rPr>
        <w:t>п</w:t>
      </w:r>
      <w:proofErr w:type="spellEnd"/>
      <w:proofErr w:type="gramEnd"/>
      <w:r w:rsidRPr="004E6978">
        <w:rPr>
          <w:rFonts w:ascii="Times New Roman" w:hAnsi="Times New Roman"/>
          <w:sz w:val="28"/>
          <w:szCs w:val="28"/>
        </w:rPr>
        <w:t>/о Мурыгино, деревня Мурыгино, ул. Центральная, д. 71.</w:t>
      </w:r>
    </w:p>
    <w:p w:rsidR="00E663F5" w:rsidRPr="004E6978" w:rsidRDefault="00E663F5" w:rsidP="00E663F5">
      <w:pPr>
        <w:spacing w:line="360" w:lineRule="auto"/>
        <w:ind w:right="-6" w:firstLine="708"/>
        <w:jc w:val="both"/>
        <w:rPr>
          <w:rFonts w:ascii="Times New Roman" w:hAnsi="Times New Roman"/>
          <w:sz w:val="28"/>
          <w:szCs w:val="28"/>
        </w:rPr>
      </w:pPr>
      <w:r w:rsidRPr="004E6978">
        <w:rPr>
          <w:rFonts w:ascii="Times New Roman" w:hAnsi="Times New Roman"/>
          <w:sz w:val="28"/>
          <w:szCs w:val="28"/>
        </w:rPr>
        <w:t xml:space="preserve">На территории поселения находятся 63 населённых пунктов. Данное сельское поселение образовалось путем присоединения к нему </w:t>
      </w:r>
      <w:proofErr w:type="spellStart"/>
      <w:r w:rsidRPr="004E6978">
        <w:rPr>
          <w:rFonts w:ascii="Times New Roman" w:hAnsi="Times New Roman"/>
          <w:sz w:val="28"/>
          <w:szCs w:val="28"/>
        </w:rPr>
        <w:t>Переснянского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Лосненского</w:t>
      </w:r>
      <w:proofErr w:type="spellEnd"/>
      <w:r w:rsidRPr="004E6978">
        <w:rPr>
          <w:rFonts w:ascii="Times New Roman" w:hAnsi="Times New Roman"/>
          <w:sz w:val="28"/>
          <w:szCs w:val="28"/>
        </w:rPr>
        <w:t xml:space="preserve"> и Ивановского сельского поселения.</w:t>
      </w:r>
    </w:p>
    <w:p w:rsidR="00E663F5" w:rsidRPr="004E6978" w:rsidRDefault="00E663F5" w:rsidP="00E663F5">
      <w:pPr>
        <w:spacing w:line="360" w:lineRule="auto"/>
        <w:ind w:firstLine="708"/>
        <w:jc w:val="both"/>
        <w:rPr>
          <w:rFonts w:ascii="Times New Roman" w:hAnsi="Times New Roman"/>
          <w:bCs/>
          <w:sz w:val="28"/>
          <w:szCs w:val="28"/>
        </w:rPr>
      </w:pPr>
      <w:r w:rsidRPr="004E6978">
        <w:rPr>
          <w:rFonts w:ascii="Times New Roman" w:hAnsi="Times New Roman"/>
          <w:bCs/>
          <w:sz w:val="28"/>
          <w:szCs w:val="28"/>
        </w:rPr>
        <w:t xml:space="preserve">Численность населения сельского поселения составляет 5022 человек (на 2020 г). </w:t>
      </w:r>
    </w:p>
    <w:p w:rsidR="00E663F5" w:rsidRPr="004E6978" w:rsidRDefault="00E663F5" w:rsidP="00E663F5">
      <w:pPr>
        <w:spacing w:line="360" w:lineRule="auto"/>
        <w:ind w:firstLine="708"/>
        <w:jc w:val="both"/>
        <w:rPr>
          <w:rFonts w:ascii="Times New Roman" w:hAnsi="Times New Roman"/>
          <w:bCs/>
          <w:sz w:val="28"/>
          <w:szCs w:val="28"/>
        </w:rPr>
      </w:pPr>
      <w:r w:rsidRPr="004E6978">
        <w:rPr>
          <w:rFonts w:ascii="Times New Roman" w:hAnsi="Times New Roman"/>
          <w:bCs/>
          <w:sz w:val="28"/>
          <w:szCs w:val="28"/>
        </w:rPr>
        <w:t xml:space="preserve">Деревня Мурыгино относится к категории крупных сельских населенных пунктов в условиях </w:t>
      </w:r>
      <w:proofErr w:type="spellStart"/>
      <w:r w:rsidRPr="004E6978">
        <w:rPr>
          <w:rFonts w:ascii="Times New Roman" w:hAnsi="Times New Roman"/>
          <w:bCs/>
          <w:sz w:val="28"/>
          <w:szCs w:val="28"/>
        </w:rPr>
        <w:t>мелкоселенного</w:t>
      </w:r>
      <w:proofErr w:type="spellEnd"/>
      <w:r w:rsidRPr="004E6978">
        <w:rPr>
          <w:rFonts w:ascii="Times New Roman" w:hAnsi="Times New Roman"/>
          <w:bCs/>
          <w:sz w:val="28"/>
          <w:szCs w:val="28"/>
        </w:rPr>
        <w:t xml:space="preserve"> расселения сельских поселений. Состав населенных пунктов и численность населения </w:t>
      </w:r>
      <w:proofErr w:type="spellStart"/>
      <w:r w:rsidRPr="004E6978">
        <w:rPr>
          <w:rFonts w:ascii="Times New Roman" w:hAnsi="Times New Roman"/>
          <w:bCs/>
          <w:sz w:val="28"/>
          <w:szCs w:val="28"/>
        </w:rPr>
        <w:t>Мурыгинского</w:t>
      </w:r>
      <w:proofErr w:type="spellEnd"/>
      <w:r w:rsidRPr="004E6978">
        <w:rPr>
          <w:rFonts w:ascii="Times New Roman" w:hAnsi="Times New Roman"/>
          <w:bCs/>
          <w:sz w:val="28"/>
          <w:szCs w:val="28"/>
        </w:rPr>
        <w:t xml:space="preserve"> сельского поселения представлены в следующей таблице.</w:t>
      </w:r>
    </w:p>
    <w:p w:rsidR="00E663F5" w:rsidRPr="004E6978" w:rsidRDefault="00E663F5" w:rsidP="00E663F5">
      <w:pPr>
        <w:spacing w:line="360" w:lineRule="auto"/>
        <w:ind w:firstLine="708"/>
        <w:jc w:val="right"/>
        <w:rPr>
          <w:rFonts w:ascii="Times New Roman" w:hAnsi="Times New Roman"/>
          <w:bCs/>
          <w:sz w:val="28"/>
          <w:szCs w:val="28"/>
        </w:rPr>
      </w:pPr>
      <w:r w:rsidRPr="004E6978">
        <w:rPr>
          <w:rFonts w:ascii="Times New Roman" w:hAnsi="Times New Roman"/>
          <w:bCs/>
          <w:sz w:val="28"/>
          <w:szCs w:val="28"/>
        </w:rPr>
        <w:t>Таблица 1</w:t>
      </w:r>
    </w:p>
    <w:p w:rsidR="00E663F5" w:rsidRPr="004E6978" w:rsidRDefault="00E663F5" w:rsidP="00E663F5">
      <w:pPr>
        <w:spacing w:line="360" w:lineRule="auto"/>
        <w:ind w:firstLine="708"/>
        <w:jc w:val="center"/>
        <w:rPr>
          <w:rFonts w:ascii="Times New Roman" w:hAnsi="Times New Roman"/>
          <w:bCs/>
          <w:sz w:val="28"/>
          <w:szCs w:val="28"/>
        </w:rPr>
      </w:pPr>
      <w:r w:rsidRPr="004E6978">
        <w:rPr>
          <w:rFonts w:ascii="Times New Roman" w:hAnsi="Times New Roman"/>
          <w:b/>
          <w:bCs/>
          <w:sz w:val="28"/>
          <w:szCs w:val="28"/>
        </w:rPr>
        <w:t xml:space="preserve">Численность населения </w:t>
      </w:r>
      <w:proofErr w:type="spellStart"/>
      <w:r w:rsidRPr="004E6978">
        <w:rPr>
          <w:rFonts w:ascii="Times New Roman" w:hAnsi="Times New Roman"/>
          <w:b/>
          <w:bCs/>
          <w:sz w:val="28"/>
          <w:szCs w:val="28"/>
        </w:rPr>
        <w:t>Мурыгинского</w:t>
      </w:r>
      <w:proofErr w:type="spellEnd"/>
      <w:r w:rsidRPr="004E6978">
        <w:rPr>
          <w:rFonts w:ascii="Times New Roman" w:hAnsi="Times New Roman"/>
          <w:b/>
          <w:bCs/>
          <w:sz w:val="28"/>
          <w:szCs w:val="28"/>
        </w:rPr>
        <w:t xml:space="preserve"> сельского поселения</w:t>
      </w:r>
    </w:p>
    <w:p w:rsidR="00E663F5" w:rsidRPr="004E6978" w:rsidRDefault="00E663F5" w:rsidP="00E663F5">
      <w:pPr>
        <w:spacing w:line="360" w:lineRule="auto"/>
        <w:ind w:firstLine="708"/>
        <w:jc w:val="center"/>
        <w:rPr>
          <w:rFonts w:ascii="Times New Roman" w:hAnsi="Times New Roman"/>
          <w:bCs/>
          <w:sz w:val="28"/>
          <w:szCs w:val="28"/>
        </w:rPr>
      </w:pPr>
      <w:r w:rsidRPr="004E6978">
        <w:rPr>
          <w:rFonts w:ascii="Times New Roman" w:hAnsi="Times New Roman"/>
          <w:b/>
          <w:bCs/>
          <w:sz w:val="28"/>
          <w:szCs w:val="28"/>
        </w:rPr>
        <w:t>(на 2020 г.)</w:t>
      </w:r>
    </w:p>
    <w:tbl>
      <w:tblPr>
        <w:tblW w:w="5000" w:type="pct"/>
        <w:tblBorders>
          <w:top w:val="single" w:sz="6" w:space="0" w:color="A2A9B1"/>
          <w:left w:val="single" w:sz="6" w:space="0" w:color="A2A9B1"/>
          <w:bottom w:val="single" w:sz="6" w:space="0" w:color="A2A9B1"/>
          <w:right w:val="single" w:sz="6" w:space="0" w:color="A2A9B1"/>
        </w:tblBorders>
        <w:shd w:val="clear" w:color="auto" w:fill="FFFFFF"/>
        <w:tblCellMar>
          <w:top w:w="15" w:type="dxa"/>
          <w:left w:w="15" w:type="dxa"/>
          <w:bottom w:w="15" w:type="dxa"/>
          <w:right w:w="15" w:type="dxa"/>
        </w:tblCellMar>
        <w:tblLook w:val="0000"/>
      </w:tblPr>
      <w:tblGrid>
        <w:gridCol w:w="1196"/>
        <w:gridCol w:w="4371"/>
        <w:gridCol w:w="1863"/>
        <w:gridCol w:w="2841"/>
      </w:tblGrid>
      <w:tr w:rsidR="00E663F5" w:rsidRPr="004E6978" w:rsidTr="00E663F5">
        <w:trPr>
          <w:tblHeader/>
        </w:trPr>
        <w:tc>
          <w:tcPr>
            <w:tcW w:w="5000" w:type="pct"/>
            <w:gridSpan w:val="4"/>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Список населённых пунктов</w:t>
            </w:r>
          </w:p>
        </w:tc>
      </w:tr>
      <w:tr w:rsidR="00E663F5" w:rsidRPr="004E6978" w:rsidTr="00E663F5">
        <w:trPr>
          <w:tblHeader/>
        </w:trPr>
        <w:tc>
          <w:tcPr>
            <w:tcW w:w="582" w:type="pct"/>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w:t>
            </w:r>
          </w:p>
        </w:tc>
        <w:tc>
          <w:tcPr>
            <w:tcW w:w="2128" w:type="pct"/>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Населённый пункт</w:t>
            </w:r>
          </w:p>
        </w:tc>
        <w:tc>
          <w:tcPr>
            <w:tcW w:w="907" w:type="pct"/>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Тип</w:t>
            </w:r>
          </w:p>
        </w:tc>
        <w:tc>
          <w:tcPr>
            <w:tcW w:w="1383" w:type="pct"/>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Население</w:t>
            </w:r>
          </w:p>
        </w:tc>
      </w:tr>
      <w:tr w:rsidR="00E663F5" w:rsidRPr="004E6978" w:rsidTr="00E663F5">
        <w:trPr>
          <w:trHeight w:val="43"/>
        </w:trPr>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3" w:tooltip="Авдотьино (Смоленская область)" w:history="1">
              <w:proofErr w:type="spellStart"/>
              <w:r w:rsidR="00E663F5" w:rsidRPr="004E6978">
                <w:rPr>
                  <w:rStyle w:val="ac"/>
                  <w:rFonts w:ascii="Times New Roman" w:hAnsi="Times New Roman"/>
                  <w:color w:val="0B0080"/>
                  <w:sz w:val="21"/>
                  <w:szCs w:val="21"/>
                </w:rPr>
                <w:t>Авдотьино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15</w:t>
            </w:r>
            <w:hyperlink r:id="rId1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lastRenderedPageBreak/>
              <w:t>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5" w:tooltip="Акулы (деревня)" w:history="1">
              <w:r w:rsidR="00E663F5" w:rsidRPr="004E6978">
                <w:rPr>
                  <w:rStyle w:val="ac"/>
                  <w:rFonts w:ascii="Times New Roman" w:hAnsi="Times New Roman"/>
                  <w:color w:val="0B0080"/>
                  <w:sz w:val="21"/>
                  <w:szCs w:val="21"/>
                </w:rPr>
                <w:t>Акулы</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7" w:tooltip="Арефино (Починковский район)" w:history="1">
              <w:proofErr w:type="spellStart"/>
              <w:r w:rsidR="00E663F5" w:rsidRPr="004E6978">
                <w:rPr>
                  <w:rStyle w:val="ac"/>
                  <w:rFonts w:ascii="Times New Roman" w:hAnsi="Times New Roman"/>
                  <w:color w:val="0B0080"/>
                  <w:sz w:val="21"/>
                  <w:szCs w:val="21"/>
                </w:rPr>
                <w:t>Арефино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9" w:tooltip="Бакланово (Починковский район)" w:history="1">
              <w:r w:rsidR="00E663F5" w:rsidRPr="004E6978">
                <w:rPr>
                  <w:rStyle w:val="ac"/>
                  <w:rFonts w:ascii="Times New Roman" w:hAnsi="Times New Roman"/>
                  <w:color w:val="0B0080"/>
                  <w:sz w:val="21"/>
                  <w:szCs w:val="21"/>
                </w:rPr>
                <w:t>Бакланово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15</w:t>
            </w:r>
            <w:hyperlink r:id="rId2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21" w:tooltip="Барсуки (Ивановское сельское поселение)" w:history="1">
              <w:r w:rsidR="00E663F5" w:rsidRPr="004E6978">
                <w:rPr>
                  <w:rStyle w:val="ac"/>
                  <w:rFonts w:ascii="Times New Roman" w:hAnsi="Times New Roman"/>
                  <w:color w:val="0B0080"/>
                  <w:sz w:val="21"/>
                  <w:szCs w:val="21"/>
                </w:rPr>
                <w:t>Барсуки</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25</w:t>
            </w:r>
            <w:hyperlink r:id="rId2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6</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23" w:tooltip="Белоручье" w:history="1">
              <w:proofErr w:type="spellStart"/>
              <w:r w:rsidR="00E663F5" w:rsidRPr="004E6978">
                <w:rPr>
                  <w:rStyle w:val="ac"/>
                  <w:rFonts w:ascii="Times New Roman" w:hAnsi="Times New Roman"/>
                  <w:color w:val="0B0080"/>
                  <w:sz w:val="21"/>
                  <w:szCs w:val="21"/>
                </w:rPr>
                <w:t>Белоручье</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7</w:t>
            </w:r>
            <w:hyperlink r:id="rId2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7</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25" w:tooltip="Буловица" w:history="1">
              <w:proofErr w:type="spellStart"/>
              <w:r w:rsidR="00E663F5" w:rsidRPr="004E6978">
                <w:rPr>
                  <w:rStyle w:val="ac"/>
                  <w:rFonts w:ascii="Times New Roman" w:hAnsi="Times New Roman"/>
                  <w:color w:val="0B0080"/>
                  <w:sz w:val="21"/>
                  <w:szCs w:val="21"/>
                </w:rPr>
                <w:t>Буловица</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w:t>
            </w:r>
            <w:hyperlink r:id="rId2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8</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27" w:tooltip="Быково (Починковский район)" w:history="1">
              <w:r w:rsidR="00E663F5" w:rsidRPr="004E6978">
                <w:rPr>
                  <w:rStyle w:val="ac"/>
                  <w:rFonts w:ascii="Times New Roman" w:hAnsi="Times New Roman"/>
                  <w:color w:val="0B0080"/>
                  <w:sz w:val="21"/>
                  <w:szCs w:val="21"/>
                </w:rPr>
                <w:t>Быково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7</w:t>
            </w:r>
            <w:hyperlink r:id="rId2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9</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29" w:tooltip="Васильево (Мурыгинское поселение, Починковский район Смоленской области)" w:history="1">
              <w:r w:rsidR="00E663F5" w:rsidRPr="004E6978">
                <w:rPr>
                  <w:rStyle w:val="ac"/>
                  <w:rFonts w:ascii="Times New Roman" w:hAnsi="Times New Roman"/>
                  <w:color w:val="0B0080"/>
                  <w:sz w:val="21"/>
                  <w:szCs w:val="21"/>
                </w:rPr>
                <w:t>Васильево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15</w:t>
            </w:r>
            <w:hyperlink r:id="rId3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10</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31" w:tooltip="Верхние Немыкари" w:history="1">
              <w:r w:rsidR="00E663F5" w:rsidRPr="004E6978">
                <w:rPr>
                  <w:rStyle w:val="ac"/>
                  <w:rFonts w:ascii="Times New Roman" w:hAnsi="Times New Roman"/>
                  <w:color w:val="0B0080"/>
                  <w:sz w:val="21"/>
                  <w:szCs w:val="21"/>
                </w:rPr>
                <w:t xml:space="preserve">Верхние </w:t>
              </w:r>
              <w:proofErr w:type="spellStart"/>
              <w:r w:rsidR="00E663F5" w:rsidRPr="004E6978">
                <w:rPr>
                  <w:rStyle w:val="ac"/>
                  <w:rFonts w:ascii="Times New Roman" w:hAnsi="Times New Roman"/>
                  <w:color w:val="0B0080"/>
                  <w:sz w:val="21"/>
                  <w:szCs w:val="21"/>
                </w:rPr>
                <w:t>Немыкари</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27</w:t>
            </w:r>
            <w:hyperlink r:id="rId3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33" w:tooltip="Грудинино (Смоленская область)" w:history="1">
              <w:proofErr w:type="spellStart"/>
              <w:r w:rsidR="00E663F5" w:rsidRPr="004E6978">
                <w:rPr>
                  <w:rStyle w:val="ac"/>
                  <w:rFonts w:ascii="Times New Roman" w:hAnsi="Times New Roman"/>
                  <w:color w:val="0B0080"/>
                  <w:sz w:val="21"/>
                  <w:szCs w:val="21"/>
                </w:rPr>
                <w:t>Грудинино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6</w:t>
            </w:r>
            <w:hyperlink r:id="rId3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35" w:tooltip="Дементьево (Смоленская область)" w:history="1">
              <w:proofErr w:type="spellStart"/>
              <w:r w:rsidR="00E663F5" w:rsidRPr="004E6978">
                <w:rPr>
                  <w:rStyle w:val="ac"/>
                  <w:rFonts w:ascii="Times New Roman" w:hAnsi="Times New Roman"/>
                  <w:color w:val="0B0080"/>
                  <w:sz w:val="21"/>
                  <w:szCs w:val="21"/>
                </w:rPr>
                <w:t>Дементьево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3</w:t>
            </w:r>
            <w:hyperlink r:id="rId3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37" w:tooltip="Денисово (Починковский район)" w:history="1">
              <w:proofErr w:type="spellStart"/>
              <w:r w:rsidR="00E663F5" w:rsidRPr="004E6978">
                <w:rPr>
                  <w:rStyle w:val="ac"/>
                  <w:rFonts w:ascii="Times New Roman" w:hAnsi="Times New Roman"/>
                  <w:color w:val="0B0080"/>
                  <w:sz w:val="21"/>
                  <w:szCs w:val="21"/>
                </w:rPr>
                <w:t>Денисово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585</w:t>
            </w:r>
            <w:hyperlink r:id="rId3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14</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39" w:tooltip="Долгомостье" w:history="1">
              <w:proofErr w:type="spellStart"/>
              <w:r w:rsidR="00E663F5" w:rsidRPr="004E6978">
                <w:rPr>
                  <w:rStyle w:val="ac"/>
                  <w:rFonts w:ascii="Times New Roman" w:hAnsi="Times New Roman"/>
                  <w:color w:val="0B0080"/>
                  <w:sz w:val="21"/>
                  <w:szCs w:val="21"/>
                </w:rPr>
                <w:t>Долгомостье</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13</w:t>
            </w:r>
            <w:hyperlink r:id="rId4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15</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41" w:tooltip="Заборье (Починковский район)" w:history="1">
              <w:r w:rsidR="00E663F5" w:rsidRPr="004E6978">
                <w:rPr>
                  <w:rStyle w:val="ac"/>
                  <w:rFonts w:ascii="Times New Roman" w:hAnsi="Times New Roman"/>
                  <w:color w:val="0B0080"/>
                  <w:sz w:val="21"/>
                  <w:szCs w:val="21"/>
                </w:rPr>
                <w:t>Заборье</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26</w:t>
            </w:r>
            <w:hyperlink r:id="rId4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16</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43" w:tooltip="Загорье (Починковский район)" w:history="1">
              <w:r w:rsidR="00E663F5" w:rsidRPr="004E6978">
                <w:rPr>
                  <w:rStyle w:val="ac"/>
                  <w:rFonts w:ascii="Times New Roman" w:hAnsi="Times New Roman"/>
                  <w:color w:val="0B0080"/>
                  <w:sz w:val="21"/>
                  <w:szCs w:val="21"/>
                </w:rPr>
                <w:t>Загорье</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w:t>
            </w:r>
            <w:hyperlink r:id="rId4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17</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45" w:tooltip="Зяхино" w:history="1">
              <w:proofErr w:type="spellStart"/>
              <w:r w:rsidR="00E663F5" w:rsidRPr="004E6978">
                <w:rPr>
                  <w:rStyle w:val="ac"/>
                  <w:rFonts w:ascii="Times New Roman" w:hAnsi="Times New Roman"/>
                  <w:color w:val="0B0080"/>
                  <w:sz w:val="21"/>
                  <w:szCs w:val="21"/>
                </w:rPr>
                <w:t>Зяхино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4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18</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47" w:tooltip="Ивановское (Починковский район)" w:history="1">
              <w:r w:rsidR="00E663F5" w:rsidRPr="004E6978">
                <w:rPr>
                  <w:rStyle w:val="ac"/>
                  <w:rFonts w:ascii="Times New Roman" w:hAnsi="Times New Roman"/>
                  <w:color w:val="0B0080"/>
                  <w:sz w:val="21"/>
                  <w:szCs w:val="21"/>
                </w:rPr>
                <w:t>Ивановское</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13</w:t>
            </w:r>
            <w:hyperlink r:id="rId4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19</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49" w:tooltip="Кирпичный Завод (Починковский район)" w:history="1">
              <w:r w:rsidR="00E663F5" w:rsidRPr="004E6978">
                <w:rPr>
                  <w:rStyle w:val="ac"/>
                  <w:rFonts w:ascii="Times New Roman" w:hAnsi="Times New Roman"/>
                  <w:color w:val="0B0080"/>
                  <w:sz w:val="21"/>
                  <w:szCs w:val="21"/>
                </w:rPr>
                <w:t>Кирпичный Завод</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55</w:t>
            </w:r>
            <w:hyperlink r:id="rId5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20</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51" w:tooltip="Клемятино (Починковский район)" w:history="1">
              <w:proofErr w:type="spellStart"/>
              <w:r w:rsidR="00E663F5" w:rsidRPr="004E6978">
                <w:rPr>
                  <w:rStyle w:val="ac"/>
                  <w:rFonts w:ascii="Times New Roman" w:hAnsi="Times New Roman"/>
                  <w:color w:val="0B0080"/>
                  <w:sz w:val="21"/>
                  <w:szCs w:val="21"/>
                </w:rPr>
                <w:t>Клемятино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80</w:t>
            </w:r>
            <w:hyperlink r:id="rId5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53" w:tooltip="Коленово (Починковский район)" w:history="1">
              <w:proofErr w:type="spellStart"/>
              <w:r w:rsidR="00E663F5" w:rsidRPr="004E6978">
                <w:rPr>
                  <w:rStyle w:val="ac"/>
                  <w:rFonts w:ascii="Times New Roman" w:hAnsi="Times New Roman"/>
                  <w:color w:val="0B0080"/>
                  <w:sz w:val="21"/>
                  <w:szCs w:val="21"/>
                </w:rPr>
                <w:t>Коленово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26</w:t>
            </w:r>
            <w:hyperlink r:id="rId5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55" w:tooltip="Колычево (Смоленская область)" w:history="1">
              <w:proofErr w:type="spellStart"/>
              <w:r w:rsidR="00E663F5" w:rsidRPr="004E6978">
                <w:rPr>
                  <w:rStyle w:val="ac"/>
                  <w:rFonts w:ascii="Times New Roman" w:hAnsi="Times New Roman"/>
                  <w:color w:val="0B0080"/>
                  <w:sz w:val="21"/>
                  <w:szCs w:val="21"/>
                </w:rPr>
                <w:t>Колычево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50</w:t>
            </w:r>
            <w:hyperlink r:id="rId5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57" w:tooltip="Крокодиново" w:history="1">
              <w:proofErr w:type="spellStart"/>
              <w:r w:rsidR="00E663F5" w:rsidRPr="004E6978">
                <w:rPr>
                  <w:rStyle w:val="ac"/>
                  <w:rFonts w:ascii="Times New Roman" w:hAnsi="Times New Roman"/>
                  <w:color w:val="0B0080"/>
                  <w:sz w:val="21"/>
                  <w:szCs w:val="21"/>
                </w:rPr>
                <w:t>Крокодиново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21</w:t>
            </w:r>
            <w:hyperlink r:id="rId5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lastRenderedPageBreak/>
              <w:t>24</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59" w:tooltip="Кучино (Починковский район)" w:history="1">
              <w:proofErr w:type="spellStart"/>
              <w:r w:rsidR="00E663F5" w:rsidRPr="004E6978">
                <w:rPr>
                  <w:rStyle w:val="ac"/>
                  <w:rFonts w:ascii="Times New Roman" w:hAnsi="Times New Roman"/>
                  <w:color w:val="0B0080"/>
                  <w:sz w:val="21"/>
                  <w:szCs w:val="21"/>
                </w:rPr>
                <w:t>Кучино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6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25</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61" w:tooltip="Лазарево (Смоленская область)" w:history="1">
              <w:proofErr w:type="spellStart"/>
              <w:r w:rsidR="00E663F5" w:rsidRPr="004E6978">
                <w:rPr>
                  <w:rStyle w:val="ac"/>
                  <w:rFonts w:ascii="Times New Roman" w:hAnsi="Times New Roman"/>
                  <w:color w:val="0B0080"/>
                  <w:sz w:val="21"/>
                  <w:szCs w:val="21"/>
                </w:rPr>
                <w:t>Лазарево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9</w:t>
            </w:r>
            <w:hyperlink r:id="rId6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26</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63" w:tooltip="Ламоново (Смоленская область)" w:history="1">
              <w:proofErr w:type="spellStart"/>
              <w:r w:rsidR="00E663F5" w:rsidRPr="004E6978">
                <w:rPr>
                  <w:rStyle w:val="ac"/>
                  <w:rFonts w:ascii="Times New Roman" w:hAnsi="Times New Roman"/>
                  <w:color w:val="0B0080"/>
                  <w:sz w:val="21"/>
                  <w:szCs w:val="21"/>
                </w:rPr>
                <w:t>Ламоново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115</w:t>
            </w:r>
            <w:hyperlink r:id="rId6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27</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65" w:tooltip="Лихачево (Смоленская область)" w:history="1">
              <w:proofErr w:type="spellStart"/>
              <w:r w:rsidR="00E663F5" w:rsidRPr="004E6978">
                <w:rPr>
                  <w:rStyle w:val="ac"/>
                  <w:rFonts w:ascii="Times New Roman" w:hAnsi="Times New Roman"/>
                  <w:color w:val="0B0080"/>
                  <w:sz w:val="21"/>
                  <w:szCs w:val="21"/>
                </w:rPr>
                <w:t>Лихачево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18</w:t>
            </w:r>
            <w:hyperlink r:id="rId6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28</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67" w:tooltip="Лобково (Починковский район)" w:history="1">
              <w:proofErr w:type="spellStart"/>
              <w:r w:rsidR="00E663F5" w:rsidRPr="004E6978">
                <w:rPr>
                  <w:rStyle w:val="ac"/>
                  <w:rFonts w:ascii="Times New Roman" w:hAnsi="Times New Roman"/>
                  <w:color w:val="0B0080"/>
                  <w:sz w:val="21"/>
                  <w:szCs w:val="21"/>
                </w:rPr>
                <w:t>Лобково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45</w:t>
            </w:r>
            <w:hyperlink r:id="rId6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29</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69" w:tooltip="Лосня" w:history="1">
              <w:proofErr w:type="spellStart"/>
              <w:r w:rsidR="00E663F5" w:rsidRPr="004E6978">
                <w:rPr>
                  <w:rStyle w:val="ac"/>
                  <w:rFonts w:ascii="Times New Roman" w:hAnsi="Times New Roman"/>
                  <w:color w:val="0B0080"/>
                  <w:sz w:val="21"/>
                  <w:szCs w:val="21"/>
                </w:rPr>
                <w:t>Лосня</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784</w:t>
            </w:r>
            <w:hyperlink r:id="rId7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30</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71" w:tooltip="Льнозавод (Мурыгинское сельское поселение)" w:history="1">
              <w:r w:rsidR="00E663F5" w:rsidRPr="004E6978">
                <w:rPr>
                  <w:rStyle w:val="ac"/>
                  <w:rFonts w:ascii="Times New Roman" w:hAnsi="Times New Roman"/>
                  <w:color w:val="0B0080"/>
                  <w:sz w:val="21"/>
                  <w:szCs w:val="21"/>
                </w:rPr>
                <w:t>Льнозавод</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251</w:t>
            </w:r>
            <w:hyperlink r:id="rId7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73" w:tooltip="Макшеево (Смоленская область)" w:history="1">
              <w:proofErr w:type="spellStart"/>
              <w:r w:rsidR="00E663F5" w:rsidRPr="004E6978">
                <w:rPr>
                  <w:rStyle w:val="ac"/>
                  <w:rFonts w:ascii="Times New Roman" w:hAnsi="Times New Roman"/>
                  <w:color w:val="0B0080"/>
                  <w:sz w:val="21"/>
                  <w:szCs w:val="21"/>
                </w:rPr>
                <w:t>Макшеево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198</w:t>
            </w:r>
            <w:hyperlink r:id="rId7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75" w:tooltip="Мастерские (деревня)" w:history="1">
              <w:r w:rsidR="00E663F5" w:rsidRPr="004E6978">
                <w:rPr>
                  <w:rStyle w:val="ac"/>
                  <w:rFonts w:ascii="Times New Roman" w:hAnsi="Times New Roman"/>
                  <w:color w:val="0B0080"/>
                  <w:sz w:val="21"/>
                  <w:szCs w:val="21"/>
                </w:rPr>
                <w:t>Мастерские</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36</w:t>
            </w:r>
            <w:hyperlink r:id="rId7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77" w:tooltip="Митюшино (Починковский район)" w:history="1">
              <w:r w:rsidR="00E663F5" w:rsidRPr="004E6978">
                <w:rPr>
                  <w:rStyle w:val="ac"/>
                  <w:rFonts w:ascii="Times New Roman" w:hAnsi="Times New Roman"/>
                  <w:color w:val="0B0080"/>
                  <w:sz w:val="21"/>
                  <w:szCs w:val="21"/>
                </w:rPr>
                <w:t>Митюшино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11</w:t>
            </w:r>
            <w:hyperlink r:id="rId7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34</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79" w:tooltip="Мурыгино (Починковский район)" w:history="1">
              <w:r w:rsidR="00E663F5" w:rsidRPr="004E6978">
                <w:rPr>
                  <w:rStyle w:val="ac"/>
                  <w:rFonts w:ascii="Times New Roman" w:hAnsi="Times New Roman"/>
                  <w:color w:val="0B0080"/>
                  <w:sz w:val="21"/>
                  <w:szCs w:val="21"/>
                </w:rPr>
                <w:t>Мурыгино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710</w:t>
            </w:r>
            <w:hyperlink r:id="rId8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35</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81" w:tooltip="Нижние Немыкари" w:history="1">
              <w:r w:rsidR="00E663F5" w:rsidRPr="004E6978">
                <w:rPr>
                  <w:rStyle w:val="ac"/>
                  <w:rFonts w:ascii="Times New Roman" w:hAnsi="Times New Roman"/>
                  <w:color w:val="0B0080"/>
                  <w:sz w:val="21"/>
                  <w:szCs w:val="21"/>
                </w:rPr>
                <w:t xml:space="preserve">Нижние </w:t>
              </w:r>
              <w:proofErr w:type="spellStart"/>
              <w:r w:rsidR="00E663F5" w:rsidRPr="004E6978">
                <w:rPr>
                  <w:rStyle w:val="ac"/>
                  <w:rFonts w:ascii="Times New Roman" w:hAnsi="Times New Roman"/>
                  <w:color w:val="0B0080"/>
                  <w:sz w:val="21"/>
                  <w:szCs w:val="21"/>
                </w:rPr>
                <w:t>Немыкари</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14</w:t>
            </w:r>
            <w:hyperlink r:id="rId8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36</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83" w:tooltip="Обухово (Починковский район)" w:history="1">
              <w:r w:rsidR="00E663F5" w:rsidRPr="004E6978">
                <w:rPr>
                  <w:rStyle w:val="ac"/>
                  <w:rFonts w:ascii="Times New Roman" w:hAnsi="Times New Roman"/>
                  <w:color w:val="0B0080"/>
                  <w:sz w:val="21"/>
                  <w:szCs w:val="21"/>
                </w:rPr>
                <w:t>Обухово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13</w:t>
            </w:r>
            <w:hyperlink r:id="rId8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37</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85" w:tooltip="Панское-1" w:history="1">
              <w:r w:rsidR="00E663F5" w:rsidRPr="004E6978">
                <w:rPr>
                  <w:rStyle w:val="ac"/>
                  <w:rFonts w:ascii="Times New Roman" w:hAnsi="Times New Roman"/>
                  <w:color w:val="0B0080"/>
                  <w:sz w:val="21"/>
                  <w:szCs w:val="21"/>
                </w:rPr>
                <w:t>Панское-1</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w:t>
            </w:r>
            <w:hyperlink r:id="rId8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38</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87" w:tooltip="Панское-2" w:history="1">
              <w:r w:rsidR="00E663F5" w:rsidRPr="004E6978">
                <w:rPr>
                  <w:rStyle w:val="ac"/>
                  <w:rFonts w:ascii="Times New Roman" w:hAnsi="Times New Roman"/>
                  <w:color w:val="0B0080"/>
                  <w:sz w:val="21"/>
                  <w:szCs w:val="21"/>
                </w:rPr>
                <w:t>Панское-2</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6</w:t>
            </w:r>
            <w:hyperlink r:id="rId8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39</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89" w:tooltip="Панское-3" w:history="1">
              <w:r w:rsidR="00E663F5" w:rsidRPr="004E6978">
                <w:rPr>
                  <w:rStyle w:val="ac"/>
                  <w:rFonts w:ascii="Times New Roman" w:hAnsi="Times New Roman"/>
                  <w:color w:val="0B0080"/>
                  <w:sz w:val="21"/>
                  <w:szCs w:val="21"/>
                </w:rPr>
                <w:t>Панское-3</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6</w:t>
            </w:r>
            <w:hyperlink r:id="rId9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40</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91" w:tooltip="Пахомово (Смоленская область)" w:history="1">
              <w:proofErr w:type="spellStart"/>
              <w:r w:rsidR="00E663F5" w:rsidRPr="004E6978">
                <w:rPr>
                  <w:rStyle w:val="ac"/>
                  <w:rFonts w:ascii="Times New Roman" w:hAnsi="Times New Roman"/>
                  <w:color w:val="0B0080"/>
                  <w:sz w:val="21"/>
                  <w:szCs w:val="21"/>
                </w:rPr>
                <w:t>Пахомово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9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93" w:tooltip="Пересна" w:history="1">
              <w:proofErr w:type="spellStart"/>
              <w:r w:rsidR="00E663F5" w:rsidRPr="004E6978">
                <w:rPr>
                  <w:rStyle w:val="ac"/>
                  <w:rFonts w:ascii="Times New Roman" w:hAnsi="Times New Roman"/>
                  <w:color w:val="0B0080"/>
                  <w:sz w:val="21"/>
                  <w:szCs w:val="21"/>
                </w:rPr>
                <w:t>Пересна</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818</w:t>
            </w:r>
            <w:hyperlink r:id="rId9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95" w:tooltip="Пищалово (Смоленская область)" w:history="1">
              <w:proofErr w:type="spellStart"/>
              <w:r w:rsidR="00E663F5" w:rsidRPr="004E6978">
                <w:rPr>
                  <w:rStyle w:val="ac"/>
                  <w:rFonts w:ascii="Times New Roman" w:hAnsi="Times New Roman"/>
                  <w:color w:val="0B0080"/>
                  <w:sz w:val="21"/>
                  <w:szCs w:val="21"/>
                </w:rPr>
                <w:t>Пищалово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25</w:t>
            </w:r>
            <w:hyperlink r:id="rId9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97" w:tooltip="Покровка (Смоленская область)" w:history="1">
              <w:r w:rsidR="00E663F5" w:rsidRPr="004E6978">
                <w:rPr>
                  <w:rStyle w:val="ac"/>
                  <w:rFonts w:ascii="Times New Roman" w:hAnsi="Times New Roman"/>
                  <w:color w:val="0B0080"/>
                  <w:sz w:val="21"/>
                  <w:szCs w:val="21"/>
                </w:rPr>
                <w:t>Покровка</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5</w:t>
            </w:r>
            <w:hyperlink r:id="rId9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44</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99" w:tooltip="Поляны (Смоленская область)" w:history="1">
              <w:r w:rsidR="00E663F5" w:rsidRPr="004E6978">
                <w:rPr>
                  <w:rStyle w:val="ac"/>
                  <w:rFonts w:ascii="Times New Roman" w:hAnsi="Times New Roman"/>
                  <w:color w:val="0B0080"/>
                  <w:sz w:val="21"/>
                  <w:szCs w:val="21"/>
                </w:rPr>
                <w:t>Поляны</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10</w:t>
            </w:r>
            <w:hyperlink r:id="rId10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45</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01" w:tooltip="Потёмкино (Смоленская область)" w:history="1">
              <w:r w:rsidR="00E663F5" w:rsidRPr="004E6978">
                <w:rPr>
                  <w:rStyle w:val="ac"/>
                  <w:rFonts w:ascii="Times New Roman" w:hAnsi="Times New Roman"/>
                  <w:color w:val="0B0080"/>
                  <w:sz w:val="21"/>
                  <w:szCs w:val="21"/>
                </w:rPr>
                <w:t>Потёмкино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81</w:t>
            </w:r>
            <w:hyperlink r:id="rId10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lastRenderedPageBreak/>
              <w:t>46</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03" w:tooltip="Рожново (Смоленская область)" w:history="1">
              <w:proofErr w:type="spellStart"/>
              <w:r w:rsidR="00E663F5" w:rsidRPr="004E6978">
                <w:rPr>
                  <w:rStyle w:val="ac"/>
                  <w:rFonts w:ascii="Times New Roman" w:hAnsi="Times New Roman"/>
                  <w:color w:val="0B0080"/>
                  <w:sz w:val="21"/>
                  <w:szCs w:val="21"/>
                </w:rPr>
                <w:t>Рожново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4</w:t>
            </w:r>
            <w:hyperlink r:id="rId10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47</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05" w:tooltip="Рябцево (Починковский район Смоленской области)" w:history="1">
              <w:r w:rsidR="00E663F5" w:rsidRPr="004E6978">
                <w:rPr>
                  <w:rStyle w:val="ac"/>
                  <w:rFonts w:ascii="Times New Roman" w:hAnsi="Times New Roman"/>
                  <w:color w:val="0B0080"/>
                  <w:sz w:val="21"/>
                  <w:szCs w:val="21"/>
                </w:rPr>
                <w:t>Рябцево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597</w:t>
            </w:r>
            <w:hyperlink r:id="rId10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48</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07" w:tooltip="Сверчково (Смоленская область)" w:history="1">
              <w:proofErr w:type="spellStart"/>
              <w:r w:rsidR="00E663F5" w:rsidRPr="004E6978">
                <w:rPr>
                  <w:rStyle w:val="ac"/>
                  <w:rFonts w:ascii="Times New Roman" w:hAnsi="Times New Roman"/>
                  <w:color w:val="0B0080"/>
                  <w:sz w:val="21"/>
                  <w:szCs w:val="21"/>
                </w:rPr>
                <w:t>Сверчково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3</w:t>
            </w:r>
            <w:hyperlink r:id="rId10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49</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09" w:tooltip="Свиридоново (Смоленская область)" w:history="1">
              <w:proofErr w:type="spellStart"/>
              <w:r w:rsidR="00E663F5" w:rsidRPr="004E6978">
                <w:rPr>
                  <w:rStyle w:val="ac"/>
                  <w:rFonts w:ascii="Times New Roman" w:hAnsi="Times New Roman"/>
                  <w:color w:val="0B0080"/>
                  <w:sz w:val="21"/>
                  <w:szCs w:val="21"/>
                </w:rPr>
                <w:t>Свиридоново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18</w:t>
            </w:r>
            <w:hyperlink r:id="rId11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50</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11" w:tooltip="Сестрино" w:history="1">
              <w:r w:rsidR="00E663F5" w:rsidRPr="004E6978">
                <w:rPr>
                  <w:rStyle w:val="ac"/>
                  <w:rFonts w:ascii="Times New Roman" w:hAnsi="Times New Roman"/>
                  <w:color w:val="0B0080"/>
                  <w:sz w:val="21"/>
                  <w:szCs w:val="21"/>
                </w:rPr>
                <w:t>Сестрино</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3</w:t>
            </w:r>
            <w:hyperlink r:id="rId11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13" w:tooltip="Старинки (Лосненское сельское поселение)" w:history="1">
              <w:r w:rsidR="00E663F5" w:rsidRPr="004E6978">
                <w:rPr>
                  <w:rStyle w:val="ac"/>
                  <w:rFonts w:ascii="Times New Roman" w:hAnsi="Times New Roman"/>
                  <w:color w:val="0B0080"/>
                  <w:sz w:val="21"/>
                  <w:szCs w:val="21"/>
                </w:rPr>
                <w:t>Старинки</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143</w:t>
            </w:r>
            <w:hyperlink r:id="rId11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15" w:tooltip="Старинки (Мурыгинское сельское поселение)" w:history="1">
              <w:r w:rsidR="00E663F5" w:rsidRPr="004E6978">
                <w:rPr>
                  <w:rStyle w:val="ac"/>
                  <w:rFonts w:ascii="Times New Roman" w:hAnsi="Times New Roman"/>
                  <w:color w:val="0B0080"/>
                  <w:sz w:val="21"/>
                  <w:szCs w:val="21"/>
                </w:rPr>
                <w:t>Старинки</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14</w:t>
            </w:r>
            <w:hyperlink r:id="rId11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17" w:tooltip="Труханово (Смоленская область)" w:history="1">
              <w:proofErr w:type="spellStart"/>
              <w:r w:rsidR="00E663F5" w:rsidRPr="004E6978">
                <w:rPr>
                  <w:rStyle w:val="ac"/>
                  <w:rFonts w:ascii="Times New Roman" w:hAnsi="Times New Roman"/>
                  <w:color w:val="0B0080"/>
                  <w:sz w:val="21"/>
                  <w:szCs w:val="21"/>
                </w:rPr>
                <w:t>Труханово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11</w:t>
            </w:r>
            <w:hyperlink r:id="rId11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54</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19" w:tooltip="Усадище (Починковский район)" w:history="1">
              <w:r w:rsidR="00E663F5" w:rsidRPr="004E6978">
                <w:rPr>
                  <w:rStyle w:val="ac"/>
                  <w:rFonts w:ascii="Times New Roman" w:hAnsi="Times New Roman"/>
                  <w:color w:val="0B0080"/>
                  <w:sz w:val="21"/>
                  <w:szCs w:val="21"/>
                </w:rPr>
                <w:t>Усадище</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2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55</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21" w:tooltip="Харинки (Смоленская область)" w:history="1">
              <w:proofErr w:type="spellStart"/>
              <w:r w:rsidR="00E663F5" w:rsidRPr="004E6978">
                <w:rPr>
                  <w:rStyle w:val="ac"/>
                  <w:rFonts w:ascii="Times New Roman" w:hAnsi="Times New Roman"/>
                  <w:color w:val="0B0080"/>
                  <w:sz w:val="21"/>
                  <w:szCs w:val="21"/>
                </w:rPr>
                <w:t>Харинки</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2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56</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23" w:tooltip="Хатрусово" w:history="1">
              <w:proofErr w:type="spellStart"/>
              <w:r w:rsidR="00E663F5" w:rsidRPr="004E6978">
                <w:rPr>
                  <w:rStyle w:val="ac"/>
                  <w:rFonts w:ascii="Times New Roman" w:hAnsi="Times New Roman"/>
                  <w:color w:val="0B0080"/>
                  <w:sz w:val="21"/>
                  <w:szCs w:val="21"/>
                </w:rPr>
                <w:t>Хатрусово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2</w:t>
            </w:r>
            <w:hyperlink r:id="rId12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57</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25" w:tooltip="Хлыстовка (Починковский район)" w:history="1">
              <w:r w:rsidR="00E663F5" w:rsidRPr="004E6978">
                <w:rPr>
                  <w:rStyle w:val="ac"/>
                  <w:rFonts w:ascii="Times New Roman" w:hAnsi="Times New Roman"/>
                  <w:color w:val="0B0080"/>
                  <w:sz w:val="21"/>
                  <w:szCs w:val="21"/>
                </w:rPr>
                <w:t>Хлыстовка</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2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58</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27" w:tooltip="Холм (Починковский район)" w:history="1">
              <w:r w:rsidR="00E663F5" w:rsidRPr="004E6978">
                <w:rPr>
                  <w:rStyle w:val="ac"/>
                  <w:rFonts w:ascii="Times New Roman" w:hAnsi="Times New Roman"/>
                  <w:color w:val="0B0080"/>
                  <w:sz w:val="21"/>
                  <w:szCs w:val="21"/>
                </w:rPr>
                <w:t>Холм</w:t>
              </w:r>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13</w:t>
            </w:r>
            <w:hyperlink r:id="rId128"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59</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29" w:tooltip="Чучелово" w:history="1">
              <w:proofErr w:type="spellStart"/>
              <w:r w:rsidR="00E663F5" w:rsidRPr="004E6978">
                <w:rPr>
                  <w:rStyle w:val="ac"/>
                  <w:rFonts w:ascii="Times New Roman" w:hAnsi="Times New Roman"/>
                  <w:color w:val="0B0080"/>
                  <w:sz w:val="21"/>
                  <w:szCs w:val="21"/>
                </w:rPr>
                <w:t>Чучелово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13</w:t>
            </w:r>
            <w:hyperlink r:id="rId130"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60</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31" w:tooltip="Шабаново (Починковский район)" w:history="1">
              <w:proofErr w:type="spellStart"/>
              <w:r w:rsidR="00E663F5" w:rsidRPr="004E6978">
                <w:rPr>
                  <w:rStyle w:val="ac"/>
                  <w:rFonts w:ascii="Times New Roman" w:hAnsi="Times New Roman"/>
                  <w:color w:val="0B0080"/>
                  <w:sz w:val="21"/>
                  <w:szCs w:val="21"/>
                </w:rPr>
                <w:t>Шабаново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32"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61</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33" w:tooltip="Ямполье" w:history="1">
              <w:proofErr w:type="spellStart"/>
              <w:r w:rsidR="00E663F5" w:rsidRPr="004E6978">
                <w:rPr>
                  <w:rStyle w:val="ac"/>
                  <w:rFonts w:ascii="Times New Roman" w:hAnsi="Times New Roman"/>
                  <w:color w:val="0B0080"/>
                  <w:sz w:val="21"/>
                  <w:szCs w:val="21"/>
                </w:rPr>
                <w:t>Ямполье</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0</w:t>
            </w:r>
            <w:hyperlink r:id="rId134"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62</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35" w:tooltip="Яново (Починковский район)" w:history="1">
              <w:proofErr w:type="spellStart"/>
              <w:r w:rsidR="00E663F5" w:rsidRPr="004E6978">
                <w:rPr>
                  <w:rStyle w:val="ac"/>
                  <w:rFonts w:ascii="Times New Roman" w:hAnsi="Times New Roman"/>
                  <w:color w:val="0B0080"/>
                  <w:sz w:val="21"/>
                  <w:szCs w:val="21"/>
                </w:rPr>
                <w:t>Яново</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187</w:t>
            </w:r>
            <w:hyperlink r:id="rId136" w:anchor="cite_note-%D0%9F%D0%B5%D1%80%D0%B5%D0%BF%D0%B8%D1%81%D1%8C2010-12" w:history="1">
              <w:r w:rsidRPr="004E6978">
                <w:rPr>
                  <w:rStyle w:val="ac"/>
                  <w:rFonts w:ascii="Times New Roman" w:hAnsi="Times New Roman"/>
                  <w:color w:val="0B0080"/>
                  <w:sz w:val="17"/>
                  <w:szCs w:val="17"/>
                  <w:vertAlign w:val="superscript"/>
                </w:rPr>
                <w:t>[12]</w:t>
              </w:r>
            </w:hyperlink>
          </w:p>
        </w:tc>
      </w:tr>
      <w:tr w:rsidR="00E663F5" w:rsidRPr="004E6978" w:rsidTr="00E663F5">
        <w:tc>
          <w:tcPr>
            <w:tcW w:w="582"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63</w:t>
            </w:r>
          </w:p>
        </w:tc>
        <w:tc>
          <w:tcPr>
            <w:tcW w:w="212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7B037C" w:rsidP="00E663F5">
            <w:pPr>
              <w:rPr>
                <w:rFonts w:ascii="Times New Roman" w:hAnsi="Times New Roman"/>
                <w:color w:val="202122"/>
                <w:sz w:val="21"/>
                <w:szCs w:val="21"/>
              </w:rPr>
            </w:pPr>
            <w:hyperlink r:id="rId137" w:tooltip="Ярковичи" w:history="1">
              <w:proofErr w:type="spellStart"/>
              <w:r w:rsidR="00E663F5" w:rsidRPr="004E6978">
                <w:rPr>
                  <w:rStyle w:val="ac"/>
                  <w:rFonts w:ascii="Times New Roman" w:hAnsi="Times New Roman"/>
                  <w:color w:val="0B0080"/>
                  <w:sz w:val="21"/>
                  <w:szCs w:val="21"/>
                </w:rPr>
                <w:t>Ярковичи</w:t>
              </w:r>
              <w:proofErr w:type="spellEnd"/>
            </w:hyperlink>
          </w:p>
        </w:tc>
        <w:tc>
          <w:tcPr>
            <w:tcW w:w="907"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rPr>
                <w:rFonts w:ascii="Times New Roman" w:hAnsi="Times New Roman"/>
                <w:color w:val="202122"/>
                <w:sz w:val="21"/>
                <w:szCs w:val="21"/>
              </w:rPr>
            </w:pPr>
            <w:r w:rsidRPr="004E6978">
              <w:rPr>
                <w:rFonts w:ascii="Times New Roman" w:hAnsi="Times New Roman"/>
                <w:color w:val="202122"/>
                <w:sz w:val="21"/>
                <w:szCs w:val="21"/>
              </w:rPr>
              <w:t>деревня</w:t>
            </w:r>
          </w:p>
        </w:tc>
        <w:tc>
          <w:tcPr>
            <w:tcW w:w="1383"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right"/>
              <w:rPr>
                <w:rFonts w:ascii="Times New Roman" w:hAnsi="Times New Roman"/>
                <w:color w:val="202122"/>
                <w:sz w:val="21"/>
                <w:szCs w:val="21"/>
              </w:rPr>
            </w:pPr>
            <w:r w:rsidRPr="004E6978">
              <w:rPr>
                <w:rFonts w:ascii="Times New Roman" w:hAnsi="Times New Roman"/>
                <w:color w:val="202122"/>
                <w:sz w:val="21"/>
                <w:szCs w:val="21"/>
              </w:rPr>
              <w:t>66</w:t>
            </w:r>
            <w:hyperlink r:id="rId138" w:anchor="cite_note-%D0%9F%D0%B5%D1%80%D0%B5%D0%BF%D0%B8%D1%81%D1%8C2010-12" w:history="1">
              <w:r w:rsidRPr="004E6978">
                <w:rPr>
                  <w:rStyle w:val="ac"/>
                  <w:rFonts w:ascii="Times New Roman" w:hAnsi="Times New Roman"/>
                  <w:color w:val="0B0080"/>
                  <w:sz w:val="17"/>
                  <w:szCs w:val="17"/>
                  <w:vertAlign w:val="superscript"/>
                </w:rPr>
                <w:t>[12]</w:t>
              </w:r>
            </w:hyperlink>
          </w:p>
        </w:tc>
      </w:tr>
    </w:tbl>
    <w:p w:rsidR="00E663F5" w:rsidRPr="004E6978" w:rsidRDefault="00E663F5" w:rsidP="00E663F5">
      <w:pPr>
        <w:spacing w:line="288" w:lineRule="auto"/>
        <w:ind w:firstLine="708"/>
        <w:jc w:val="both"/>
        <w:rPr>
          <w:rFonts w:ascii="Times New Roman" w:hAnsi="Times New Roman"/>
          <w:b/>
          <w:color w:val="000000"/>
        </w:rPr>
      </w:pP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Расселение на территории </w:t>
      </w:r>
      <w:proofErr w:type="spellStart"/>
      <w:r w:rsidRPr="004E6978">
        <w:rPr>
          <w:rFonts w:ascii="Times New Roman" w:hAnsi="Times New Roman"/>
          <w:sz w:val="28"/>
          <w:szCs w:val="28"/>
        </w:rPr>
        <w:t>Мурыгинского</w:t>
      </w:r>
      <w:proofErr w:type="spellEnd"/>
      <w:r w:rsidRPr="004E6978">
        <w:rPr>
          <w:rFonts w:ascii="Times New Roman" w:hAnsi="Times New Roman"/>
          <w:sz w:val="28"/>
          <w:szCs w:val="28"/>
        </w:rPr>
        <w:t xml:space="preserve"> сельского поселения сосредоточено по главной меридиональной планировочной оси расселения на прямой связи с районным центром, по исторически сложившейся природной оси – по автодороге федерального значения А141 Орел-Витебск (меридиональная транспортно-</w:t>
      </w:r>
      <w:r w:rsidRPr="004E6978">
        <w:rPr>
          <w:rFonts w:ascii="Times New Roman" w:hAnsi="Times New Roman"/>
          <w:sz w:val="28"/>
          <w:szCs w:val="28"/>
        </w:rPr>
        <w:lastRenderedPageBreak/>
        <w:t xml:space="preserve">планировочная ось), на которой стоит центр сельского поселения – деревня Мурыгино. </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Характеризуя сложившуюся планировочную структуру, можно говорить о наличии своеобразного «дерева» расселения. </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Доступность главной дороги и районного центра основной части населения, расселяющегося преимущественно по главной оси  различная.  Для населения большей части населенных пунктов связь с главной дорогой затруднительна.  Соответственно характеризуется и доступность железнодорожного транспорта (</w:t>
      </w:r>
      <w:proofErr w:type="gramStart"/>
      <w:r w:rsidRPr="004E6978">
        <w:rPr>
          <w:rFonts w:ascii="Times New Roman" w:hAnsi="Times New Roman"/>
          <w:sz w:val="28"/>
          <w:szCs w:val="28"/>
        </w:rPr>
        <w:t>г</w:t>
      </w:r>
      <w:proofErr w:type="gramEnd"/>
      <w:r w:rsidRPr="004E6978">
        <w:rPr>
          <w:rFonts w:ascii="Times New Roman" w:hAnsi="Times New Roman"/>
          <w:sz w:val="28"/>
          <w:szCs w:val="28"/>
        </w:rPr>
        <w:t>. Смоленск, г. Починок).</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На схеме современного использования территории выделены категории земель населенных пунктов, сельскохозяйственного назначения, объектов промышленности, энергетики, транспорта и связи, лесного и водного фондов,  специального назначения, особо охраняемых территорий, зон с особыми условиями использования территории и территорий, подверженных риску возникновения чрезвычайных ситуаций природного и техногенного характера.</w:t>
      </w:r>
    </w:p>
    <w:p w:rsidR="00E663F5" w:rsidRPr="004E6978" w:rsidRDefault="00E663F5" w:rsidP="00E663F5">
      <w:pPr>
        <w:pStyle w:val="Default"/>
        <w:spacing w:line="360" w:lineRule="auto"/>
        <w:ind w:firstLine="708"/>
        <w:jc w:val="both"/>
        <w:rPr>
          <w:rFonts w:ascii="Times New Roman" w:hAnsi="Times New Roman" w:cs="Times New Roman"/>
          <w:color w:val="auto"/>
          <w:sz w:val="28"/>
          <w:szCs w:val="28"/>
        </w:rPr>
      </w:pPr>
      <w:r w:rsidRPr="004E6978">
        <w:rPr>
          <w:rFonts w:ascii="Times New Roman" w:hAnsi="Times New Roman" w:cs="Times New Roman"/>
          <w:color w:val="auto"/>
          <w:sz w:val="28"/>
          <w:szCs w:val="28"/>
        </w:rPr>
        <w:t>Краткая характеристика самых населенных деревень представлена ниже.</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Центр поселения </w:t>
      </w:r>
      <w:r w:rsidRPr="004E6978">
        <w:rPr>
          <w:rFonts w:ascii="Times New Roman" w:hAnsi="Times New Roman"/>
          <w:i/>
          <w:sz w:val="28"/>
          <w:szCs w:val="28"/>
        </w:rPr>
        <w:t>деревня Мурыгино</w:t>
      </w:r>
      <w:r w:rsidRPr="004E6978">
        <w:rPr>
          <w:rFonts w:ascii="Times New Roman" w:hAnsi="Times New Roman"/>
          <w:sz w:val="28"/>
          <w:szCs w:val="28"/>
        </w:rPr>
        <w:t xml:space="preserve"> – численность населения (710 жителей)  и по территории (площадь деревни – 1,91 км</w:t>
      </w:r>
      <w:proofErr w:type="gramStart"/>
      <w:r w:rsidRPr="004E6978">
        <w:rPr>
          <w:rFonts w:ascii="Times New Roman" w:hAnsi="Times New Roman"/>
          <w:sz w:val="28"/>
          <w:szCs w:val="28"/>
          <w:vertAlign w:val="superscript"/>
        </w:rPr>
        <w:t>2</w:t>
      </w:r>
      <w:proofErr w:type="gramEnd"/>
      <w:r w:rsidRPr="004E6978">
        <w:rPr>
          <w:rFonts w:ascii="Times New Roman" w:hAnsi="Times New Roman"/>
          <w:sz w:val="28"/>
          <w:szCs w:val="28"/>
        </w:rPr>
        <w:t xml:space="preserve">). </w:t>
      </w:r>
      <w:proofErr w:type="gramStart"/>
      <w:r w:rsidRPr="004E6978">
        <w:rPr>
          <w:rFonts w:ascii="Times New Roman" w:hAnsi="Times New Roman"/>
          <w:sz w:val="28"/>
          <w:szCs w:val="28"/>
        </w:rPr>
        <w:t xml:space="preserve">Расположена в центральной части области в </w:t>
      </w:r>
      <w:smartTag w:uri="urn:schemas-microsoft-com:office:smarttags" w:element="metricconverter">
        <w:smartTagPr>
          <w:attr w:name="ProductID" w:val="16 км"/>
        </w:smartTagPr>
        <w:r w:rsidRPr="004E6978">
          <w:rPr>
            <w:rFonts w:ascii="Times New Roman" w:hAnsi="Times New Roman"/>
            <w:sz w:val="28"/>
            <w:szCs w:val="28"/>
          </w:rPr>
          <w:t>16 км</w:t>
        </w:r>
      </w:smartTag>
      <w:r w:rsidRPr="004E6978">
        <w:rPr>
          <w:rFonts w:ascii="Times New Roman" w:hAnsi="Times New Roman"/>
          <w:sz w:val="28"/>
          <w:szCs w:val="28"/>
        </w:rPr>
        <w:t xml:space="preserve"> к северу от Починка на автодороге А141 Орёл — Витебск.</w:t>
      </w:r>
      <w:proofErr w:type="gramEnd"/>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i/>
          <w:sz w:val="28"/>
          <w:szCs w:val="28"/>
        </w:rPr>
        <w:t>деревня Льнозавод</w:t>
      </w:r>
      <w:r w:rsidRPr="004E6978">
        <w:rPr>
          <w:rFonts w:ascii="Times New Roman" w:hAnsi="Times New Roman"/>
          <w:sz w:val="28"/>
          <w:szCs w:val="28"/>
        </w:rPr>
        <w:t xml:space="preserve"> (251 человек, площадь – 0,46 км</w:t>
      </w:r>
      <w:proofErr w:type="gramStart"/>
      <w:r w:rsidRPr="004E6978">
        <w:rPr>
          <w:rFonts w:ascii="Times New Roman" w:hAnsi="Times New Roman"/>
          <w:sz w:val="28"/>
          <w:szCs w:val="28"/>
          <w:vertAlign w:val="superscript"/>
        </w:rPr>
        <w:t>2</w:t>
      </w:r>
      <w:proofErr w:type="gramEnd"/>
      <w:r w:rsidRPr="004E6978">
        <w:rPr>
          <w:rFonts w:ascii="Times New Roman" w:hAnsi="Times New Roman"/>
          <w:sz w:val="28"/>
          <w:szCs w:val="28"/>
        </w:rPr>
        <w:t xml:space="preserve">), расположенный в северо-западной части территории поселения в </w:t>
      </w:r>
      <w:smartTag w:uri="urn:schemas-microsoft-com:office:smarttags" w:element="metricconverter">
        <w:smartTagPr>
          <w:attr w:name="ProductID" w:val="12 км"/>
        </w:smartTagPr>
        <w:r w:rsidRPr="004E6978">
          <w:rPr>
            <w:rFonts w:ascii="Times New Roman" w:hAnsi="Times New Roman"/>
            <w:sz w:val="28"/>
            <w:szCs w:val="28"/>
          </w:rPr>
          <w:t>12 км</w:t>
        </w:r>
      </w:smartTag>
      <w:r w:rsidRPr="004E6978">
        <w:rPr>
          <w:rFonts w:ascii="Times New Roman" w:hAnsi="Times New Roman"/>
          <w:sz w:val="28"/>
          <w:szCs w:val="28"/>
        </w:rPr>
        <w:t xml:space="preserve"> к северо-западу от Починка, в </w:t>
      </w:r>
      <w:smartTag w:uri="urn:schemas-microsoft-com:office:smarttags" w:element="metricconverter">
        <w:smartTagPr>
          <w:attr w:name="ProductID" w:val="0,1 км"/>
        </w:smartTagPr>
        <w:r w:rsidRPr="004E6978">
          <w:rPr>
            <w:rFonts w:ascii="Times New Roman" w:hAnsi="Times New Roman"/>
            <w:sz w:val="28"/>
            <w:szCs w:val="28"/>
          </w:rPr>
          <w:t>0,1 км</w:t>
        </w:r>
      </w:smartTag>
      <w:r w:rsidRPr="004E6978">
        <w:rPr>
          <w:rFonts w:ascii="Times New Roman" w:hAnsi="Times New Roman"/>
          <w:sz w:val="28"/>
          <w:szCs w:val="28"/>
        </w:rPr>
        <w:t xml:space="preserve"> западнее автодороги А141 Орёл — Витебск.</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i/>
          <w:sz w:val="28"/>
          <w:szCs w:val="28"/>
        </w:rPr>
        <w:t xml:space="preserve">деревня </w:t>
      </w:r>
      <w:proofErr w:type="spellStart"/>
      <w:r w:rsidRPr="004E6978">
        <w:rPr>
          <w:rFonts w:ascii="Times New Roman" w:hAnsi="Times New Roman"/>
          <w:i/>
          <w:sz w:val="28"/>
          <w:szCs w:val="28"/>
        </w:rPr>
        <w:t>Макшеево</w:t>
      </w:r>
      <w:proofErr w:type="spellEnd"/>
      <w:r w:rsidRPr="004E6978">
        <w:rPr>
          <w:rFonts w:ascii="Times New Roman" w:hAnsi="Times New Roman"/>
          <w:sz w:val="28"/>
          <w:szCs w:val="28"/>
        </w:rPr>
        <w:t xml:space="preserve"> (198 человека, площадь – 1,02 км</w:t>
      </w:r>
      <w:proofErr w:type="gramStart"/>
      <w:r w:rsidRPr="004E6978">
        <w:rPr>
          <w:rFonts w:ascii="Times New Roman" w:hAnsi="Times New Roman"/>
          <w:sz w:val="28"/>
          <w:szCs w:val="28"/>
          <w:vertAlign w:val="superscript"/>
        </w:rPr>
        <w:t>2</w:t>
      </w:r>
      <w:proofErr w:type="gramEnd"/>
      <w:r w:rsidRPr="004E6978">
        <w:rPr>
          <w:rFonts w:ascii="Times New Roman" w:hAnsi="Times New Roman"/>
          <w:sz w:val="28"/>
          <w:szCs w:val="28"/>
        </w:rPr>
        <w:t xml:space="preserve">), расположенный в </w:t>
      </w:r>
      <w:smartTag w:uri="urn:schemas-microsoft-com:office:smarttags" w:element="metricconverter">
        <w:smartTagPr>
          <w:attr w:name="ProductID" w:val="20 км"/>
        </w:smartTagPr>
        <w:r w:rsidRPr="004E6978">
          <w:rPr>
            <w:rFonts w:ascii="Times New Roman" w:hAnsi="Times New Roman"/>
            <w:sz w:val="28"/>
            <w:szCs w:val="28"/>
          </w:rPr>
          <w:t>20 км</w:t>
        </w:r>
      </w:smartTag>
      <w:r w:rsidRPr="004E6978">
        <w:rPr>
          <w:rFonts w:ascii="Times New Roman" w:hAnsi="Times New Roman"/>
          <w:sz w:val="28"/>
          <w:szCs w:val="28"/>
        </w:rPr>
        <w:t xml:space="preserve"> к северо-западу от Починка, в </w:t>
      </w:r>
      <w:smartTag w:uri="urn:schemas-microsoft-com:office:smarttags" w:element="metricconverter">
        <w:smartTagPr>
          <w:attr w:name="ProductID" w:val="2,5 км"/>
        </w:smartTagPr>
        <w:r w:rsidRPr="004E6978">
          <w:rPr>
            <w:rFonts w:ascii="Times New Roman" w:hAnsi="Times New Roman"/>
            <w:sz w:val="28"/>
            <w:szCs w:val="28"/>
          </w:rPr>
          <w:t>2,5 км</w:t>
        </w:r>
      </w:smartTag>
      <w:r w:rsidRPr="004E6978">
        <w:rPr>
          <w:rFonts w:ascii="Times New Roman" w:hAnsi="Times New Roman"/>
          <w:sz w:val="28"/>
          <w:szCs w:val="28"/>
        </w:rPr>
        <w:t xml:space="preserve"> западнее автодороги А141 Орёл — Витебск, на берегу реки </w:t>
      </w:r>
      <w:proofErr w:type="spellStart"/>
      <w:r w:rsidRPr="004E6978">
        <w:rPr>
          <w:rFonts w:ascii="Times New Roman" w:hAnsi="Times New Roman"/>
          <w:sz w:val="28"/>
          <w:szCs w:val="28"/>
        </w:rPr>
        <w:t>Россажа</w:t>
      </w:r>
      <w:proofErr w:type="spellEnd"/>
      <w:r w:rsidRPr="004E6978">
        <w:rPr>
          <w:rFonts w:ascii="Times New Roman" w:hAnsi="Times New Roman"/>
          <w:sz w:val="28"/>
          <w:szCs w:val="28"/>
        </w:rPr>
        <w:t>.</w:t>
      </w:r>
    </w:p>
    <w:p w:rsidR="00E663F5" w:rsidRPr="004E6978" w:rsidRDefault="00E663F5" w:rsidP="00E663F5">
      <w:pPr>
        <w:spacing w:line="360" w:lineRule="auto"/>
        <w:ind w:firstLine="708"/>
        <w:jc w:val="both"/>
        <w:rPr>
          <w:rFonts w:ascii="Times New Roman" w:hAnsi="Times New Roman"/>
          <w:sz w:val="28"/>
          <w:szCs w:val="28"/>
          <w:shd w:val="clear" w:color="auto" w:fill="FFFFFF"/>
        </w:rPr>
      </w:pPr>
      <w:r w:rsidRPr="004E6978">
        <w:rPr>
          <w:rFonts w:ascii="Times New Roman" w:hAnsi="Times New Roman"/>
          <w:bCs/>
          <w:i/>
          <w:color w:val="202122"/>
          <w:sz w:val="28"/>
          <w:szCs w:val="28"/>
          <w:shd w:val="clear" w:color="auto" w:fill="FFFFFF"/>
        </w:rPr>
        <w:lastRenderedPageBreak/>
        <w:t xml:space="preserve">деревня </w:t>
      </w:r>
      <w:proofErr w:type="spellStart"/>
      <w:r w:rsidRPr="004E6978">
        <w:rPr>
          <w:rFonts w:ascii="Times New Roman" w:hAnsi="Times New Roman"/>
          <w:bCs/>
          <w:i/>
          <w:color w:val="202122"/>
          <w:sz w:val="28"/>
          <w:szCs w:val="28"/>
          <w:shd w:val="clear" w:color="auto" w:fill="FFFFFF"/>
        </w:rPr>
        <w:t>Лосня</w:t>
      </w:r>
      <w:proofErr w:type="spellEnd"/>
      <w:r w:rsidRPr="004E6978">
        <w:rPr>
          <w:rFonts w:ascii="Times New Roman" w:hAnsi="Times New Roman"/>
          <w:bCs/>
          <w:i/>
          <w:color w:val="202122"/>
          <w:sz w:val="28"/>
          <w:szCs w:val="28"/>
          <w:shd w:val="clear" w:color="auto" w:fill="FFFFFF"/>
        </w:rPr>
        <w:t xml:space="preserve"> </w:t>
      </w:r>
      <w:r w:rsidRPr="004E6978">
        <w:rPr>
          <w:rFonts w:ascii="Times New Roman" w:hAnsi="Times New Roman"/>
          <w:bCs/>
          <w:color w:val="202122"/>
          <w:sz w:val="28"/>
          <w:szCs w:val="28"/>
          <w:shd w:val="clear" w:color="auto" w:fill="FFFFFF"/>
        </w:rPr>
        <w:t>(784 человека), р</w:t>
      </w:r>
      <w:r w:rsidRPr="004E6978">
        <w:rPr>
          <w:rFonts w:ascii="Times New Roman" w:hAnsi="Times New Roman"/>
          <w:sz w:val="28"/>
          <w:szCs w:val="28"/>
          <w:shd w:val="clear" w:color="auto" w:fill="FFFFFF"/>
        </w:rPr>
        <w:t>асположена в центральной части области в 22 км к северу от </w:t>
      </w:r>
      <w:hyperlink r:id="rId139" w:tooltip="Починок (Смоленская область)" w:history="1">
        <w:r w:rsidRPr="004E6978">
          <w:rPr>
            <w:rStyle w:val="ac"/>
            <w:rFonts w:ascii="Times New Roman" w:hAnsi="Times New Roman"/>
            <w:sz w:val="28"/>
            <w:szCs w:val="28"/>
            <w:shd w:val="clear" w:color="auto" w:fill="FFFFFF"/>
          </w:rPr>
          <w:t>Починка</w:t>
        </w:r>
      </w:hyperlink>
      <w:r w:rsidRPr="004E6978">
        <w:rPr>
          <w:rFonts w:ascii="Times New Roman" w:hAnsi="Times New Roman"/>
          <w:sz w:val="28"/>
          <w:szCs w:val="28"/>
          <w:shd w:val="clear" w:color="auto" w:fill="FFFFFF"/>
        </w:rPr>
        <w:t> и в 20 км к югу от </w:t>
      </w:r>
      <w:hyperlink r:id="rId140" w:tooltip="Смоленск" w:history="1">
        <w:r w:rsidRPr="004E6978">
          <w:rPr>
            <w:rStyle w:val="ac"/>
            <w:rFonts w:ascii="Times New Roman" w:hAnsi="Times New Roman"/>
            <w:sz w:val="28"/>
            <w:szCs w:val="28"/>
            <w:shd w:val="clear" w:color="auto" w:fill="FFFFFF"/>
          </w:rPr>
          <w:t>Смоленска</w:t>
        </w:r>
      </w:hyperlink>
      <w:r w:rsidRPr="004E6978">
        <w:rPr>
          <w:rFonts w:ascii="Times New Roman" w:hAnsi="Times New Roman"/>
          <w:sz w:val="28"/>
          <w:szCs w:val="28"/>
          <w:shd w:val="clear" w:color="auto" w:fill="FFFFFF"/>
        </w:rPr>
        <w:t xml:space="preserve">, между автодорогой А141 </w:t>
      </w:r>
      <w:hyperlink r:id="rId141" w:tooltip="Орёл (город)" w:history="1">
        <w:r w:rsidRPr="004E6978">
          <w:rPr>
            <w:rStyle w:val="ac"/>
            <w:rFonts w:ascii="Times New Roman" w:hAnsi="Times New Roman"/>
            <w:sz w:val="28"/>
            <w:szCs w:val="28"/>
            <w:shd w:val="clear" w:color="auto" w:fill="FFFFFF"/>
          </w:rPr>
          <w:t>Орёл</w:t>
        </w:r>
      </w:hyperlink>
      <w:r w:rsidRPr="004E6978">
        <w:rPr>
          <w:rFonts w:ascii="Times New Roman" w:hAnsi="Times New Roman"/>
          <w:sz w:val="28"/>
          <w:szCs w:val="28"/>
          <w:shd w:val="clear" w:color="auto" w:fill="FFFFFF"/>
        </w:rPr>
        <w:t> — </w:t>
      </w:r>
      <w:hyperlink r:id="rId142" w:tooltip="Витебск" w:history="1">
        <w:r w:rsidRPr="004E6978">
          <w:rPr>
            <w:rStyle w:val="ac"/>
            <w:rFonts w:ascii="Times New Roman" w:hAnsi="Times New Roman"/>
            <w:sz w:val="28"/>
            <w:szCs w:val="28"/>
            <w:shd w:val="clear" w:color="auto" w:fill="FFFFFF"/>
          </w:rPr>
          <w:t>Витебск</w:t>
        </w:r>
      </w:hyperlink>
      <w:r w:rsidRPr="004E6978">
        <w:rPr>
          <w:rFonts w:ascii="Times New Roman" w:hAnsi="Times New Roman"/>
          <w:sz w:val="28"/>
          <w:szCs w:val="28"/>
          <w:shd w:val="clear" w:color="auto" w:fill="FFFFFF"/>
        </w:rPr>
        <w:t> и железной дорогой Орё</w:t>
      </w:r>
      <w:proofErr w:type="gramStart"/>
      <w:r w:rsidRPr="004E6978">
        <w:rPr>
          <w:rFonts w:ascii="Times New Roman" w:hAnsi="Times New Roman"/>
          <w:sz w:val="28"/>
          <w:szCs w:val="28"/>
          <w:shd w:val="clear" w:color="auto" w:fill="FFFFFF"/>
        </w:rPr>
        <w:t>л-</w:t>
      </w:r>
      <w:proofErr w:type="gramEnd"/>
      <w:r w:rsidR="007B037C" w:rsidRPr="004E6978">
        <w:rPr>
          <w:rFonts w:ascii="Times New Roman" w:hAnsi="Times New Roman"/>
          <w:sz w:val="28"/>
          <w:szCs w:val="28"/>
        </w:rPr>
        <w:fldChar w:fldCharType="begin"/>
      </w:r>
      <w:r w:rsidRPr="004E6978">
        <w:rPr>
          <w:rFonts w:ascii="Times New Roman" w:hAnsi="Times New Roman"/>
          <w:sz w:val="28"/>
          <w:szCs w:val="28"/>
        </w:rPr>
        <w:instrText xml:space="preserve"> HYPERLINK "https://ru.wikipedia.org/wiki/%D0%A0%D0%B8%D0%B3%D0%B0" \o "Рига" </w:instrText>
      </w:r>
      <w:r w:rsidR="007B037C" w:rsidRPr="004E6978">
        <w:rPr>
          <w:rFonts w:ascii="Times New Roman" w:hAnsi="Times New Roman"/>
          <w:sz w:val="28"/>
          <w:szCs w:val="28"/>
        </w:rPr>
        <w:fldChar w:fldCharType="separate"/>
      </w:r>
      <w:r w:rsidRPr="004E6978">
        <w:rPr>
          <w:rStyle w:val="ac"/>
          <w:rFonts w:ascii="Times New Roman" w:hAnsi="Times New Roman"/>
          <w:sz w:val="28"/>
          <w:szCs w:val="28"/>
          <w:shd w:val="clear" w:color="auto" w:fill="FFFFFF"/>
        </w:rPr>
        <w:t>Рига</w:t>
      </w:r>
      <w:r w:rsidR="007B037C" w:rsidRPr="004E6978">
        <w:rPr>
          <w:rFonts w:ascii="Times New Roman" w:hAnsi="Times New Roman"/>
          <w:sz w:val="28"/>
          <w:szCs w:val="28"/>
        </w:rPr>
        <w:fldChar w:fldCharType="end"/>
      </w:r>
      <w:r w:rsidRPr="004E6978">
        <w:rPr>
          <w:rFonts w:ascii="Times New Roman" w:hAnsi="Times New Roman"/>
          <w:sz w:val="28"/>
          <w:szCs w:val="28"/>
          <w:shd w:val="clear" w:color="auto" w:fill="FFFFFF"/>
        </w:rPr>
        <w:t>.</w:t>
      </w:r>
    </w:p>
    <w:p w:rsidR="00E663F5" w:rsidRPr="004E6978" w:rsidRDefault="00E663F5" w:rsidP="00E663F5">
      <w:pPr>
        <w:spacing w:line="360" w:lineRule="auto"/>
        <w:ind w:firstLine="708"/>
        <w:jc w:val="both"/>
        <w:rPr>
          <w:rFonts w:ascii="Times New Roman" w:hAnsi="Times New Roman"/>
          <w:sz w:val="28"/>
          <w:szCs w:val="28"/>
          <w:shd w:val="clear" w:color="auto" w:fill="FFFFFF"/>
        </w:rPr>
      </w:pPr>
      <w:r w:rsidRPr="004E6978">
        <w:rPr>
          <w:rFonts w:ascii="Times New Roman" w:hAnsi="Times New Roman"/>
          <w:bCs/>
          <w:i/>
          <w:color w:val="202122"/>
          <w:sz w:val="28"/>
          <w:szCs w:val="28"/>
          <w:shd w:val="clear" w:color="auto" w:fill="FFFFFF"/>
        </w:rPr>
        <w:t xml:space="preserve">деревня Рябцево </w:t>
      </w:r>
      <w:r w:rsidRPr="004E6978">
        <w:rPr>
          <w:rFonts w:ascii="Times New Roman" w:hAnsi="Times New Roman"/>
          <w:bCs/>
          <w:color w:val="202122"/>
          <w:sz w:val="28"/>
          <w:szCs w:val="28"/>
          <w:shd w:val="clear" w:color="auto" w:fill="FFFFFF"/>
        </w:rPr>
        <w:t xml:space="preserve">(597 человека), </w:t>
      </w:r>
      <w:r w:rsidRPr="004E6978">
        <w:rPr>
          <w:rFonts w:ascii="Times New Roman" w:hAnsi="Times New Roman"/>
          <w:bCs/>
          <w:sz w:val="28"/>
          <w:szCs w:val="28"/>
          <w:shd w:val="clear" w:color="auto" w:fill="FFFFFF"/>
        </w:rPr>
        <w:t>р</w:t>
      </w:r>
      <w:r w:rsidRPr="004E6978">
        <w:rPr>
          <w:rFonts w:ascii="Times New Roman" w:hAnsi="Times New Roman"/>
          <w:sz w:val="28"/>
          <w:szCs w:val="28"/>
          <w:shd w:val="clear" w:color="auto" w:fill="FFFFFF"/>
        </w:rPr>
        <w:t xml:space="preserve">асположена в центральной части области в 26 км к северу от  </w:t>
      </w:r>
      <w:hyperlink r:id="rId143" w:tooltip="Починок (Смоленская область)" w:history="1">
        <w:r w:rsidRPr="004E6978">
          <w:rPr>
            <w:rStyle w:val="ac"/>
            <w:rFonts w:ascii="Times New Roman" w:hAnsi="Times New Roman"/>
            <w:sz w:val="28"/>
            <w:szCs w:val="28"/>
            <w:shd w:val="clear" w:color="auto" w:fill="FFFFFF"/>
          </w:rPr>
          <w:t>Починка</w:t>
        </w:r>
      </w:hyperlink>
      <w:r w:rsidRPr="004E6978">
        <w:rPr>
          <w:rFonts w:ascii="Times New Roman" w:hAnsi="Times New Roman"/>
          <w:sz w:val="28"/>
          <w:szCs w:val="28"/>
          <w:shd w:val="clear" w:color="auto" w:fill="FFFFFF"/>
        </w:rPr>
        <w:t>, одноимённая железнодорожная станция </w:t>
      </w:r>
      <w:r w:rsidRPr="004E6978">
        <w:rPr>
          <w:rFonts w:ascii="Times New Roman" w:hAnsi="Times New Roman"/>
          <w:iCs/>
          <w:sz w:val="28"/>
          <w:szCs w:val="28"/>
          <w:shd w:val="clear" w:color="auto" w:fill="FFFFFF"/>
        </w:rPr>
        <w:t>«</w:t>
      </w:r>
      <w:hyperlink r:id="rId144" w:tooltip="Рябцево (станция)" w:history="1">
        <w:r w:rsidRPr="004E6978">
          <w:rPr>
            <w:rStyle w:val="ac"/>
            <w:rFonts w:ascii="Times New Roman" w:hAnsi="Times New Roman"/>
            <w:iCs/>
            <w:sz w:val="28"/>
            <w:szCs w:val="28"/>
            <w:shd w:val="clear" w:color="auto" w:fill="FFFFFF"/>
          </w:rPr>
          <w:t>Рябцево</w:t>
        </w:r>
      </w:hyperlink>
      <w:r w:rsidRPr="004E6978">
        <w:rPr>
          <w:rFonts w:ascii="Times New Roman" w:hAnsi="Times New Roman"/>
          <w:iCs/>
          <w:sz w:val="28"/>
          <w:szCs w:val="28"/>
          <w:shd w:val="clear" w:color="auto" w:fill="FFFFFF"/>
        </w:rPr>
        <w:t>»</w:t>
      </w:r>
      <w:r w:rsidRPr="004E6978">
        <w:rPr>
          <w:rFonts w:ascii="Times New Roman" w:hAnsi="Times New Roman"/>
          <w:sz w:val="28"/>
          <w:szCs w:val="28"/>
          <w:shd w:val="clear" w:color="auto" w:fill="FFFFFF"/>
        </w:rPr>
        <w:t> на ветке </w:t>
      </w:r>
      <w:hyperlink r:id="rId145" w:tooltip="Смоленск" w:history="1">
        <w:r w:rsidRPr="004E6978">
          <w:rPr>
            <w:rStyle w:val="ac"/>
            <w:rFonts w:ascii="Times New Roman" w:hAnsi="Times New Roman"/>
            <w:sz w:val="28"/>
            <w:szCs w:val="28"/>
            <w:shd w:val="clear" w:color="auto" w:fill="FFFFFF"/>
          </w:rPr>
          <w:t>Смоленск</w:t>
        </w:r>
      </w:hyperlink>
      <w:r w:rsidRPr="004E6978">
        <w:rPr>
          <w:rFonts w:ascii="Times New Roman" w:hAnsi="Times New Roman"/>
          <w:sz w:val="28"/>
          <w:szCs w:val="28"/>
          <w:shd w:val="clear" w:color="auto" w:fill="FFFFFF"/>
        </w:rPr>
        <w:t> — </w:t>
      </w:r>
      <w:hyperlink r:id="rId146" w:tooltip="Рославль" w:history="1">
        <w:r w:rsidRPr="004E6978">
          <w:rPr>
            <w:rStyle w:val="ac"/>
            <w:rFonts w:ascii="Times New Roman" w:hAnsi="Times New Roman"/>
            <w:sz w:val="28"/>
            <w:szCs w:val="28"/>
            <w:shd w:val="clear" w:color="auto" w:fill="FFFFFF"/>
          </w:rPr>
          <w:t>Рославль</w:t>
        </w:r>
      </w:hyperlink>
      <w:r w:rsidRPr="004E6978">
        <w:rPr>
          <w:rFonts w:ascii="Times New Roman" w:hAnsi="Times New Roman"/>
          <w:sz w:val="28"/>
          <w:szCs w:val="28"/>
          <w:shd w:val="clear" w:color="auto" w:fill="FFFFFF"/>
        </w:rPr>
        <w:t>.</w:t>
      </w:r>
    </w:p>
    <w:p w:rsidR="00E663F5" w:rsidRPr="004E6978" w:rsidRDefault="00E663F5" w:rsidP="00E663F5">
      <w:pPr>
        <w:pStyle w:val="Default"/>
        <w:spacing w:line="360" w:lineRule="auto"/>
        <w:ind w:firstLine="708"/>
        <w:jc w:val="both"/>
        <w:rPr>
          <w:rFonts w:ascii="Times New Roman" w:hAnsi="Times New Roman" w:cs="Times New Roman"/>
          <w:color w:val="auto"/>
          <w:sz w:val="28"/>
          <w:szCs w:val="28"/>
        </w:rPr>
      </w:pPr>
      <w:r w:rsidRPr="004E6978">
        <w:rPr>
          <w:rFonts w:ascii="Times New Roman" w:hAnsi="Times New Roman" w:cs="Times New Roman"/>
          <w:i/>
          <w:color w:val="auto"/>
          <w:sz w:val="28"/>
          <w:szCs w:val="28"/>
        </w:rPr>
        <w:t xml:space="preserve">деревня </w:t>
      </w:r>
      <w:proofErr w:type="spellStart"/>
      <w:r w:rsidRPr="004E6978">
        <w:rPr>
          <w:rFonts w:ascii="Times New Roman" w:hAnsi="Times New Roman" w:cs="Times New Roman"/>
          <w:i/>
          <w:color w:val="auto"/>
          <w:sz w:val="28"/>
          <w:szCs w:val="28"/>
        </w:rPr>
        <w:t>Пересна</w:t>
      </w:r>
      <w:proofErr w:type="spellEnd"/>
      <w:r w:rsidRPr="004E6978">
        <w:rPr>
          <w:rFonts w:ascii="Times New Roman" w:hAnsi="Times New Roman" w:cs="Times New Roman"/>
          <w:color w:val="auto"/>
          <w:sz w:val="28"/>
          <w:szCs w:val="28"/>
        </w:rPr>
        <w:t>,</w:t>
      </w:r>
      <w:r w:rsidRPr="004E6978">
        <w:rPr>
          <w:rFonts w:ascii="Times New Roman" w:hAnsi="Times New Roman" w:cs="Times New Roman"/>
          <w:i/>
          <w:color w:val="auto"/>
          <w:sz w:val="28"/>
          <w:szCs w:val="28"/>
        </w:rPr>
        <w:t xml:space="preserve"> </w:t>
      </w:r>
      <w:r w:rsidRPr="004E6978">
        <w:rPr>
          <w:rFonts w:ascii="Times New Roman" w:hAnsi="Times New Roman" w:cs="Times New Roman"/>
          <w:color w:val="auto"/>
          <w:sz w:val="28"/>
          <w:szCs w:val="28"/>
        </w:rPr>
        <w:t>(818 человек, площадь – 36,8 км</w:t>
      </w:r>
      <w:proofErr w:type="gramStart"/>
      <w:r w:rsidRPr="004E6978">
        <w:rPr>
          <w:rFonts w:ascii="Times New Roman" w:hAnsi="Times New Roman" w:cs="Times New Roman"/>
          <w:color w:val="auto"/>
          <w:sz w:val="28"/>
          <w:szCs w:val="28"/>
          <w:vertAlign w:val="superscript"/>
        </w:rPr>
        <w:t>2</w:t>
      </w:r>
      <w:proofErr w:type="gramEnd"/>
      <w:r w:rsidRPr="004E6978">
        <w:rPr>
          <w:rFonts w:ascii="Times New Roman" w:hAnsi="Times New Roman" w:cs="Times New Roman"/>
          <w:color w:val="auto"/>
          <w:sz w:val="28"/>
          <w:szCs w:val="28"/>
        </w:rPr>
        <w:t xml:space="preserve">). Расположена в центральной части области в </w:t>
      </w:r>
      <w:smartTag w:uri="urn:schemas-microsoft-com:office:smarttags" w:element="metricconverter">
        <w:smartTagPr>
          <w:attr w:name="ProductID" w:val="12,3 км"/>
        </w:smartTagPr>
        <w:r w:rsidRPr="004E6978">
          <w:rPr>
            <w:rFonts w:ascii="Times New Roman" w:hAnsi="Times New Roman" w:cs="Times New Roman"/>
            <w:color w:val="auto"/>
            <w:sz w:val="28"/>
            <w:szCs w:val="28"/>
          </w:rPr>
          <w:t>12,3 км</w:t>
        </w:r>
      </w:smartTag>
      <w:r w:rsidRPr="004E6978">
        <w:rPr>
          <w:rFonts w:ascii="Times New Roman" w:hAnsi="Times New Roman" w:cs="Times New Roman"/>
          <w:color w:val="auto"/>
          <w:sz w:val="28"/>
          <w:szCs w:val="28"/>
        </w:rPr>
        <w:t xml:space="preserve"> к северу от </w:t>
      </w:r>
      <w:hyperlink r:id="rId147" w:tooltip="Починок (Смоленская область)" w:history="1">
        <w:r w:rsidRPr="004E6978">
          <w:rPr>
            <w:rStyle w:val="ac"/>
            <w:rFonts w:ascii="Times New Roman" w:hAnsi="Times New Roman" w:cs="Times New Roman"/>
            <w:color w:val="auto"/>
            <w:sz w:val="28"/>
            <w:szCs w:val="28"/>
          </w:rPr>
          <w:t>Починка</w:t>
        </w:r>
      </w:hyperlink>
      <w:r w:rsidRPr="004E6978">
        <w:rPr>
          <w:rFonts w:ascii="Times New Roman" w:hAnsi="Times New Roman" w:cs="Times New Roman"/>
          <w:color w:val="auto"/>
          <w:sz w:val="28"/>
          <w:szCs w:val="28"/>
        </w:rPr>
        <w:t xml:space="preserve">. Железнодорожная станция на линии </w:t>
      </w:r>
      <w:hyperlink r:id="rId148" w:tooltip="Орёл (город)" w:history="1">
        <w:r w:rsidRPr="004E6978">
          <w:rPr>
            <w:rStyle w:val="ac"/>
            <w:rFonts w:ascii="Times New Roman" w:hAnsi="Times New Roman" w:cs="Times New Roman"/>
            <w:color w:val="auto"/>
            <w:sz w:val="28"/>
            <w:szCs w:val="28"/>
          </w:rPr>
          <w:t>Орёл</w:t>
        </w:r>
      </w:hyperlink>
      <w:r w:rsidRPr="004E6978">
        <w:rPr>
          <w:rFonts w:ascii="Times New Roman" w:hAnsi="Times New Roman" w:cs="Times New Roman"/>
          <w:color w:val="auto"/>
          <w:sz w:val="28"/>
          <w:szCs w:val="28"/>
        </w:rPr>
        <w:t>-</w:t>
      </w:r>
      <w:hyperlink r:id="rId149" w:tooltip="Рига" w:history="1">
        <w:r w:rsidRPr="004E6978">
          <w:rPr>
            <w:rStyle w:val="ac"/>
            <w:rFonts w:ascii="Times New Roman" w:hAnsi="Times New Roman" w:cs="Times New Roman"/>
            <w:color w:val="auto"/>
            <w:sz w:val="28"/>
            <w:szCs w:val="28"/>
          </w:rPr>
          <w:t>Рига</w:t>
        </w:r>
      </w:hyperlink>
      <w:r w:rsidRPr="004E6978">
        <w:rPr>
          <w:rFonts w:ascii="Times New Roman" w:hAnsi="Times New Roman" w:cs="Times New Roman"/>
          <w:color w:val="auto"/>
          <w:sz w:val="28"/>
          <w:szCs w:val="28"/>
        </w:rPr>
        <w:t>.</w:t>
      </w:r>
    </w:p>
    <w:p w:rsidR="00E663F5" w:rsidRPr="004E6978" w:rsidRDefault="00E663F5" w:rsidP="00E663F5">
      <w:pPr>
        <w:pStyle w:val="Default"/>
        <w:spacing w:line="360" w:lineRule="auto"/>
        <w:ind w:firstLine="709"/>
        <w:jc w:val="both"/>
        <w:rPr>
          <w:rFonts w:ascii="Times New Roman" w:hAnsi="Times New Roman" w:cs="Times New Roman"/>
          <w:color w:val="auto"/>
        </w:rPr>
      </w:pPr>
      <w:r w:rsidRPr="004E6978">
        <w:rPr>
          <w:rFonts w:ascii="Times New Roman" w:hAnsi="Times New Roman" w:cs="Times New Roman"/>
          <w:i/>
          <w:color w:val="auto"/>
          <w:sz w:val="28"/>
          <w:szCs w:val="28"/>
        </w:rPr>
        <w:t xml:space="preserve">деревня </w:t>
      </w:r>
      <w:proofErr w:type="spellStart"/>
      <w:r w:rsidRPr="004E6978">
        <w:rPr>
          <w:rFonts w:ascii="Times New Roman" w:hAnsi="Times New Roman" w:cs="Times New Roman"/>
          <w:i/>
          <w:color w:val="auto"/>
          <w:sz w:val="28"/>
          <w:szCs w:val="28"/>
        </w:rPr>
        <w:t>Денисово</w:t>
      </w:r>
      <w:proofErr w:type="spellEnd"/>
      <w:r w:rsidRPr="004E6978">
        <w:rPr>
          <w:rFonts w:ascii="Times New Roman" w:hAnsi="Times New Roman" w:cs="Times New Roman"/>
          <w:color w:val="auto"/>
          <w:sz w:val="28"/>
          <w:szCs w:val="28"/>
        </w:rPr>
        <w:t xml:space="preserve"> (585 человек, площадь – 24,9 км</w:t>
      </w:r>
      <w:proofErr w:type="gramStart"/>
      <w:r w:rsidRPr="004E6978">
        <w:rPr>
          <w:rFonts w:ascii="Times New Roman" w:hAnsi="Times New Roman" w:cs="Times New Roman"/>
          <w:color w:val="auto"/>
          <w:sz w:val="28"/>
          <w:szCs w:val="28"/>
          <w:vertAlign w:val="superscript"/>
        </w:rPr>
        <w:t>2</w:t>
      </w:r>
      <w:proofErr w:type="gramEnd"/>
      <w:r w:rsidRPr="004E6978">
        <w:rPr>
          <w:rFonts w:ascii="Times New Roman" w:hAnsi="Times New Roman" w:cs="Times New Roman"/>
          <w:color w:val="auto"/>
          <w:sz w:val="28"/>
          <w:szCs w:val="28"/>
        </w:rPr>
        <w:t xml:space="preserve">). </w:t>
      </w:r>
      <w:proofErr w:type="gramStart"/>
      <w:r w:rsidRPr="004E6978">
        <w:rPr>
          <w:rFonts w:ascii="Times New Roman" w:hAnsi="Times New Roman" w:cs="Times New Roman"/>
          <w:color w:val="auto"/>
          <w:sz w:val="28"/>
          <w:szCs w:val="28"/>
        </w:rPr>
        <w:t xml:space="preserve">Расположена в центральной части области в </w:t>
      </w:r>
      <w:smartTag w:uri="urn:schemas-microsoft-com:office:smarttags" w:element="metricconverter">
        <w:smartTagPr>
          <w:attr w:name="ProductID" w:val="10 км"/>
        </w:smartTagPr>
        <w:r w:rsidRPr="004E6978">
          <w:rPr>
            <w:rFonts w:ascii="Times New Roman" w:hAnsi="Times New Roman" w:cs="Times New Roman"/>
            <w:color w:val="auto"/>
            <w:sz w:val="28"/>
            <w:szCs w:val="28"/>
          </w:rPr>
          <w:t>10 км</w:t>
        </w:r>
      </w:smartTag>
      <w:r w:rsidRPr="004E6978">
        <w:rPr>
          <w:rFonts w:ascii="Times New Roman" w:hAnsi="Times New Roman" w:cs="Times New Roman"/>
          <w:color w:val="auto"/>
          <w:sz w:val="28"/>
          <w:szCs w:val="28"/>
        </w:rPr>
        <w:t xml:space="preserve"> к северу от </w:t>
      </w:r>
      <w:hyperlink r:id="rId150" w:tooltip="Починок (Смоленская область)" w:history="1">
        <w:r w:rsidRPr="004E6978">
          <w:rPr>
            <w:rStyle w:val="ac"/>
            <w:rFonts w:ascii="Times New Roman" w:hAnsi="Times New Roman" w:cs="Times New Roman"/>
            <w:color w:val="auto"/>
            <w:sz w:val="28"/>
            <w:szCs w:val="28"/>
          </w:rPr>
          <w:t>Починка</w:t>
        </w:r>
      </w:hyperlink>
      <w:r w:rsidRPr="004E6978">
        <w:rPr>
          <w:rFonts w:ascii="Times New Roman" w:hAnsi="Times New Roman" w:cs="Times New Roman"/>
          <w:color w:val="auto"/>
          <w:sz w:val="28"/>
          <w:szCs w:val="28"/>
        </w:rPr>
        <w:t xml:space="preserve">, в </w:t>
      </w:r>
      <w:smartTag w:uri="urn:schemas-microsoft-com:office:smarttags" w:element="metricconverter">
        <w:smartTagPr>
          <w:attr w:name="ProductID" w:val="1,5 км"/>
        </w:smartTagPr>
        <w:r w:rsidRPr="004E6978">
          <w:rPr>
            <w:rFonts w:ascii="Times New Roman" w:hAnsi="Times New Roman" w:cs="Times New Roman"/>
            <w:color w:val="auto"/>
            <w:sz w:val="28"/>
            <w:szCs w:val="28"/>
          </w:rPr>
          <w:t>1,5 км</w:t>
        </w:r>
      </w:smartTag>
      <w:r w:rsidRPr="004E6978">
        <w:rPr>
          <w:rFonts w:ascii="Times New Roman" w:hAnsi="Times New Roman" w:cs="Times New Roman"/>
          <w:color w:val="auto"/>
          <w:sz w:val="28"/>
          <w:szCs w:val="28"/>
        </w:rPr>
        <w:t xml:space="preserve"> к югу от станции </w:t>
      </w:r>
      <w:proofErr w:type="spellStart"/>
      <w:r w:rsidRPr="004E6978">
        <w:rPr>
          <w:rFonts w:ascii="Times New Roman" w:hAnsi="Times New Roman" w:cs="Times New Roman"/>
          <w:color w:val="auto"/>
          <w:sz w:val="28"/>
          <w:szCs w:val="28"/>
        </w:rPr>
        <w:t>Пересна</w:t>
      </w:r>
      <w:proofErr w:type="spellEnd"/>
      <w:r w:rsidRPr="004E6978">
        <w:rPr>
          <w:rFonts w:ascii="Times New Roman" w:hAnsi="Times New Roman" w:cs="Times New Roman"/>
          <w:color w:val="auto"/>
          <w:sz w:val="28"/>
          <w:szCs w:val="28"/>
        </w:rPr>
        <w:t xml:space="preserve"> на железнодорожной ветке </w:t>
      </w:r>
      <w:hyperlink r:id="rId151" w:tooltip="Смоленск" w:history="1">
        <w:r w:rsidRPr="004E6978">
          <w:rPr>
            <w:rStyle w:val="ac"/>
            <w:rFonts w:ascii="Times New Roman" w:hAnsi="Times New Roman" w:cs="Times New Roman"/>
            <w:color w:val="auto"/>
            <w:sz w:val="28"/>
            <w:szCs w:val="28"/>
          </w:rPr>
          <w:t>Смоленск</w:t>
        </w:r>
      </w:hyperlink>
      <w:r w:rsidRPr="004E6978">
        <w:rPr>
          <w:rFonts w:ascii="Times New Roman" w:hAnsi="Times New Roman" w:cs="Times New Roman"/>
          <w:color w:val="auto"/>
          <w:sz w:val="28"/>
          <w:szCs w:val="28"/>
        </w:rPr>
        <w:t xml:space="preserve"> – </w:t>
      </w:r>
      <w:hyperlink r:id="rId152" w:tooltip="Рославль" w:history="1">
        <w:r w:rsidRPr="004E6978">
          <w:rPr>
            <w:rStyle w:val="ac"/>
            <w:rFonts w:ascii="Times New Roman" w:hAnsi="Times New Roman" w:cs="Times New Roman"/>
            <w:color w:val="auto"/>
            <w:sz w:val="28"/>
            <w:szCs w:val="28"/>
          </w:rPr>
          <w:t>Рославль</w:t>
        </w:r>
      </w:hyperlink>
      <w:r w:rsidRPr="004E6978">
        <w:rPr>
          <w:rFonts w:ascii="Times New Roman" w:hAnsi="Times New Roman" w:cs="Times New Roman"/>
          <w:color w:val="auto"/>
          <w:sz w:val="28"/>
          <w:szCs w:val="28"/>
        </w:rPr>
        <w:t xml:space="preserve">, в </w:t>
      </w:r>
      <w:smartTag w:uri="urn:schemas-microsoft-com:office:smarttags" w:element="metricconverter">
        <w:smartTagPr>
          <w:attr w:name="ProductID" w:val="7 км"/>
        </w:smartTagPr>
        <w:r w:rsidRPr="004E6978">
          <w:rPr>
            <w:rFonts w:ascii="Times New Roman" w:hAnsi="Times New Roman" w:cs="Times New Roman"/>
            <w:color w:val="auto"/>
            <w:sz w:val="28"/>
            <w:szCs w:val="28"/>
          </w:rPr>
          <w:t>7 км</w:t>
        </w:r>
      </w:smartTag>
      <w:r w:rsidRPr="004E6978">
        <w:rPr>
          <w:rFonts w:ascii="Times New Roman" w:hAnsi="Times New Roman" w:cs="Times New Roman"/>
          <w:color w:val="auto"/>
          <w:sz w:val="28"/>
          <w:szCs w:val="28"/>
        </w:rPr>
        <w:t xml:space="preserve"> восточнее автодороги </w:t>
      </w:r>
      <w:hyperlink r:id="rId153" w:tooltip="А141 (автодорога, Россия)" w:history="1">
        <w:r w:rsidRPr="004E6978">
          <w:rPr>
            <w:rStyle w:val="ac"/>
            <w:rFonts w:ascii="Times New Roman" w:hAnsi="Times New Roman" w:cs="Times New Roman"/>
            <w:bCs/>
            <w:color w:val="auto"/>
            <w:sz w:val="28"/>
            <w:szCs w:val="28"/>
          </w:rPr>
          <w:t>А141</w:t>
        </w:r>
      </w:hyperlink>
      <w:r w:rsidRPr="004E6978">
        <w:rPr>
          <w:rFonts w:ascii="Times New Roman" w:hAnsi="Times New Roman" w:cs="Times New Roman"/>
          <w:color w:val="auto"/>
          <w:sz w:val="28"/>
          <w:szCs w:val="28"/>
        </w:rPr>
        <w:t xml:space="preserve"> </w:t>
      </w:r>
      <w:hyperlink r:id="rId154" w:tooltip="Орёл (город)" w:history="1">
        <w:r w:rsidRPr="004E6978">
          <w:rPr>
            <w:rStyle w:val="ac"/>
            <w:rFonts w:ascii="Times New Roman" w:hAnsi="Times New Roman" w:cs="Times New Roman"/>
            <w:color w:val="auto"/>
            <w:sz w:val="28"/>
            <w:szCs w:val="28"/>
          </w:rPr>
          <w:t>Орёл</w:t>
        </w:r>
      </w:hyperlink>
      <w:r w:rsidRPr="004E6978">
        <w:rPr>
          <w:rFonts w:ascii="Times New Roman" w:hAnsi="Times New Roman" w:cs="Times New Roman"/>
          <w:color w:val="auto"/>
          <w:sz w:val="28"/>
          <w:szCs w:val="28"/>
        </w:rPr>
        <w:t xml:space="preserve"> — </w:t>
      </w:r>
      <w:hyperlink r:id="rId155" w:tooltip="Витебск" w:history="1">
        <w:r w:rsidRPr="004E6978">
          <w:rPr>
            <w:rStyle w:val="ac"/>
            <w:rFonts w:ascii="Times New Roman" w:hAnsi="Times New Roman" w:cs="Times New Roman"/>
            <w:color w:val="auto"/>
            <w:sz w:val="28"/>
            <w:szCs w:val="28"/>
          </w:rPr>
          <w:t>Витебск</w:t>
        </w:r>
      </w:hyperlink>
      <w:r w:rsidRPr="004E6978">
        <w:rPr>
          <w:rFonts w:ascii="Times New Roman" w:hAnsi="Times New Roman" w:cs="Times New Roman"/>
          <w:color w:val="auto"/>
          <w:sz w:val="28"/>
          <w:szCs w:val="28"/>
        </w:rPr>
        <w:t xml:space="preserve">. </w:t>
      </w:r>
      <w:r w:rsidRPr="004E6978">
        <w:rPr>
          <w:rFonts w:ascii="Times New Roman" w:hAnsi="Times New Roman" w:cs="Times New Roman"/>
          <w:color w:val="auto"/>
        </w:rPr>
        <w:t xml:space="preserve"> </w:t>
      </w:r>
      <w:proofErr w:type="gramEnd"/>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Оставшиеся населенные пункты – либо малой численности (менее 200 человек), либо без постоянного населения.</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Большая  часть территории населенных пунктов занята индивидуальной застройкой. Значительную территорию (более 30%) занимает также жилая застройка многоквартирными жилыми домами в д. Мурыгино.  </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Значительная периферийная часть территории поселения не заселена. Вопрос развития ряда населенных пунктов является проблемным. Расселение в границах населенных пунктов в абсолютном большинстве случаев имеет линейный характер – вдоль дорог. </w:t>
      </w:r>
    </w:p>
    <w:p w:rsidR="00E663F5" w:rsidRPr="004E6978" w:rsidRDefault="00E663F5" w:rsidP="00E663F5">
      <w:pPr>
        <w:spacing w:line="360" w:lineRule="auto"/>
        <w:ind w:firstLine="708"/>
        <w:jc w:val="both"/>
        <w:rPr>
          <w:rFonts w:ascii="Times New Roman" w:hAnsi="Times New Roman"/>
          <w:bCs/>
          <w:sz w:val="28"/>
          <w:szCs w:val="28"/>
        </w:rPr>
      </w:pPr>
      <w:r w:rsidRPr="004E6978">
        <w:rPr>
          <w:rFonts w:ascii="Times New Roman" w:hAnsi="Times New Roman"/>
          <w:sz w:val="28"/>
          <w:szCs w:val="28"/>
        </w:rPr>
        <w:t xml:space="preserve">В соответствии с Законодательством Российской Федерации и Смоленской области, регламентирующим вопросы местного самоуправления, на территории сельского поселения осуществляется местное самоуправление, принят Устав, действуют выборные всеобщим голосованием граждан, проживающих на территории сельского поселения органы исполнительной и представительной власти. </w:t>
      </w:r>
    </w:p>
    <w:p w:rsidR="00E663F5" w:rsidRPr="004E6978" w:rsidRDefault="00E663F5" w:rsidP="00E663F5">
      <w:pPr>
        <w:pStyle w:val="12"/>
        <w:ind w:firstLine="708"/>
        <w:rPr>
          <w:b/>
          <w:color w:val="auto"/>
          <w:szCs w:val="28"/>
        </w:rPr>
      </w:pPr>
      <w:r w:rsidRPr="004E6978">
        <w:rPr>
          <w:b/>
          <w:color w:val="auto"/>
          <w:szCs w:val="28"/>
        </w:rPr>
        <w:lastRenderedPageBreak/>
        <w:t xml:space="preserve">Демографическая ситуация </w:t>
      </w:r>
    </w:p>
    <w:p w:rsidR="00E663F5" w:rsidRPr="004E6978" w:rsidRDefault="00E663F5" w:rsidP="00E663F5">
      <w:pPr>
        <w:pStyle w:val="12"/>
        <w:ind w:firstLine="708"/>
        <w:rPr>
          <w:szCs w:val="28"/>
        </w:rPr>
      </w:pPr>
      <w:r w:rsidRPr="004E6978">
        <w:rPr>
          <w:szCs w:val="28"/>
        </w:rPr>
        <w:t xml:space="preserve">Изменение численности населения </w:t>
      </w:r>
      <w:proofErr w:type="spellStart"/>
      <w:r w:rsidRPr="004E6978">
        <w:rPr>
          <w:szCs w:val="28"/>
        </w:rPr>
        <w:t>Мурыгинского</w:t>
      </w:r>
      <w:proofErr w:type="spellEnd"/>
      <w:r w:rsidRPr="004E6978">
        <w:rPr>
          <w:szCs w:val="28"/>
        </w:rPr>
        <w:t xml:space="preserve"> сельского поселения на протяжении всего периода формирования рыночных отношений характеризовалась как уменьшением, так и увеличением количества населения, </w:t>
      </w:r>
    </w:p>
    <w:tbl>
      <w:tblPr>
        <w:tblW w:w="5000" w:type="pct"/>
        <w:tblBorders>
          <w:top w:val="single" w:sz="6" w:space="0" w:color="A2A9B1"/>
          <w:left w:val="single" w:sz="6" w:space="0" w:color="A2A9B1"/>
          <w:bottom w:val="single" w:sz="6" w:space="0" w:color="A2A9B1"/>
          <w:right w:val="single" w:sz="6" w:space="0" w:color="A2A9B1"/>
        </w:tblBorders>
        <w:shd w:val="clear" w:color="auto" w:fill="FFFFFF"/>
        <w:tblCellMar>
          <w:top w:w="15" w:type="dxa"/>
          <w:left w:w="15" w:type="dxa"/>
          <w:bottom w:w="15" w:type="dxa"/>
          <w:right w:w="15" w:type="dxa"/>
        </w:tblCellMar>
        <w:tblLook w:val="0000"/>
      </w:tblPr>
      <w:tblGrid>
        <w:gridCol w:w="1538"/>
        <w:gridCol w:w="1539"/>
        <w:gridCol w:w="1438"/>
        <w:gridCol w:w="1438"/>
        <w:gridCol w:w="1438"/>
        <w:gridCol w:w="1438"/>
        <w:gridCol w:w="1442"/>
      </w:tblGrid>
      <w:tr w:rsidR="00E663F5" w:rsidRPr="004E6978" w:rsidTr="00E663F5">
        <w:tc>
          <w:tcPr>
            <w:tcW w:w="5000" w:type="pct"/>
            <w:gridSpan w:val="7"/>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Численность населения</w:t>
            </w:r>
          </w:p>
        </w:tc>
      </w:tr>
      <w:tr w:rsidR="00E663F5" w:rsidRPr="004E6978" w:rsidTr="00E663F5">
        <w:tc>
          <w:tcPr>
            <w:tcW w:w="749"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2007</w:t>
            </w:r>
          </w:p>
        </w:tc>
        <w:tc>
          <w:tcPr>
            <w:tcW w:w="749"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2011</w:t>
            </w:r>
            <w:hyperlink r:id="rId156" w:anchor="cite_note-2009AX-4" w:history="1">
              <w:r w:rsidRPr="004E6978">
                <w:rPr>
                  <w:rStyle w:val="ac"/>
                  <w:rFonts w:ascii="Times New Roman" w:hAnsi="Times New Roman"/>
                  <w:color w:val="0B0080"/>
                  <w:sz w:val="17"/>
                  <w:szCs w:val="17"/>
                  <w:vertAlign w:val="superscript"/>
                </w:rPr>
                <w:t>[4]</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2012</w:t>
            </w:r>
            <w:hyperlink r:id="rId157" w:anchor="cite_note-2012A-5" w:history="1">
              <w:r w:rsidRPr="004E6978">
                <w:rPr>
                  <w:rStyle w:val="ac"/>
                  <w:rFonts w:ascii="Times New Roman" w:hAnsi="Times New Roman"/>
                  <w:color w:val="0B0080"/>
                  <w:sz w:val="17"/>
                  <w:szCs w:val="17"/>
                  <w:vertAlign w:val="superscript"/>
                </w:rPr>
                <w:t>[5]</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2013</w:t>
            </w:r>
            <w:hyperlink r:id="rId158" w:anchor="cite_note-2013W-6" w:history="1">
              <w:r w:rsidRPr="004E6978">
                <w:rPr>
                  <w:rStyle w:val="ac"/>
                  <w:rFonts w:ascii="Times New Roman" w:hAnsi="Times New Roman"/>
                  <w:color w:val="0B0080"/>
                  <w:sz w:val="17"/>
                  <w:szCs w:val="17"/>
                  <w:vertAlign w:val="superscript"/>
                </w:rPr>
                <w:t>[6]</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2014</w:t>
            </w:r>
            <w:hyperlink r:id="rId159" w:anchor="cite_note-2014CQ-7" w:history="1">
              <w:r w:rsidRPr="004E6978">
                <w:rPr>
                  <w:rStyle w:val="ac"/>
                  <w:rFonts w:ascii="Times New Roman" w:hAnsi="Times New Roman"/>
                  <w:color w:val="0B0080"/>
                  <w:sz w:val="17"/>
                  <w:szCs w:val="17"/>
                  <w:vertAlign w:val="superscript"/>
                </w:rPr>
                <w:t>[7]</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2015</w:t>
            </w:r>
            <w:hyperlink r:id="rId160" w:anchor="cite_note-2015DS-8" w:history="1">
              <w:r w:rsidRPr="004E6978">
                <w:rPr>
                  <w:rStyle w:val="ac"/>
                  <w:rFonts w:ascii="Times New Roman" w:hAnsi="Times New Roman"/>
                  <w:color w:val="0B0080"/>
                  <w:sz w:val="17"/>
                  <w:szCs w:val="17"/>
                  <w:vertAlign w:val="superscript"/>
                </w:rPr>
                <w:t>[8]</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2016</w:t>
            </w:r>
            <w:hyperlink r:id="rId161" w:anchor="cite_note-2016AA-9" w:history="1">
              <w:r w:rsidRPr="004E6978">
                <w:rPr>
                  <w:rStyle w:val="ac"/>
                  <w:rFonts w:ascii="Times New Roman" w:hAnsi="Times New Roman"/>
                  <w:color w:val="0B0080"/>
                  <w:sz w:val="17"/>
                  <w:szCs w:val="17"/>
                  <w:vertAlign w:val="superscript"/>
                </w:rPr>
                <w:t>[9]</w:t>
              </w:r>
            </w:hyperlink>
          </w:p>
        </w:tc>
      </w:tr>
      <w:tr w:rsidR="00E663F5" w:rsidRPr="004E6978" w:rsidTr="00E663F5">
        <w:tc>
          <w:tcPr>
            <w:tcW w:w="749"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hAnsi="Times New Roman"/>
                <w:color w:val="202122"/>
                <w:sz w:val="21"/>
                <w:szCs w:val="21"/>
              </w:rPr>
              <w:t>1525</w:t>
            </w:r>
          </w:p>
        </w:tc>
        <w:tc>
          <w:tcPr>
            <w:tcW w:w="749"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FF0000"/>
              </w:rPr>
              <w:t>↘</w:t>
            </w:r>
            <w:r w:rsidRPr="004E6978">
              <w:rPr>
                <w:rFonts w:ascii="Times New Roman" w:hAnsi="Times New Roman"/>
                <w:color w:val="202122"/>
                <w:sz w:val="21"/>
                <w:szCs w:val="21"/>
              </w:rPr>
              <w:t>1377</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00CC00"/>
              </w:rPr>
              <w:t>↗</w:t>
            </w:r>
            <w:r w:rsidRPr="004E6978">
              <w:rPr>
                <w:rFonts w:ascii="Times New Roman" w:hAnsi="Times New Roman"/>
                <w:color w:val="202122"/>
                <w:sz w:val="21"/>
                <w:szCs w:val="21"/>
              </w:rPr>
              <w:t>1403</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FF0000"/>
              </w:rPr>
              <w:t>↘</w:t>
            </w:r>
            <w:r w:rsidRPr="004E6978">
              <w:rPr>
                <w:rFonts w:ascii="Times New Roman" w:hAnsi="Times New Roman"/>
                <w:color w:val="202122"/>
                <w:sz w:val="21"/>
                <w:szCs w:val="21"/>
              </w:rPr>
              <w:t>1400</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FF0000"/>
              </w:rPr>
              <w:t>↘</w:t>
            </w:r>
            <w:r w:rsidRPr="004E6978">
              <w:rPr>
                <w:rFonts w:ascii="Times New Roman" w:hAnsi="Times New Roman"/>
                <w:color w:val="202122"/>
                <w:sz w:val="21"/>
                <w:szCs w:val="21"/>
              </w:rPr>
              <w:t>1381</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00CC00"/>
              </w:rPr>
              <w:t>↗</w:t>
            </w:r>
            <w:r w:rsidRPr="004E6978">
              <w:rPr>
                <w:rFonts w:ascii="Times New Roman" w:hAnsi="Times New Roman"/>
                <w:color w:val="202122"/>
                <w:sz w:val="21"/>
                <w:szCs w:val="21"/>
              </w:rPr>
              <w:t>1402</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00CC00"/>
              </w:rPr>
              <w:t>↗</w:t>
            </w:r>
            <w:r w:rsidRPr="004E6978">
              <w:rPr>
                <w:rFonts w:ascii="Times New Roman" w:hAnsi="Times New Roman"/>
                <w:color w:val="202122"/>
                <w:sz w:val="21"/>
                <w:szCs w:val="21"/>
              </w:rPr>
              <w:t>1434</w:t>
            </w:r>
          </w:p>
        </w:tc>
      </w:tr>
      <w:tr w:rsidR="00E663F5" w:rsidRPr="004E6978" w:rsidTr="00E663F5">
        <w:tc>
          <w:tcPr>
            <w:tcW w:w="749"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2017</w:t>
            </w:r>
            <w:hyperlink r:id="rId162" w:anchor="cite_note-2017AA-10" w:history="1">
              <w:r w:rsidRPr="004E6978">
                <w:rPr>
                  <w:rStyle w:val="ac"/>
                  <w:rFonts w:ascii="Times New Roman" w:hAnsi="Times New Roman"/>
                  <w:color w:val="0B0080"/>
                  <w:sz w:val="17"/>
                  <w:szCs w:val="17"/>
                  <w:vertAlign w:val="superscript"/>
                </w:rPr>
                <w:t>[10]</w:t>
              </w:r>
            </w:hyperlink>
          </w:p>
        </w:tc>
        <w:tc>
          <w:tcPr>
            <w:tcW w:w="749"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2018</w:t>
            </w:r>
            <w:hyperlink r:id="rId163" w:anchor="cite_note-2018SMO-11" w:history="1">
              <w:r w:rsidRPr="004E6978">
                <w:rPr>
                  <w:rStyle w:val="ac"/>
                  <w:rFonts w:ascii="Times New Roman" w:hAnsi="Times New Roman"/>
                  <w:color w:val="0B0080"/>
                  <w:sz w:val="17"/>
                  <w:szCs w:val="17"/>
                  <w:vertAlign w:val="superscript"/>
                </w:rPr>
                <w:t>[11]</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r w:rsidRPr="004E6978">
              <w:rPr>
                <w:rFonts w:ascii="Times New Roman" w:hAnsi="Times New Roman"/>
                <w:b/>
                <w:bCs/>
                <w:color w:val="202122"/>
                <w:sz w:val="21"/>
                <w:szCs w:val="21"/>
              </w:rPr>
              <w:t>2020</w:t>
            </w:r>
            <w:hyperlink r:id="rId164" w:anchor="cite_note-2020AA-1" w:history="1">
              <w:r w:rsidRPr="004E6978">
                <w:rPr>
                  <w:rStyle w:val="ac"/>
                  <w:rFonts w:ascii="Times New Roman" w:hAnsi="Times New Roman"/>
                  <w:color w:val="0B0080"/>
                  <w:sz w:val="17"/>
                  <w:szCs w:val="17"/>
                  <w:vertAlign w:val="superscript"/>
                </w:rPr>
                <w:t>[1]</w:t>
              </w:r>
            </w:hyperlink>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p>
        </w:tc>
        <w:tc>
          <w:tcPr>
            <w:tcW w:w="700"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tcPr>
          <w:p w:rsidR="00E663F5" w:rsidRPr="004E6978" w:rsidRDefault="00E663F5" w:rsidP="00E663F5">
            <w:pPr>
              <w:jc w:val="center"/>
              <w:rPr>
                <w:rFonts w:ascii="Times New Roman" w:hAnsi="Times New Roman"/>
                <w:b/>
                <w:bCs/>
                <w:color w:val="202122"/>
                <w:sz w:val="21"/>
                <w:szCs w:val="21"/>
              </w:rPr>
            </w:pPr>
          </w:p>
        </w:tc>
      </w:tr>
      <w:tr w:rsidR="00E663F5" w:rsidRPr="004E6978" w:rsidTr="00E663F5">
        <w:tc>
          <w:tcPr>
            <w:tcW w:w="749"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FF0000"/>
              </w:rPr>
              <w:t>↘</w:t>
            </w:r>
            <w:r w:rsidRPr="004E6978">
              <w:rPr>
                <w:rFonts w:ascii="Times New Roman" w:hAnsi="Times New Roman"/>
                <w:color w:val="202122"/>
                <w:sz w:val="21"/>
                <w:szCs w:val="21"/>
              </w:rPr>
              <w:t>1410</w:t>
            </w:r>
          </w:p>
        </w:tc>
        <w:tc>
          <w:tcPr>
            <w:tcW w:w="749"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FF0000"/>
              </w:rPr>
              <w:t>↘</w:t>
            </w:r>
            <w:r w:rsidRPr="004E6978">
              <w:rPr>
                <w:rFonts w:ascii="Times New Roman" w:hAnsi="Times New Roman"/>
                <w:color w:val="202122"/>
                <w:sz w:val="21"/>
                <w:szCs w:val="21"/>
              </w:rPr>
              <w:t>1359</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r w:rsidRPr="004E6978">
              <w:rPr>
                <w:rFonts w:ascii="Times New Roman" w:eastAsia="MS Gothic" w:hAnsi="MS Gothic"/>
                <w:b/>
                <w:bCs/>
                <w:color w:val="00CC00"/>
              </w:rPr>
              <w:t>↗</w:t>
            </w:r>
            <w:r w:rsidRPr="004E6978">
              <w:rPr>
                <w:rFonts w:ascii="Times New Roman" w:hAnsi="Times New Roman"/>
                <w:color w:val="202122"/>
                <w:sz w:val="21"/>
                <w:szCs w:val="21"/>
              </w:rPr>
              <w:t>5022</w:t>
            </w: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p>
        </w:tc>
        <w:tc>
          <w:tcPr>
            <w:tcW w:w="700"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tcPr>
          <w:p w:rsidR="00E663F5" w:rsidRPr="004E6978" w:rsidRDefault="00E663F5" w:rsidP="00E663F5">
            <w:pPr>
              <w:jc w:val="center"/>
              <w:rPr>
                <w:rFonts w:ascii="Times New Roman" w:hAnsi="Times New Roman"/>
                <w:color w:val="202122"/>
                <w:sz w:val="21"/>
                <w:szCs w:val="21"/>
              </w:rPr>
            </w:pPr>
          </w:p>
        </w:tc>
        <w:tc>
          <w:tcPr>
            <w:tcW w:w="700" w:type="pct"/>
            <w:shd w:val="clear" w:color="auto" w:fill="FFFFFF"/>
            <w:vAlign w:val="center"/>
          </w:tcPr>
          <w:p w:rsidR="00E663F5" w:rsidRPr="004E6978" w:rsidRDefault="00E663F5" w:rsidP="00E663F5">
            <w:pPr>
              <w:rPr>
                <w:rFonts w:ascii="Times New Roman" w:hAnsi="Times New Roman"/>
                <w:sz w:val="20"/>
                <w:szCs w:val="20"/>
              </w:rPr>
            </w:pPr>
          </w:p>
        </w:tc>
      </w:tr>
    </w:tbl>
    <w:p w:rsidR="00E663F5" w:rsidRPr="004E6978" w:rsidRDefault="00E663F5" w:rsidP="00E663F5">
      <w:pPr>
        <w:pStyle w:val="12"/>
        <w:ind w:firstLine="708"/>
        <w:rPr>
          <w:szCs w:val="28"/>
        </w:rPr>
      </w:pPr>
    </w:p>
    <w:p w:rsidR="00E663F5" w:rsidRPr="004E6978" w:rsidRDefault="00E663F5" w:rsidP="00E663F5">
      <w:pPr>
        <w:pStyle w:val="12"/>
        <w:ind w:firstLine="708"/>
        <w:rPr>
          <w:szCs w:val="28"/>
        </w:rPr>
      </w:pPr>
      <w:r w:rsidRPr="004E6978">
        <w:rPr>
          <w:szCs w:val="28"/>
        </w:rPr>
        <w:t xml:space="preserve">Резкий рост численности населения в 2020 году связан с присоединением </w:t>
      </w:r>
      <w:proofErr w:type="spellStart"/>
      <w:r w:rsidRPr="004E6978">
        <w:rPr>
          <w:szCs w:val="28"/>
        </w:rPr>
        <w:t>Переснянского</w:t>
      </w:r>
      <w:proofErr w:type="spellEnd"/>
      <w:r w:rsidRPr="004E6978">
        <w:rPr>
          <w:szCs w:val="28"/>
        </w:rPr>
        <w:t xml:space="preserve">, </w:t>
      </w:r>
      <w:proofErr w:type="spellStart"/>
      <w:r w:rsidRPr="004E6978">
        <w:rPr>
          <w:szCs w:val="28"/>
        </w:rPr>
        <w:t>Лосненского</w:t>
      </w:r>
      <w:proofErr w:type="spellEnd"/>
      <w:r w:rsidRPr="004E6978">
        <w:rPr>
          <w:szCs w:val="28"/>
        </w:rPr>
        <w:t xml:space="preserve"> и Ивановского сельского поселения.</w:t>
      </w:r>
    </w:p>
    <w:p w:rsidR="00E663F5" w:rsidRPr="004E6978" w:rsidRDefault="00E663F5" w:rsidP="00E663F5">
      <w:pPr>
        <w:pStyle w:val="31"/>
        <w:spacing w:before="120"/>
        <w:ind w:firstLine="708"/>
        <w:rPr>
          <w:b/>
        </w:rPr>
      </w:pPr>
      <w:r w:rsidRPr="004E6978">
        <w:rPr>
          <w:b/>
        </w:rPr>
        <w:t xml:space="preserve">Демографический прогноз </w:t>
      </w:r>
    </w:p>
    <w:p w:rsidR="00E663F5" w:rsidRPr="004E6978" w:rsidRDefault="00E663F5" w:rsidP="00E663F5">
      <w:pPr>
        <w:pStyle w:val="31"/>
        <w:ind w:firstLine="708"/>
      </w:pPr>
      <w:r w:rsidRPr="004E6978">
        <w:t xml:space="preserve">Характеристика существующей демографической ситуации и прогноз численности населения на расчетный срок производились на основе предоставленных данных по общей численности населения на начало 2020 года, а также сведений о естественной и механической динамике и изменении половозрастной структуры населения. Прогнозирование численности населения производилось на период до 2035 г. </w:t>
      </w:r>
    </w:p>
    <w:p w:rsidR="00E663F5" w:rsidRPr="004E6978" w:rsidRDefault="00E663F5" w:rsidP="00E663F5">
      <w:pPr>
        <w:pStyle w:val="31"/>
        <w:ind w:firstLine="708"/>
      </w:pPr>
      <w:r w:rsidRPr="004E6978">
        <w:t>Базовым периодом для прогнозирования численности населения является 2020 г. Прогнозирование общей численности населения осуществлялось по модели, отражающей линейную функциональную зависимость общей численности населения от показателей естественного движения населения.</w:t>
      </w:r>
    </w:p>
    <w:p w:rsidR="00E663F5" w:rsidRPr="004E6978" w:rsidRDefault="00E663F5" w:rsidP="00E663F5">
      <w:pPr>
        <w:pStyle w:val="12"/>
        <w:ind w:firstLine="709"/>
        <w:rPr>
          <w:color w:val="auto"/>
        </w:rPr>
      </w:pPr>
      <w:r w:rsidRPr="004E6978">
        <w:rPr>
          <w:szCs w:val="28"/>
        </w:rPr>
        <w:t xml:space="preserve">На территории </w:t>
      </w:r>
      <w:proofErr w:type="spellStart"/>
      <w:r w:rsidRPr="004E6978">
        <w:rPr>
          <w:szCs w:val="28"/>
        </w:rPr>
        <w:t>Мурыгинского</w:t>
      </w:r>
      <w:proofErr w:type="spellEnd"/>
      <w:r w:rsidRPr="004E6978">
        <w:rPr>
          <w:szCs w:val="28"/>
        </w:rPr>
        <w:t xml:space="preserve"> сельского поселения, как и на территории </w:t>
      </w:r>
      <w:proofErr w:type="spellStart"/>
      <w:r w:rsidRPr="004E6978">
        <w:rPr>
          <w:szCs w:val="28"/>
        </w:rPr>
        <w:t>Починковского</w:t>
      </w:r>
      <w:proofErr w:type="spellEnd"/>
      <w:r w:rsidRPr="004E6978">
        <w:rPr>
          <w:szCs w:val="28"/>
        </w:rPr>
        <w:t xml:space="preserve"> муниципального образования в целом, наблюдается относительно высокий уровень естественной убыли населения, что связано с низким уровнем рождаемости и высоким уровнем смертности. </w:t>
      </w:r>
    </w:p>
    <w:p w:rsidR="00E663F5" w:rsidRPr="004E6978" w:rsidRDefault="00E663F5" w:rsidP="00E663F5">
      <w:pPr>
        <w:pStyle w:val="a9"/>
        <w:tabs>
          <w:tab w:val="clear" w:pos="4677"/>
          <w:tab w:val="clear" w:pos="9355"/>
        </w:tabs>
        <w:spacing w:line="360" w:lineRule="auto"/>
        <w:ind w:firstLine="709"/>
        <w:jc w:val="both"/>
        <w:rPr>
          <w:bCs/>
          <w:iCs/>
          <w:sz w:val="28"/>
          <w:szCs w:val="28"/>
        </w:rPr>
      </w:pPr>
      <w:r w:rsidRPr="004E6978">
        <w:rPr>
          <w:bCs/>
          <w:iCs/>
          <w:sz w:val="28"/>
          <w:szCs w:val="28"/>
        </w:rPr>
        <w:lastRenderedPageBreak/>
        <w:t xml:space="preserve">К факторам, положительно влияющим на демографический потенциал сельского поселения, можно отнести: </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значительное преобладание людей среднего возраста, детей, подростков и молодежи над пенсионерами;</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возвращение части населения "на родину" из городов (</w:t>
      </w:r>
      <w:proofErr w:type="spellStart"/>
      <w:r w:rsidRPr="004E6978">
        <w:rPr>
          <w:rFonts w:ascii="Times New Roman" w:hAnsi="Times New Roman"/>
          <w:sz w:val="28"/>
          <w:szCs w:val="28"/>
        </w:rPr>
        <w:t>деурбанистическая</w:t>
      </w:r>
      <w:proofErr w:type="spellEnd"/>
      <w:r w:rsidRPr="004E6978">
        <w:rPr>
          <w:rFonts w:ascii="Times New Roman" w:hAnsi="Times New Roman"/>
          <w:sz w:val="28"/>
          <w:szCs w:val="28"/>
        </w:rPr>
        <w:t xml:space="preserve"> миграция).   </w:t>
      </w:r>
    </w:p>
    <w:p w:rsidR="00E663F5" w:rsidRPr="004E6978" w:rsidRDefault="00E663F5" w:rsidP="00E663F5">
      <w:pPr>
        <w:pStyle w:val="a9"/>
        <w:tabs>
          <w:tab w:val="clear" w:pos="4677"/>
          <w:tab w:val="clear" w:pos="9355"/>
        </w:tabs>
        <w:spacing w:line="360" w:lineRule="auto"/>
        <w:ind w:firstLine="709"/>
        <w:jc w:val="both"/>
        <w:rPr>
          <w:bCs/>
          <w:iCs/>
          <w:sz w:val="28"/>
          <w:szCs w:val="28"/>
        </w:rPr>
      </w:pPr>
      <w:r w:rsidRPr="004E6978">
        <w:rPr>
          <w:bCs/>
          <w:iCs/>
          <w:sz w:val="28"/>
          <w:szCs w:val="28"/>
        </w:rPr>
        <w:t xml:space="preserve">К факторам, оказывающим отрицательное влияние можно отнести: </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стандартные для Смоленской области высокий уровень смертности и низкий уровень рождаемости;</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 xml:space="preserve">значительный уровень маятниковой миграции населения в города и на заработки (индустриальная миграция); </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отсутствия внятных программ поддержки сельского и традиционного образа жизни.</w:t>
      </w:r>
    </w:p>
    <w:p w:rsidR="00E663F5" w:rsidRPr="004E6978" w:rsidRDefault="00E663F5" w:rsidP="00E663F5">
      <w:pPr>
        <w:pStyle w:val="a9"/>
        <w:tabs>
          <w:tab w:val="clear" w:pos="4677"/>
          <w:tab w:val="clear" w:pos="9355"/>
        </w:tabs>
        <w:spacing w:line="360" w:lineRule="auto"/>
        <w:ind w:firstLine="709"/>
        <w:jc w:val="both"/>
        <w:rPr>
          <w:bCs/>
          <w:iCs/>
          <w:sz w:val="28"/>
          <w:szCs w:val="28"/>
        </w:rPr>
      </w:pPr>
      <w:r w:rsidRPr="004E6978">
        <w:rPr>
          <w:bCs/>
          <w:iCs/>
          <w:sz w:val="28"/>
          <w:szCs w:val="28"/>
        </w:rPr>
        <w:t xml:space="preserve">Главными причинами, по которым люди уезжают из </w:t>
      </w:r>
      <w:proofErr w:type="spellStart"/>
      <w:r w:rsidRPr="004E6978">
        <w:rPr>
          <w:bCs/>
          <w:iCs/>
          <w:sz w:val="28"/>
          <w:szCs w:val="28"/>
        </w:rPr>
        <w:t>Мурыгинского</w:t>
      </w:r>
      <w:proofErr w:type="spellEnd"/>
      <w:r w:rsidRPr="004E6978">
        <w:rPr>
          <w:bCs/>
          <w:iCs/>
          <w:sz w:val="28"/>
          <w:szCs w:val="28"/>
        </w:rPr>
        <w:t xml:space="preserve"> сельского поселения, являются отсутствие работы, низкая заработная плата, отсутствие профессиональных учебных заведений, неорганизованный досуг молодежи.  </w:t>
      </w:r>
    </w:p>
    <w:p w:rsidR="00E663F5" w:rsidRPr="004E6978" w:rsidRDefault="00E663F5" w:rsidP="00E663F5">
      <w:pPr>
        <w:spacing w:line="360" w:lineRule="auto"/>
        <w:ind w:firstLine="709"/>
        <w:jc w:val="both"/>
        <w:rPr>
          <w:rFonts w:ascii="Times New Roman" w:hAnsi="Times New Roman"/>
          <w:bCs/>
          <w:sz w:val="28"/>
          <w:szCs w:val="28"/>
        </w:rPr>
      </w:pPr>
      <w:r w:rsidRPr="004E6978">
        <w:rPr>
          <w:rFonts w:ascii="Times New Roman" w:hAnsi="Times New Roman"/>
          <w:bCs/>
          <w:sz w:val="28"/>
          <w:szCs w:val="28"/>
        </w:rPr>
        <w:t>Ключевой задачей развития территории становится формирование благоприятной среды жизнедеятельности постоянного населения и повышение миграционной привлекательности территорий.</w:t>
      </w:r>
      <w:r w:rsidRPr="004E6978">
        <w:rPr>
          <w:rFonts w:ascii="Times New Roman" w:hAnsi="Times New Roman"/>
          <w:bCs/>
          <w:color w:val="FF0000"/>
          <w:sz w:val="28"/>
          <w:szCs w:val="28"/>
        </w:rPr>
        <w:t xml:space="preserve"> </w:t>
      </w:r>
      <w:r w:rsidRPr="004E6978">
        <w:rPr>
          <w:rFonts w:ascii="Times New Roman" w:hAnsi="Times New Roman"/>
          <w:bCs/>
          <w:sz w:val="28"/>
          <w:szCs w:val="28"/>
        </w:rPr>
        <w:t xml:space="preserve">Для оценки перспектив изменения численности населения и трансформации системы расселения в различных условиях современного режима естественного и механического движения населения был выполнен демографический прогноз. </w:t>
      </w:r>
    </w:p>
    <w:p w:rsidR="00E663F5" w:rsidRPr="004E6978" w:rsidRDefault="00E663F5" w:rsidP="00E663F5">
      <w:pPr>
        <w:pStyle w:val="31"/>
        <w:ind w:firstLine="708"/>
      </w:pPr>
      <w:r w:rsidRPr="004E6978">
        <w:t>Расчетные данные, полученные в результате прогнозирования численности населения (пессимистичный прогноз) на 2027г. и 2035 г., обобщены в виде следующей таблицы</w:t>
      </w:r>
      <w:proofErr w:type="gramStart"/>
      <w:r w:rsidRPr="004E6978">
        <w:t> ,</w:t>
      </w:r>
      <w:proofErr w:type="gramEnd"/>
      <w:r w:rsidRPr="004E6978">
        <w:t xml:space="preserve"> где также учтены данные о механическом движении населения.</w:t>
      </w:r>
    </w:p>
    <w:p w:rsidR="00E663F5" w:rsidRPr="004E6978" w:rsidRDefault="00E663F5" w:rsidP="00E663F5">
      <w:pPr>
        <w:pStyle w:val="31"/>
        <w:ind w:firstLine="708"/>
        <w:jc w:val="right"/>
      </w:pPr>
      <w:r w:rsidRPr="004E6978">
        <w:t>Таблица</w:t>
      </w:r>
    </w:p>
    <w:p w:rsidR="00E663F5" w:rsidRPr="004E6978" w:rsidRDefault="00E663F5" w:rsidP="00E663F5">
      <w:pPr>
        <w:pStyle w:val="31"/>
        <w:ind w:firstLine="708"/>
        <w:jc w:val="center"/>
        <w:rPr>
          <w:b/>
        </w:rPr>
      </w:pPr>
      <w:r w:rsidRPr="004E6978">
        <w:rPr>
          <w:b/>
        </w:rPr>
        <w:t>Прогноз численности населения (пессимистичный прогноз)</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25"/>
        <w:gridCol w:w="3140"/>
        <w:gridCol w:w="2154"/>
        <w:gridCol w:w="2069"/>
        <w:gridCol w:w="2207"/>
      </w:tblGrid>
      <w:tr w:rsidR="00E663F5" w:rsidRPr="004E6978" w:rsidTr="00E663F5">
        <w:tc>
          <w:tcPr>
            <w:tcW w:w="352" w:type="pct"/>
            <w:tcBorders>
              <w:top w:val="single" w:sz="4" w:space="0" w:color="auto"/>
              <w:left w:val="single" w:sz="4" w:space="0" w:color="auto"/>
              <w:bottom w:val="single" w:sz="4" w:space="0" w:color="auto"/>
              <w:right w:val="single" w:sz="4" w:space="0" w:color="auto"/>
            </w:tcBorders>
            <w:shd w:val="clear" w:color="auto" w:fill="FFFF99"/>
            <w:vAlign w:val="center"/>
          </w:tcPr>
          <w:p w:rsidR="00E663F5" w:rsidRPr="004E6978" w:rsidRDefault="00E663F5" w:rsidP="00E663F5">
            <w:pPr>
              <w:spacing w:after="120"/>
              <w:jc w:val="center"/>
              <w:rPr>
                <w:rFonts w:ascii="Times New Roman" w:hAnsi="Times New Roman"/>
                <w:b/>
              </w:rPr>
            </w:pPr>
            <w:r w:rsidRPr="004E6978">
              <w:rPr>
                <w:rFonts w:ascii="Times New Roman" w:hAnsi="Times New Roman"/>
                <w:b/>
              </w:rPr>
              <w:t xml:space="preserve">№ </w:t>
            </w:r>
            <w:proofErr w:type="spellStart"/>
            <w:proofErr w:type="gramStart"/>
            <w:r w:rsidRPr="004E6978">
              <w:rPr>
                <w:rFonts w:ascii="Times New Roman" w:hAnsi="Times New Roman"/>
                <w:b/>
              </w:rPr>
              <w:lastRenderedPageBreak/>
              <w:t>п</w:t>
            </w:r>
            <w:proofErr w:type="spellEnd"/>
            <w:proofErr w:type="gramEnd"/>
            <w:r w:rsidRPr="004E6978">
              <w:rPr>
                <w:rFonts w:ascii="Times New Roman" w:hAnsi="Times New Roman"/>
                <w:b/>
              </w:rPr>
              <w:t>/</w:t>
            </w:r>
            <w:proofErr w:type="spellStart"/>
            <w:r w:rsidRPr="004E6978">
              <w:rPr>
                <w:rFonts w:ascii="Times New Roman" w:hAnsi="Times New Roman"/>
                <w:b/>
              </w:rPr>
              <w:t>п</w:t>
            </w:r>
            <w:proofErr w:type="spellEnd"/>
          </w:p>
        </w:tc>
        <w:tc>
          <w:tcPr>
            <w:tcW w:w="1525" w:type="pct"/>
            <w:tcBorders>
              <w:top w:val="single" w:sz="4" w:space="0" w:color="auto"/>
              <w:left w:val="single" w:sz="4" w:space="0" w:color="auto"/>
              <w:bottom w:val="single" w:sz="4" w:space="0" w:color="auto"/>
              <w:right w:val="single" w:sz="4" w:space="0" w:color="auto"/>
            </w:tcBorders>
            <w:shd w:val="clear" w:color="auto" w:fill="FFFF99"/>
            <w:vAlign w:val="center"/>
          </w:tcPr>
          <w:p w:rsidR="00E663F5" w:rsidRPr="004E6978" w:rsidRDefault="00E663F5" w:rsidP="00E663F5">
            <w:pPr>
              <w:spacing w:after="120"/>
              <w:jc w:val="center"/>
              <w:rPr>
                <w:rFonts w:ascii="Times New Roman" w:hAnsi="Times New Roman"/>
                <w:b/>
              </w:rPr>
            </w:pPr>
            <w:r w:rsidRPr="004E6978">
              <w:rPr>
                <w:rFonts w:ascii="Times New Roman" w:hAnsi="Times New Roman"/>
                <w:b/>
              </w:rPr>
              <w:lastRenderedPageBreak/>
              <w:t xml:space="preserve">Наименование сельского </w:t>
            </w:r>
            <w:r w:rsidRPr="004E6978">
              <w:rPr>
                <w:rFonts w:ascii="Times New Roman" w:hAnsi="Times New Roman"/>
                <w:b/>
              </w:rPr>
              <w:lastRenderedPageBreak/>
              <w:t xml:space="preserve">поселения </w:t>
            </w:r>
          </w:p>
        </w:tc>
        <w:tc>
          <w:tcPr>
            <w:tcW w:w="1046" w:type="pct"/>
            <w:tcBorders>
              <w:top w:val="single" w:sz="4" w:space="0" w:color="auto"/>
              <w:left w:val="single" w:sz="4" w:space="0" w:color="auto"/>
              <w:bottom w:val="single" w:sz="4" w:space="0" w:color="auto"/>
              <w:right w:val="single" w:sz="4" w:space="0" w:color="auto"/>
            </w:tcBorders>
            <w:shd w:val="clear" w:color="auto" w:fill="FFFF99"/>
            <w:vAlign w:val="center"/>
          </w:tcPr>
          <w:p w:rsidR="00E663F5" w:rsidRPr="004E6978" w:rsidRDefault="00E663F5" w:rsidP="00E663F5">
            <w:pPr>
              <w:spacing w:after="120"/>
              <w:jc w:val="center"/>
              <w:rPr>
                <w:rFonts w:ascii="Times New Roman" w:hAnsi="Times New Roman"/>
                <w:b/>
              </w:rPr>
            </w:pPr>
            <w:r w:rsidRPr="004E6978">
              <w:rPr>
                <w:rFonts w:ascii="Times New Roman" w:hAnsi="Times New Roman"/>
                <w:b/>
              </w:rPr>
              <w:lastRenderedPageBreak/>
              <w:t xml:space="preserve">Численность </w:t>
            </w:r>
            <w:r w:rsidRPr="004E6978">
              <w:rPr>
                <w:rFonts w:ascii="Times New Roman" w:hAnsi="Times New Roman"/>
                <w:b/>
              </w:rPr>
              <w:lastRenderedPageBreak/>
              <w:t>населения на 2020 г., чел.</w:t>
            </w:r>
          </w:p>
        </w:tc>
        <w:tc>
          <w:tcPr>
            <w:tcW w:w="1005" w:type="pct"/>
            <w:tcBorders>
              <w:top w:val="single" w:sz="4" w:space="0" w:color="auto"/>
              <w:left w:val="single" w:sz="4" w:space="0" w:color="auto"/>
              <w:bottom w:val="single" w:sz="4" w:space="0" w:color="auto"/>
              <w:right w:val="single" w:sz="4" w:space="0" w:color="auto"/>
            </w:tcBorders>
            <w:shd w:val="clear" w:color="auto" w:fill="FFFF99"/>
            <w:vAlign w:val="center"/>
          </w:tcPr>
          <w:p w:rsidR="00E663F5" w:rsidRPr="004E6978" w:rsidRDefault="00E663F5" w:rsidP="00E663F5">
            <w:pPr>
              <w:spacing w:after="120"/>
              <w:jc w:val="center"/>
              <w:rPr>
                <w:rFonts w:ascii="Times New Roman" w:hAnsi="Times New Roman"/>
                <w:b/>
              </w:rPr>
            </w:pPr>
            <w:r w:rsidRPr="004E6978">
              <w:rPr>
                <w:rFonts w:ascii="Times New Roman" w:hAnsi="Times New Roman"/>
                <w:b/>
              </w:rPr>
              <w:lastRenderedPageBreak/>
              <w:t xml:space="preserve">Численность </w:t>
            </w:r>
            <w:r w:rsidRPr="004E6978">
              <w:rPr>
                <w:rFonts w:ascii="Times New Roman" w:hAnsi="Times New Roman"/>
                <w:b/>
              </w:rPr>
              <w:lastRenderedPageBreak/>
              <w:t>населения на 2027 г., чел.</w:t>
            </w:r>
          </w:p>
        </w:tc>
        <w:tc>
          <w:tcPr>
            <w:tcW w:w="1072" w:type="pct"/>
            <w:tcBorders>
              <w:top w:val="single" w:sz="4" w:space="0" w:color="auto"/>
              <w:left w:val="single" w:sz="4" w:space="0" w:color="auto"/>
              <w:bottom w:val="single" w:sz="4" w:space="0" w:color="auto"/>
              <w:right w:val="single" w:sz="4" w:space="0" w:color="auto"/>
            </w:tcBorders>
            <w:shd w:val="clear" w:color="auto" w:fill="FFFF99"/>
            <w:vAlign w:val="center"/>
          </w:tcPr>
          <w:p w:rsidR="00E663F5" w:rsidRPr="004E6978" w:rsidRDefault="00E663F5" w:rsidP="00E663F5">
            <w:pPr>
              <w:spacing w:after="120"/>
              <w:jc w:val="center"/>
              <w:rPr>
                <w:rFonts w:ascii="Times New Roman" w:hAnsi="Times New Roman"/>
                <w:b/>
              </w:rPr>
            </w:pPr>
            <w:r w:rsidRPr="004E6978">
              <w:rPr>
                <w:rFonts w:ascii="Times New Roman" w:hAnsi="Times New Roman"/>
                <w:b/>
              </w:rPr>
              <w:lastRenderedPageBreak/>
              <w:t xml:space="preserve">Численность </w:t>
            </w:r>
            <w:r w:rsidRPr="004E6978">
              <w:rPr>
                <w:rFonts w:ascii="Times New Roman" w:hAnsi="Times New Roman"/>
                <w:b/>
              </w:rPr>
              <w:lastRenderedPageBreak/>
              <w:t>населения на 2035 г., чел.</w:t>
            </w:r>
          </w:p>
        </w:tc>
      </w:tr>
      <w:tr w:rsidR="00E663F5" w:rsidRPr="004E6978" w:rsidTr="00E663F5">
        <w:trPr>
          <w:trHeight w:val="585"/>
        </w:trPr>
        <w:tc>
          <w:tcPr>
            <w:tcW w:w="352" w:type="pct"/>
            <w:tcBorders>
              <w:top w:val="single" w:sz="4" w:space="0" w:color="auto"/>
              <w:left w:val="single" w:sz="4" w:space="0" w:color="auto"/>
              <w:bottom w:val="single" w:sz="4" w:space="0" w:color="auto"/>
              <w:right w:val="single" w:sz="4" w:space="0" w:color="auto"/>
            </w:tcBorders>
          </w:tcPr>
          <w:p w:rsidR="00E663F5" w:rsidRPr="004E6978" w:rsidRDefault="00E663F5" w:rsidP="00E663F5">
            <w:pPr>
              <w:spacing w:after="120"/>
              <w:ind w:hanging="180"/>
              <w:jc w:val="center"/>
              <w:rPr>
                <w:rFonts w:ascii="Times New Roman" w:hAnsi="Times New Roman"/>
              </w:rPr>
            </w:pPr>
            <w:r w:rsidRPr="004E6978">
              <w:rPr>
                <w:rFonts w:ascii="Times New Roman" w:hAnsi="Times New Roman"/>
              </w:rPr>
              <w:lastRenderedPageBreak/>
              <w:t>1.</w:t>
            </w:r>
          </w:p>
        </w:tc>
        <w:tc>
          <w:tcPr>
            <w:tcW w:w="1525" w:type="pct"/>
            <w:tcBorders>
              <w:top w:val="single" w:sz="4" w:space="0" w:color="auto"/>
              <w:left w:val="single" w:sz="4" w:space="0" w:color="auto"/>
              <w:bottom w:val="single" w:sz="4" w:space="0" w:color="auto"/>
              <w:right w:val="single" w:sz="4" w:space="0" w:color="auto"/>
            </w:tcBorders>
          </w:tcPr>
          <w:p w:rsidR="00E663F5" w:rsidRPr="004E6978" w:rsidRDefault="00E663F5" w:rsidP="00E663F5">
            <w:pPr>
              <w:spacing w:after="120"/>
              <w:rPr>
                <w:rFonts w:ascii="Times New Roman" w:hAnsi="Times New Roman"/>
              </w:rPr>
            </w:pPr>
            <w:proofErr w:type="spellStart"/>
            <w:r w:rsidRPr="004E6978">
              <w:rPr>
                <w:rFonts w:ascii="Times New Roman" w:hAnsi="Times New Roman"/>
              </w:rPr>
              <w:t>Мурыгинское</w:t>
            </w:r>
            <w:proofErr w:type="spellEnd"/>
            <w:r w:rsidRPr="004E6978">
              <w:rPr>
                <w:rFonts w:ascii="Times New Roman" w:hAnsi="Times New Roman"/>
              </w:rPr>
              <w:t xml:space="preserve"> сельское  поселение</w:t>
            </w:r>
          </w:p>
        </w:tc>
        <w:tc>
          <w:tcPr>
            <w:tcW w:w="1046" w:type="pct"/>
            <w:tcBorders>
              <w:top w:val="single" w:sz="4" w:space="0" w:color="auto"/>
              <w:left w:val="single" w:sz="4" w:space="0" w:color="auto"/>
              <w:bottom w:val="single" w:sz="4" w:space="0" w:color="auto"/>
              <w:right w:val="single" w:sz="4" w:space="0" w:color="auto"/>
            </w:tcBorders>
            <w:vAlign w:val="center"/>
          </w:tcPr>
          <w:p w:rsidR="00E663F5" w:rsidRPr="004E6978" w:rsidRDefault="00E663F5" w:rsidP="00E663F5">
            <w:pPr>
              <w:spacing w:after="120"/>
              <w:ind w:left="7"/>
              <w:jc w:val="center"/>
              <w:rPr>
                <w:rFonts w:ascii="Times New Roman" w:hAnsi="Times New Roman"/>
              </w:rPr>
            </w:pPr>
            <w:r w:rsidRPr="004E6978">
              <w:rPr>
                <w:rFonts w:ascii="Times New Roman" w:hAnsi="Times New Roman"/>
              </w:rPr>
              <w:t>5022</w:t>
            </w:r>
          </w:p>
        </w:tc>
        <w:tc>
          <w:tcPr>
            <w:tcW w:w="1005" w:type="pct"/>
            <w:tcBorders>
              <w:top w:val="single" w:sz="4" w:space="0" w:color="auto"/>
              <w:left w:val="single" w:sz="4" w:space="0" w:color="auto"/>
              <w:bottom w:val="single" w:sz="4" w:space="0" w:color="auto"/>
              <w:right w:val="single" w:sz="4" w:space="0" w:color="auto"/>
            </w:tcBorders>
            <w:vAlign w:val="center"/>
          </w:tcPr>
          <w:p w:rsidR="00E663F5" w:rsidRPr="004E6978" w:rsidRDefault="00E663F5" w:rsidP="00E663F5">
            <w:pPr>
              <w:jc w:val="center"/>
              <w:rPr>
                <w:rFonts w:ascii="Times New Roman" w:hAnsi="Times New Roman"/>
              </w:rPr>
            </w:pPr>
            <w:r w:rsidRPr="004E6978">
              <w:rPr>
                <w:rFonts w:ascii="Times New Roman" w:hAnsi="Times New Roman"/>
              </w:rPr>
              <w:t>4950</w:t>
            </w:r>
          </w:p>
        </w:tc>
        <w:tc>
          <w:tcPr>
            <w:tcW w:w="1072" w:type="pct"/>
            <w:tcBorders>
              <w:top w:val="single" w:sz="4" w:space="0" w:color="auto"/>
              <w:left w:val="single" w:sz="4" w:space="0" w:color="auto"/>
              <w:bottom w:val="single" w:sz="4" w:space="0" w:color="auto"/>
              <w:right w:val="single" w:sz="4" w:space="0" w:color="auto"/>
            </w:tcBorders>
            <w:vAlign w:val="center"/>
          </w:tcPr>
          <w:p w:rsidR="00E663F5" w:rsidRPr="004E6978" w:rsidRDefault="00E663F5" w:rsidP="00E663F5">
            <w:pPr>
              <w:jc w:val="center"/>
              <w:rPr>
                <w:rFonts w:ascii="Times New Roman" w:hAnsi="Times New Roman"/>
              </w:rPr>
            </w:pPr>
            <w:r w:rsidRPr="004E6978">
              <w:rPr>
                <w:rFonts w:ascii="Times New Roman" w:hAnsi="Times New Roman"/>
              </w:rPr>
              <w:t>4901</w:t>
            </w:r>
          </w:p>
        </w:tc>
      </w:tr>
    </w:tbl>
    <w:p w:rsidR="00E663F5" w:rsidRPr="004E6978" w:rsidRDefault="00E663F5" w:rsidP="00E663F5">
      <w:pPr>
        <w:pStyle w:val="31"/>
        <w:ind w:firstLine="708"/>
      </w:pPr>
    </w:p>
    <w:p w:rsidR="00E663F5" w:rsidRPr="004E6978" w:rsidRDefault="00E663F5" w:rsidP="00E663F5">
      <w:pPr>
        <w:pStyle w:val="31"/>
        <w:ind w:firstLine="708"/>
      </w:pPr>
      <w:r w:rsidRPr="004E6978">
        <w:t>Сокращение численности населения, вероятно,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 Соотношение доли трудоспособного населения и других возрастных категорий, вероятно, сохранится и на перспективу.</w:t>
      </w:r>
    </w:p>
    <w:p w:rsidR="00E663F5" w:rsidRPr="004E6978" w:rsidRDefault="00E663F5" w:rsidP="00E663F5">
      <w:pPr>
        <w:pStyle w:val="31"/>
        <w:ind w:firstLine="708"/>
      </w:pPr>
    </w:p>
    <w:p w:rsidR="00E663F5" w:rsidRPr="004E6978" w:rsidRDefault="00E663F5" w:rsidP="00E663F5">
      <w:pPr>
        <w:pStyle w:val="31"/>
        <w:ind w:firstLine="708"/>
      </w:pPr>
    </w:p>
    <w:p w:rsidR="00E663F5" w:rsidRPr="004E6978" w:rsidRDefault="00E663F5" w:rsidP="00E663F5">
      <w:pPr>
        <w:pStyle w:val="31"/>
        <w:ind w:firstLine="708"/>
      </w:pPr>
    </w:p>
    <w:p w:rsidR="00E663F5" w:rsidRPr="004E6978" w:rsidRDefault="00E663F5" w:rsidP="00E663F5">
      <w:pPr>
        <w:pStyle w:val="31"/>
        <w:ind w:firstLine="708"/>
      </w:pPr>
    </w:p>
    <w:p w:rsidR="00E663F5" w:rsidRPr="004E6978" w:rsidRDefault="00E663F5" w:rsidP="00E663F5">
      <w:pPr>
        <w:pStyle w:val="31"/>
        <w:ind w:firstLine="708"/>
      </w:pPr>
    </w:p>
    <w:p w:rsidR="00E663F5" w:rsidRPr="004E6978" w:rsidRDefault="00E663F5" w:rsidP="00E663F5">
      <w:pPr>
        <w:pStyle w:val="31"/>
        <w:ind w:firstLine="708"/>
      </w:pPr>
    </w:p>
    <w:p w:rsidR="00E663F5" w:rsidRPr="004E6978" w:rsidRDefault="00E663F5" w:rsidP="00E663F5">
      <w:pPr>
        <w:pStyle w:val="31"/>
        <w:ind w:firstLine="708"/>
      </w:pPr>
    </w:p>
    <w:p w:rsidR="00E663F5" w:rsidRPr="004E6978" w:rsidRDefault="00E663F5" w:rsidP="00E663F5">
      <w:pPr>
        <w:pStyle w:val="2"/>
        <w:spacing w:line="360" w:lineRule="auto"/>
        <w:ind w:firstLine="708"/>
        <w:jc w:val="center"/>
        <w:rPr>
          <w:rStyle w:val="22"/>
          <w:rFonts w:ascii="Times New Roman" w:hAnsi="Times New Roman" w:cs="Times New Roman"/>
          <w:b/>
        </w:rPr>
      </w:pPr>
      <w:bookmarkStart w:id="7" w:name="_Toc216802204"/>
      <w:bookmarkStart w:id="8" w:name="_Toc50720049"/>
      <w:r w:rsidRPr="004E6978">
        <w:rPr>
          <w:rStyle w:val="22"/>
          <w:rFonts w:ascii="Times New Roman" w:hAnsi="Times New Roman" w:cs="Times New Roman"/>
          <w:b/>
        </w:rPr>
        <w:t>1.2 Основные характеристики системы водоснабжения сельского поселения</w:t>
      </w:r>
      <w:bookmarkEnd w:id="7"/>
      <w:bookmarkEnd w:id="8"/>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В </w:t>
      </w:r>
      <w:proofErr w:type="spellStart"/>
      <w:r w:rsidRPr="004E6978">
        <w:rPr>
          <w:rFonts w:ascii="Times New Roman" w:hAnsi="Times New Roman"/>
          <w:sz w:val="28"/>
          <w:szCs w:val="28"/>
        </w:rPr>
        <w:t>Мурыгинском</w:t>
      </w:r>
      <w:proofErr w:type="spellEnd"/>
      <w:r w:rsidRPr="004E6978">
        <w:rPr>
          <w:rFonts w:ascii="Times New Roman" w:hAnsi="Times New Roman"/>
          <w:sz w:val="28"/>
          <w:szCs w:val="28"/>
        </w:rPr>
        <w:t xml:space="preserve"> сельском поселении можно выделить две организации, эксплуатирующие систему водоснабжения сельского поселения:</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ООО «Горизонт»</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ООО УК «Радуга».</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Существует ряд деревень, в которых отсутствует эксплуатирующая организация. </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Источниками водоснабжения населения служат, в основном, подземные воды. Воды обладают значительным удельным дебитом, но характеризуются повышенным содержанием железа. </w:t>
      </w:r>
    </w:p>
    <w:p w:rsidR="00E663F5" w:rsidRPr="004E6978" w:rsidRDefault="00E663F5" w:rsidP="00E663F5">
      <w:pPr>
        <w:spacing w:line="360" w:lineRule="auto"/>
        <w:ind w:firstLine="708"/>
        <w:jc w:val="both"/>
        <w:rPr>
          <w:rFonts w:ascii="Times New Roman" w:hAnsi="Times New Roman"/>
          <w:sz w:val="28"/>
          <w:szCs w:val="28"/>
        </w:rPr>
      </w:pPr>
    </w:p>
    <w:p w:rsidR="00E663F5" w:rsidRPr="004E6978" w:rsidRDefault="00E663F5" w:rsidP="00E663F5">
      <w:pPr>
        <w:spacing w:line="360" w:lineRule="auto"/>
        <w:ind w:firstLine="708"/>
        <w:jc w:val="center"/>
        <w:rPr>
          <w:rFonts w:ascii="Times New Roman" w:hAnsi="Times New Roman"/>
          <w:b/>
          <w:i/>
          <w:sz w:val="28"/>
          <w:szCs w:val="28"/>
        </w:rPr>
      </w:pPr>
      <w:r w:rsidRPr="004E6978">
        <w:rPr>
          <w:rFonts w:ascii="Times New Roman" w:hAnsi="Times New Roman"/>
          <w:b/>
          <w:i/>
          <w:spacing w:val="-6"/>
          <w:sz w:val="28"/>
          <w:szCs w:val="28"/>
        </w:rPr>
        <w:t xml:space="preserve">Описание технологического цикла водоснабжения </w:t>
      </w:r>
      <w:r w:rsidRPr="004E6978">
        <w:rPr>
          <w:rFonts w:ascii="Times New Roman" w:hAnsi="Times New Roman"/>
          <w:b/>
          <w:i/>
          <w:spacing w:val="-9"/>
          <w:sz w:val="28"/>
          <w:szCs w:val="28"/>
        </w:rPr>
        <w:t>ООО</w:t>
      </w:r>
      <w:r w:rsidRPr="004E6978">
        <w:rPr>
          <w:rFonts w:ascii="Times New Roman" w:hAnsi="Times New Roman"/>
          <w:b/>
          <w:i/>
          <w:spacing w:val="-6"/>
          <w:sz w:val="28"/>
          <w:szCs w:val="28"/>
        </w:rPr>
        <w:t xml:space="preserve"> УК «Радуга» </w:t>
      </w:r>
      <w:r w:rsidRPr="004E6978">
        <w:rPr>
          <w:rFonts w:ascii="Times New Roman" w:hAnsi="Times New Roman"/>
          <w:b/>
          <w:i/>
          <w:spacing w:val="-7"/>
          <w:sz w:val="28"/>
          <w:szCs w:val="28"/>
        </w:rPr>
        <w:t xml:space="preserve"> </w:t>
      </w:r>
      <w:proofErr w:type="spellStart"/>
      <w:r w:rsidRPr="004E6978">
        <w:rPr>
          <w:rFonts w:ascii="Times New Roman" w:hAnsi="Times New Roman"/>
          <w:b/>
          <w:i/>
          <w:spacing w:val="-7"/>
          <w:sz w:val="28"/>
          <w:szCs w:val="28"/>
        </w:rPr>
        <w:t>Мурыгинского</w:t>
      </w:r>
      <w:proofErr w:type="spellEnd"/>
      <w:r w:rsidRPr="004E6978">
        <w:rPr>
          <w:rFonts w:ascii="Times New Roman" w:hAnsi="Times New Roman"/>
          <w:b/>
          <w:i/>
          <w:spacing w:val="-7"/>
          <w:sz w:val="28"/>
          <w:szCs w:val="28"/>
        </w:rPr>
        <w:t xml:space="preserve"> сельского поселения </w:t>
      </w:r>
      <w:proofErr w:type="spellStart"/>
      <w:r w:rsidRPr="004E6978">
        <w:rPr>
          <w:rFonts w:ascii="Times New Roman" w:hAnsi="Times New Roman"/>
          <w:b/>
          <w:i/>
          <w:spacing w:val="-7"/>
          <w:sz w:val="28"/>
          <w:szCs w:val="28"/>
        </w:rPr>
        <w:t>Починковского</w:t>
      </w:r>
      <w:proofErr w:type="spellEnd"/>
      <w:r w:rsidRPr="004E6978">
        <w:rPr>
          <w:rFonts w:ascii="Times New Roman" w:hAnsi="Times New Roman"/>
          <w:b/>
          <w:i/>
          <w:spacing w:val="-7"/>
          <w:sz w:val="28"/>
          <w:szCs w:val="28"/>
        </w:rPr>
        <w:t xml:space="preserve"> района Смоленской </w:t>
      </w:r>
      <w:r w:rsidRPr="004E6978">
        <w:rPr>
          <w:rFonts w:ascii="Times New Roman" w:hAnsi="Times New Roman"/>
          <w:b/>
          <w:i/>
          <w:spacing w:val="-11"/>
          <w:sz w:val="28"/>
          <w:szCs w:val="28"/>
        </w:rPr>
        <w:t>области.</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ООО «Радуга» обслужива</w:t>
      </w:r>
      <w:r w:rsidRPr="004E6978">
        <w:rPr>
          <w:rFonts w:ascii="Times New Roman" w:hAnsi="Times New Roman"/>
          <w:sz w:val="28"/>
          <w:szCs w:val="28"/>
        </w:rPr>
        <w:softHyphen/>
        <w:t>ет систему во</w:t>
      </w:r>
      <w:r w:rsidRPr="004E6978">
        <w:rPr>
          <w:rFonts w:ascii="Times New Roman" w:hAnsi="Times New Roman"/>
          <w:sz w:val="28"/>
          <w:szCs w:val="28"/>
        </w:rPr>
        <w:softHyphen/>
        <w:t>до</w:t>
      </w:r>
      <w:r w:rsidRPr="004E6978">
        <w:rPr>
          <w:rFonts w:ascii="Times New Roman" w:hAnsi="Times New Roman"/>
          <w:sz w:val="28"/>
          <w:szCs w:val="28"/>
        </w:rPr>
        <w:softHyphen/>
        <w:t>за</w:t>
      </w:r>
      <w:r w:rsidRPr="004E6978">
        <w:rPr>
          <w:rFonts w:ascii="Times New Roman" w:hAnsi="Times New Roman"/>
          <w:sz w:val="28"/>
          <w:szCs w:val="28"/>
        </w:rPr>
        <w:softHyphen/>
        <w:t>бор</w:t>
      </w:r>
      <w:r w:rsidRPr="004E6978">
        <w:rPr>
          <w:rFonts w:ascii="Times New Roman" w:hAnsi="Times New Roman"/>
          <w:sz w:val="28"/>
          <w:szCs w:val="28"/>
        </w:rPr>
        <w:softHyphen/>
        <w:t>ных со</w:t>
      </w:r>
      <w:r w:rsidRPr="004E6978">
        <w:rPr>
          <w:rFonts w:ascii="Times New Roman" w:hAnsi="Times New Roman"/>
          <w:sz w:val="28"/>
          <w:szCs w:val="28"/>
        </w:rPr>
        <w:softHyphen/>
        <w:t>ору</w:t>
      </w:r>
      <w:r w:rsidRPr="004E6978">
        <w:rPr>
          <w:rFonts w:ascii="Times New Roman" w:hAnsi="Times New Roman"/>
          <w:sz w:val="28"/>
          <w:szCs w:val="28"/>
        </w:rPr>
        <w:softHyphen/>
        <w:t>же</w:t>
      </w:r>
      <w:r w:rsidRPr="004E6978">
        <w:rPr>
          <w:rFonts w:ascii="Times New Roman" w:hAnsi="Times New Roman"/>
          <w:sz w:val="28"/>
          <w:szCs w:val="28"/>
        </w:rPr>
        <w:softHyphen/>
        <w:t>ний и се</w:t>
      </w:r>
      <w:r w:rsidRPr="004E6978">
        <w:rPr>
          <w:rFonts w:ascii="Times New Roman" w:hAnsi="Times New Roman"/>
          <w:sz w:val="28"/>
          <w:szCs w:val="28"/>
        </w:rPr>
        <w:softHyphen/>
        <w:t>тей во</w:t>
      </w:r>
      <w:r w:rsidRPr="004E6978">
        <w:rPr>
          <w:rFonts w:ascii="Times New Roman" w:hAnsi="Times New Roman"/>
          <w:sz w:val="28"/>
          <w:szCs w:val="28"/>
        </w:rPr>
        <w:softHyphen/>
        <w:t>до</w:t>
      </w:r>
      <w:r w:rsidRPr="004E6978">
        <w:rPr>
          <w:rFonts w:ascii="Times New Roman" w:hAnsi="Times New Roman"/>
          <w:sz w:val="28"/>
          <w:szCs w:val="28"/>
        </w:rPr>
        <w:softHyphen/>
        <w:t>снаб</w:t>
      </w:r>
      <w:r w:rsidRPr="004E6978">
        <w:rPr>
          <w:rFonts w:ascii="Times New Roman" w:hAnsi="Times New Roman"/>
          <w:sz w:val="28"/>
          <w:szCs w:val="28"/>
        </w:rPr>
        <w:softHyphen/>
        <w:t>же</w:t>
      </w:r>
      <w:r w:rsidRPr="004E6978">
        <w:rPr>
          <w:rFonts w:ascii="Times New Roman" w:hAnsi="Times New Roman"/>
          <w:sz w:val="28"/>
          <w:szCs w:val="28"/>
        </w:rPr>
        <w:softHyphen/>
        <w:t>ния. Сети водопровода д. Мурыгино состоят из трех водозаборных сооружений и наружных подземных сетей.</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1. Водозабор №1 (ул. </w:t>
      </w:r>
      <w:proofErr w:type="gramStart"/>
      <w:r w:rsidRPr="004E6978">
        <w:rPr>
          <w:rFonts w:ascii="Times New Roman" w:hAnsi="Times New Roman"/>
          <w:sz w:val="28"/>
          <w:szCs w:val="28"/>
        </w:rPr>
        <w:t>Молодежная</w:t>
      </w:r>
      <w:proofErr w:type="gramEnd"/>
      <w:r w:rsidRPr="004E6978">
        <w:rPr>
          <w:rFonts w:ascii="Times New Roman" w:hAnsi="Times New Roman"/>
          <w:sz w:val="28"/>
          <w:szCs w:val="28"/>
        </w:rPr>
        <w:t>) состоит из водозаборной скважины, водонапорной башни и наружных сетей водопровода. Сква</w:t>
      </w:r>
      <w:r w:rsidRPr="004E6978">
        <w:rPr>
          <w:rFonts w:ascii="Times New Roman" w:hAnsi="Times New Roman"/>
          <w:sz w:val="28"/>
          <w:szCs w:val="28"/>
        </w:rPr>
        <w:softHyphen/>
        <w:t>жи</w:t>
      </w:r>
      <w:r w:rsidRPr="004E6978">
        <w:rPr>
          <w:rFonts w:ascii="Times New Roman" w:hAnsi="Times New Roman"/>
          <w:sz w:val="28"/>
          <w:szCs w:val="28"/>
        </w:rPr>
        <w:softHyphen/>
        <w:t>на №737 (ГВК 66203883),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1974 го</w:t>
      </w:r>
      <w:r w:rsidRPr="004E6978">
        <w:rPr>
          <w:rFonts w:ascii="Times New Roman" w:hAnsi="Times New Roman"/>
          <w:sz w:val="28"/>
          <w:szCs w:val="28"/>
        </w:rPr>
        <w:softHyphen/>
        <w:t>да, глу</w:t>
      </w:r>
      <w:r w:rsidRPr="004E6978">
        <w:rPr>
          <w:rFonts w:ascii="Times New Roman" w:hAnsi="Times New Roman"/>
          <w:sz w:val="28"/>
          <w:szCs w:val="28"/>
        </w:rPr>
        <w:softHyphen/>
        <w:t xml:space="preserve">бина  </w:t>
      </w:r>
      <w:smartTag w:uri="urn:schemas-microsoft-com:office:smarttags" w:element="metricconverter">
        <w:smartTagPr>
          <w:attr w:name="ProductID" w:val="93 м"/>
        </w:smartTagPr>
        <w:r w:rsidRPr="004E6978">
          <w:rPr>
            <w:rFonts w:ascii="Times New Roman" w:hAnsi="Times New Roman"/>
            <w:sz w:val="28"/>
            <w:szCs w:val="28"/>
          </w:rPr>
          <w:t>93 м</w:t>
        </w:r>
      </w:smartTag>
      <w:r w:rsidRPr="004E6978">
        <w:rPr>
          <w:rFonts w:ascii="Times New Roman" w:hAnsi="Times New Roman"/>
          <w:sz w:val="28"/>
          <w:szCs w:val="28"/>
        </w:rPr>
        <w:t>. Для подачи воды ус</w:t>
      </w:r>
      <w:r w:rsidRPr="004E6978">
        <w:rPr>
          <w:rFonts w:ascii="Times New Roman" w:hAnsi="Times New Roman"/>
          <w:sz w:val="28"/>
          <w:szCs w:val="28"/>
        </w:rPr>
        <w:softHyphen/>
        <w:t>та</w:t>
      </w:r>
      <w:r w:rsidRPr="004E6978">
        <w:rPr>
          <w:rFonts w:ascii="Times New Roman" w:hAnsi="Times New Roman"/>
          <w:sz w:val="28"/>
          <w:szCs w:val="28"/>
        </w:rPr>
        <w:softHyphen/>
        <w:t>нов</w:t>
      </w:r>
      <w:r w:rsidRPr="004E6978">
        <w:rPr>
          <w:rFonts w:ascii="Times New Roman" w:hAnsi="Times New Roman"/>
          <w:sz w:val="28"/>
          <w:szCs w:val="28"/>
        </w:rPr>
        <w:softHyphen/>
        <w:t>лен глу</w:t>
      </w:r>
      <w:r w:rsidRPr="004E6978">
        <w:rPr>
          <w:rFonts w:ascii="Times New Roman" w:hAnsi="Times New Roman"/>
          <w:sz w:val="28"/>
          <w:szCs w:val="28"/>
        </w:rPr>
        <w:softHyphen/>
        <w:t>бин</w:t>
      </w:r>
      <w:r w:rsidRPr="004E6978">
        <w:rPr>
          <w:rFonts w:ascii="Times New Roman" w:hAnsi="Times New Roman"/>
          <w:sz w:val="28"/>
          <w:szCs w:val="28"/>
        </w:rPr>
        <w:softHyphen/>
        <w:t>ный на</w:t>
      </w:r>
      <w:r w:rsidRPr="004E6978">
        <w:rPr>
          <w:rFonts w:ascii="Times New Roman" w:hAnsi="Times New Roman"/>
          <w:sz w:val="28"/>
          <w:szCs w:val="28"/>
        </w:rPr>
        <w:softHyphen/>
        <w:t>сос ЭЦВ-6-10-110, мощностью электродвигателя 5,5 кВт. При работе насоса скважины вода поступает в сеть и водопроводную башню. Приборы учета добытой воды отсутствуют.</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2. Водозаборные сооружения № 2 (ул. </w:t>
      </w:r>
      <w:proofErr w:type="gramStart"/>
      <w:r w:rsidRPr="004E6978">
        <w:rPr>
          <w:rFonts w:ascii="Times New Roman" w:hAnsi="Times New Roman"/>
          <w:sz w:val="28"/>
          <w:szCs w:val="28"/>
        </w:rPr>
        <w:t>Школьная</w:t>
      </w:r>
      <w:proofErr w:type="gramEnd"/>
      <w:r w:rsidRPr="004E6978">
        <w:rPr>
          <w:rFonts w:ascii="Times New Roman" w:hAnsi="Times New Roman"/>
          <w:sz w:val="28"/>
          <w:szCs w:val="28"/>
        </w:rPr>
        <w:t>) состоят из водозаборной артезианской скважины, двух водонапорных башен и сетей водопровода. Артезианская  сква</w:t>
      </w:r>
      <w:r w:rsidRPr="004E6978">
        <w:rPr>
          <w:rFonts w:ascii="Times New Roman" w:hAnsi="Times New Roman"/>
          <w:sz w:val="28"/>
          <w:szCs w:val="28"/>
        </w:rPr>
        <w:softHyphen/>
        <w:t>жи</w:t>
      </w:r>
      <w:r w:rsidRPr="004E6978">
        <w:rPr>
          <w:rFonts w:ascii="Times New Roman" w:hAnsi="Times New Roman"/>
          <w:sz w:val="28"/>
          <w:szCs w:val="28"/>
        </w:rPr>
        <w:softHyphen/>
        <w:t>на  №1 (ГВК 66203884),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1972 го</w:t>
      </w:r>
      <w:r w:rsidRPr="004E6978">
        <w:rPr>
          <w:rFonts w:ascii="Times New Roman" w:hAnsi="Times New Roman"/>
          <w:sz w:val="28"/>
          <w:szCs w:val="28"/>
        </w:rPr>
        <w:softHyphen/>
        <w:t>да, глу</w:t>
      </w:r>
      <w:r w:rsidRPr="004E6978">
        <w:rPr>
          <w:rFonts w:ascii="Times New Roman" w:hAnsi="Times New Roman"/>
          <w:sz w:val="28"/>
          <w:szCs w:val="28"/>
        </w:rPr>
        <w:softHyphen/>
        <w:t>би</w:t>
      </w:r>
      <w:r w:rsidRPr="004E6978">
        <w:rPr>
          <w:rFonts w:ascii="Times New Roman" w:hAnsi="Times New Roman"/>
          <w:sz w:val="28"/>
          <w:szCs w:val="28"/>
        </w:rPr>
        <w:softHyphen/>
        <w:t xml:space="preserve">на </w:t>
      </w:r>
      <w:smartTag w:uri="urn:schemas-microsoft-com:office:smarttags" w:element="metricconverter">
        <w:smartTagPr>
          <w:attr w:name="ProductID" w:val="135 м"/>
        </w:smartTagPr>
        <w:r w:rsidRPr="004E6978">
          <w:rPr>
            <w:rFonts w:ascii="Times New Roman" w:hAnsi="Times New Roman"/>
            <w:sz w:val="28"/>
            <w:szCs w:val="28"/>
          </w:rPr>
          <w:t>135 м</w:t>
        </w:r>
      </w:smartTag>
      <w:r w:rsidRPr="004E6978">
        <w:rPr>
          <w:rFonts w:ascii="Times New Roman" w:hAnsi="Times New Roman"/>
          <w:sz w:val="28"/>
          <w:szCs w:val="28"/>
        </w:rPr>
        <w:t>. Установлен на</w:t>
      </w:r>
      <w:r w:rsidRPr="004E6978">
        <w:rPr>
          <w:rFonts w:ascii="Times New Roman" w:hAnsi="Times New Roman"/>
          <w:sz w:val="28"/>
          <w:szCs w:val="28"/>
        </w:rPr>
        <w:softHyphen/>
        <w:t>сос ЭЦВ 6-16-110, мощностью электродвигателя 7,5 кВт.  При работе насоса скважины вода поступает в сеть и в две соединенные между собой водонапорные башни БР-25У-15. Приборы учета добытой воды отсутствуют.</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3. Водозаборные сооружения № 3 (ул. </w:t>
      </w:r>
      <w:proofErr w:type="gramStart"/>
      <w:r w:rsidRPr="004E6978">
        <w:rPr>
          <w:rFonts w:ascii="Times New Roman" w:hAnsi="Times New Roman"/>
          <w:sz w:val="28"/>
          <w:szCs w:val="28"/>
        </w:rPr>
        <w:t>Центральная</w:t>
      </w:r>
      <w:proofErr w:type="gramEnd"/>
      <w:r w:rsidRPr="004E6978">
        <w:rPr>
          <w:rFonts w:ascii="Times New Roman" w:hAnsi="Times New Roman"/>
          <w:sz w:val="28"/>
          <w:szCs w:val="28"/>
        </w:rPr>
        <w:t xml:space="preserve">) состоят из водозаборной артезианской скважины, подземных сетей водопровода. До 2019 года имелась водонапорная башня. В настоящее время установлен </w:t>
      </w:r>
      <w:proofErr w:type="spellStart"/>
      <w:r w:rsidRPr="004E6978">
        <w:rPr>
          <w:rFonts w:ascii="Times New Roman" w:hAnsi="Times New Roman"/>
          <w:sz w:val="28"/>
          <w:szCs w:val="28"/>
        </w:rPr>
        <w:t>бесперебойник</w:t>
      </w:r>
      <w:proofErr w:type="spellEnd"/>
      <w:r w:rsidRPr="004E6978">
        <w:rPr>
          <w:rFonts w:ascii="Times New Roman" w:hAnsi="Times New Roman"/>
          <w:sz w:val="28"/>
          <w:szCs w:val="28"/>
        </w:rPr>
        <w:t xml:space="preserve"> (шкаф управления щу-7,5-400). Артезианская  сква</w:t>
      </w:r>
      <w:r w:rsidRPr="004E6978">
        <w:rPr>
          <w:rFonts w:ascii="Times New Roman" w:hAnsi="Times New Roman"/>
          <w:sz w:val="28"/>
          <w:szCs w:val="28"/>
        </w:rPr>
        <w:softHyphen/>
        <w:t>жи</w:t>
      </w:r>
      <w:r w:rsidRPr="004E6978">
        <w:rPr>
          <w:rFonts w:ascii="Times New Roman" w:hAnsi="Times New Roman"/>
          <w:sz w:val="28"/>
          <w:szCs w:val="28"/>
        </w:rPr>
        <w:softHyphen/>
        <w:t>на  №3 (ГВК 66204002),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1976 го</w:t>
      </w:r>
      <w:r w:rsidRPr="004E6978">
        <w:rPr>
          <w:rFonts w:ascii="Times New Roman" w:hAnsi="Times New Roman"/>
          <w:sz w:val="28"/>
          <w:szCs w:val="28"/>
        </w:rPr>
        <w:softHyphen/>
        <w:t>да, глу</w:t>
      </w:r>
      <w:r w:rsidRPr="004E6978">
        <w:rPr>
          <w:rFonts w:ascii="Times New Roman" w:hAnsi="Times New Roman"/>
          <w:sz w:val="28"/>
          <w:szCs w:val="28"/>
        </w:rPr>
        <w:softHyphen/>
        <w:t>би</w:t>
      </w:r>
      <w:r w:rsidRPr="004E6978">
        <w:rPr>
          <w:rFonts w:ascii="Times New Roman" w:hAnsi="Times New Roman"/>
          <w:sz w:val="28"/>
          <w:szCs w:val="28"/>
        </w:rPr>
        <w:softHyphen/>
        <w:t xml:space="preserve">на </w:t>
      </w:r>
      <w:smartTag w:uri="urn:schemas-microsoft-com:office:smarttags" w:element="metricconverter">
        <w:smartTagPr>
          <w:attr w:name="ProductID" w:val="92 м"/>
        </w:smartTagPr>
        <w:r w:rsidRPr="004E6978">
          <w:rPr>
            <w:rFonts w:ascii="Times New Roman" w:hAnsi="Times New Roman"/>
            <w:sz w:val="28"/>
            <w:szCs w:val="28"/>
          </w:rPr>
          <w:t>92 м</w:t>
        </w:r>
      </w:smartTag>
      <w:r w:rsidRPr="004E6978">
        <w:rPr>
          <w:rFonts w:ascii="Times New Roman" w:hAnsi="Times New Roman"/>
          <w:sz w:val="28"/>
          <w:szCs w:val="28"/>
        </w:rPr>
        <w:t>. Установлен на</w:t>
      </w:r>
      <w:r w:rsidRPr="004E6978">
        <w:rPr>
          <w:rFonts w:ascii="Times New Roman" w:hAnsi="Times New Roman"/>
          <w:sz w:val="28"/>
          <w:szCs w:val="28"/>
        </w:rPr>
        <w:softHyphen/>
        <w:t>сос ЭЦВ 6-16-110, мощностью электродвигателя 7,5 кВт.  При работе насоса скважины вода поступает в сеть. Приборы учета добытой воды отсутствуют.</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4. Система водопровода д. </w:t>
      </w:r>
      <w:proofErr w:type="spellStart"/>
      <w:r w:rsidRPr="004E6978">
        <w:rPr>
          <w:rFonts w:ascii="Times New Roman" w:hAnsi="Times New Roman"/>
          <w:sz w:val="28"/>
          <w:szCs w:val="28"/>
        </w:rPr>
        <w:t>Пищалово</w:t>
      </w:r>
      <w:proofErr w:type="spellEnd"/>
      <w:r w:rsidRPr="004E6978">
        <w:rPr>
          <w:rFonts w:ascii="Times New Roman" w:hAnsi="Times New Roman"/>
          <w:sz w:val="28"/>
          <w:szCs w:val="28"/>
        </w:rPr>
        <w:t xml:space="preserve"> состоит из артезианской скважины, водонапорной башни БР-25У-12 и сетей водопровода протяженностью </w:t>
      </w:r>
      <w:smartTag w:uri="urn:schemas-microsoft-com:office:smarttags" w:element="metricconverter">
        <w:smartTagPr>
          <w:attr w:name="ProductID" w:val="1,359 км"/>
        </w:smartTagPr>
        <w:r w:rsidRPr="004E6978">
          <w:rPr>
            <w:rFonts w:ascii="Times New Roman" w:hAnsi="Times New Roman"/>
            <w:sz w:val="28"/>
            <w:szCs w:val="28"/>
          </w:rPr>
          <w:t>1,359 км</w:t>
        </w:r>
      </w:smartTag>
      <w:r w:rsidRPr="004E6978">
        <w:rPr>
          <w:rFonts w:ascii="Times New Roman" w:hAnsi="Times New Roman"/>
          <w:sz w:val="28"/>
          <w:szCs w:val="28"/>
        </w:rPr>
        <w:t>. Артезианская  сква</w:t>
      </w:r>
      <w:r w:rsidRPr="004E6978">
        <w:rPr>
          <w:rFonts w:ascii="Times New Roman" w:hAnsi="Times New Roman"/>
          <w:sz w:val="28"/>
          <w:szCs w:val="28"/>
        </w:rPr>
        <w:softHyphen/>
        <w:t>жи</w:t>
      </w:r>
      <w:r w:rsidRPr="004E6978">
        <w:rPr>
          <w:rFonts w:ascii="Times New Roman" w:hAnsi="Times New Roman"/>
          <w:sz w:val="28"/>
          <w:szCs w:val="28"/>
        </w:rPr>
        <w:softHyphen/>
        <w:t>на  №265 (ГВК 66203880),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1958 го</w:t>
      </w:r>
      <w:r w:rsidRPr="004E6978">
        <w:rPr>
          <w:rFonts w:ascii="Times New Roman" w:hAnsi="Times New Roman"/>
          <w:sz w:val="28"/>
          <w:szCs w:val="28"/>
        </w:rPr>
        <w:softHyphen/>
        <w:t>да, глу</w:t>
      </w:r>
      <w:r w:rsidRPr="004E6978">
        <w:rPr>
          <w:rFonts w:ascii="Times New Roman" w:hAnsi="Times New Roman"/>
          <w:sz w:val="28"/>
          <w:szCs w:val="28"/>
        </w:rPr>
        <w:softHyphen/>
      </w:r>
      <w:r w:rsidRPr="004E6978">
        <w:rPr>
          <w:rFonts w:ascii="Times New Roman" w:hAnsi="Times New Roman"/>
          <w:sz w:val="28"/>
          <w:szCs w:val="28"/>
        </w:rPr>
        <w:lastRenderedPageBreak/>
        <w:t>би</w:t>
      </w:r>
      <w:r w:rsidRPr="004E6978">
        <w:rPr>
          <w:rFonts w:ascii="Times New Roman" w:hAnsi="Times New Roman"/>
          <w:sz w:val="28"/>
          <w:szCs w:val="28"/>
        </w:rPr>
        <w:softHyphen/>
        <w:t xml:space="preserve">на </w:t>
      </w:r>
      <w:smartTag w:uri="urn:schemas-microsoft-com:office:smarttags" w:element="metricconverter">
        <w:smartTagPr>
          <w:attr w:name="ProductID" w:val="100 м"/>
        </w:smartTagPr>
        <w:r w:rsidRPr="004E6978">
          <w:rPr>
            <w:rFonts w:ascii="Times New Roman" w:hAnsi="Times New Roman"/>
            <w:sz w:val="28"/>
            <w:szCs w:val="28"/>
          </w:rPr>
          <w:t>100 м</w:t>
        </w:r>
      </w:smartTag>
      <w:r w:rsidRPr="004E6978">
        <w:rPr>
          <w:rFonts w:ascii="Times New Roman" w:hAnsi="Times New Roman"/>
          <w:sz w:val="28"/>
          <w:szCs w:val="28"/>
        </w:rPr>
        <w:t>. Установлен на</w:t>
      </w:r>
      <w:r w:rsidRPr="004E6978">
        <w:rPr>
          <w:rFonts w:ascii="Times New Roman" w:hAnsi="Times New Roman"/>
          <w:sz w:val="28"/>
          <w:szCs w:val="28"/>
        </w:rPr>
        <w:softHyphen/>
        <w:t>сос ЭЦВ 6-6,5-120, мощностью электродвигателя 4 кВт.  При работе насоса скважины вода поступает в сеть и водопроводную башню. Приборы учета добытой воды отсутствуют.</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5. Система водопровода д. Васильево состоит из артезианской скважины, водонапорной башни БР-25У-15 и сетей водопровода протяженностью </w:t>
      </w:r>
      <w:smartTag w:uri="urn:schemas-microsoft-com:office:smarttags" w:element="metricconverter">
        <w:smartTagPr>
          <w:attr w:name="ProductID" w:val="2,034 км"/>
        </w:smartTagPr>
        <w:r w:rsidRPr="004E6978">
          <w:rPr>
            <w:rFonts w:ascii="Times New Roman" w:hAnsi="Times New Roman"/>
            <w:sz w:val="28"/>
            <w:szCs w:val="28"/>
          </w:rPr>
          <w:t>2,034 км</w:t>
        </w:r>
      </w:smartTag>
      <w:r w:rsidRPr="004E6978">
        <w:rPr>
          <w:rFonts w:ascii="Times New Roman" w:hAnsi="Times New Roman"/>
          <w:sz w:val="28"/>
          <w:szCs w:val="28"/>
        </w:rPr>
        <w:t>. Артезианская  сква</w:t>
      </w:r>
      <w:r w:rsidRPr="004E6978">
        <w:rPr>
          <w:rFonts w:ascii="Times New Roman" w:hAnsi="Times New Roman"/>
          <w:sz w:val="28"/>
          <w:szCs w:val="28"/>
        </w:rPr>
        <w:softHyphen/>
        <w:t>жи</w:t>
      </w:r>
      <w:r w:rsidRPr="004E6978">
        <w:rPr>
          <w:rFonts w:ascii="Times New Roman" w:hAnsi="Times New Roman"/>
          <w:sz w:val="28"/>
          <w:szCs w:val="28"/>
        </w:rPr>
        <w:softHyphen/>
        <w:t>на  №1773 (ГВК 66203879),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1970 го</w:t>
      </w:r>
      <w:r w:rsidRPr="004E6978">
        <w:rPr>
          <w:rFonts w:ascii="Times New Roman" w:hAnsi="Times New Roman"/>
          <w:sz w:val="28"/>
          <w:szCs w:val="28"/>
        </w:rPr>
        <w:softHyphen/>
        <w:t>да, глу</w:t>
      </w:r>
      <w:r w:rsidRPr="004E6978">
        <w:rPr>
          <w:rFonts w:ascii="Times New Roman" w:hAnsi="Times New Roman"/>
          <w:sz w:val="28"/>
          <w:szCs w:val="28"/>
        </w:rPr>
        <w:softHyphen/>
        <w:t>би</w:t>
      </w:r>
      <w:r w:rsidRPr="004E6978">
        <w:rPr>
          <w:rFonts w:ascii="Times New Roman" w:hAnsi="Times New Roman"/>
          <w:sz w:val="28"/>
          <w:szCs w:val="28"/>
        </w:rPr>
        <w:softHyphen/>
        <w:t xml:space="preserve">на </w:t>
      </w:r>
      <w:smartTag w:uri="urn:schemas-microsoft-com:office:smarttags" w:element="metricconverter">
        <w:smartTagPr>
          <w:attr w:name="ProductID" w:val="112 м"/>
        </w:smartTagPr>
        <w:r w:rsidRPr="004E6978">
          <w:rPr>
            <w:rFonts w:ascii="Times New Roman" w:hAnsi="Times New Roman"/>
            <w:sz w:val="28"/>
            <w:szCs w:val="28"/>
          </w:rPr>
          <w:t>112 м</w:t>
        </w:r>
      </w:smartTag>
      <w:r w:rsidRPr="004E6978">
        <w:rPr>
          <w:rFonts w:ascii="Times New Roman" w:hAnsi="Times New Roman"/>
          <w:sz w:val="28"/>
          <w:szCs w:val="28"/>
        </w:rPr>
        <w:t>. Установлен на</w:t>
      </w:r>
      <w:r w:rsidRPr="004E6978">
        <w:rPr>
          <w:rFonts w:ascii="Times New Roman" w:hAnsi="Times New Roman"/>
          <w:sz w:val="28"/>
          <w:szCs w:val="28"/>
        </w:rPr>
        <w:softHyphen/>
        <w:t>сос ЭЦВ 6-16-120, мощностью электродвигателя 7,5 кВт.  При работе насоса скважины вода поступает в сеть и водопроводную башню. Приборы учета добытой воды отсутствуют.</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6. Система водопровода д. </w:t>
      </w:r>
      <w:proofErr w:type="spellStart"/>
      <w:r w:rsidRPr="004E6978">
        <w:rPr>
          <w:rFonts w:ascii="Times New Roman" w:hAnsi="Times New Roman"/>
          <w:sz w:val="28"/>
          <w:szCs w:val="28"/>
        </w:rPr>
        <w:t>Колычево</w:t>
      </w:r>
      <w:proofErr w:type="spellEnd"/>
      <w:r w:rsidRPr="004E6978">
        <w:rPr>
          <w:rFonts w:ascii="Times New Roman" w:hAnsi="Times New Roman"/>
          <w:sz w:val="28"/>
          <w:szCs w:val="28"/>
        </w:rPr>
        <w:t xml:space="preserve"> состоит из артезианской скважины, водонапорной башни БР-25У-15 и сетей водопровода протяженностью </w:t>
      </w:r>
      <w:smartTag w:uri="urn:schemas-microsoft-com:office:smarttags" w:element="metricconverter">
        <w:smartTagPr>
          <w:attr w:name="ProductID" w:val="1,38 км"/>
        </w:smartTagPr>
        <w:r w:rsidRPr="004E6978">
          <w:rPr>
            <w:rFonts w:ascii="Times New Roman" w:hAnsi="Times New Roman"/>
            <w:sz w:val="28"/>
            <w:szCs w:val="28"/>
          </w:rPr>
          <w:t>1,38 км</w:t>
        </w:r>
      </w:smartTag>
      <w:r w:rsidRPr="004E6978">
        <w:rPr>
          <w:rFonts w:ascii="Times New Roman" w:hAnsi="Times New Roman"/>
          <w:sz w:val="28"/>
          <w:szCs w:val="28"/>
        </w:rPr>
        <w:t>. Артезианская  сква</w:t>
      </w:r>
      <w:r w:rsidRPr="004E6978">
        <w:rPr>
          <w:rFonts w:ascii="Times New Roman" w:hAnsi="Times New Roman"/>
          <w:sz w:val="28"/>
          <w:szCs w:val="28"/>
        </w:rPr>
        <w:softHyphen/>
        <w:t>жи</w:t>
      </w:r>
      <w:r w:rsidRPr="004E6978">
        <w:rPr>
          <w:rFonts w:ascii="Times New Roman" w:hAnsi="Times New Roman"/>
          <w:sz w:val="28"/>
          <w:szCs w:val="28"/>
        </w:rPr>
        <w:softHyphen/>
        <w:t>на  №3357 (ГВК 66203881),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1985 го</w:t>
      </w:r>
      <w:r w:rsidRPr="004E6978">
        <w:rPr>
          <w:rFonts w:ascii="Times New Roman" w:hAnsi="Times New Roman"/>
          <w:sz w:val="28"/>
          <w:szCs w:val="28"/>
        </w:rPr>
        <w:softHyphen/>
        <w:t>да, глу</w:t>
      </w:r>
      <w:r w:rsidRPr="004E6978">
        <w:rPr>
          <w:rFonts w:ascii="Times New Roman" w:hAnsi="Times New Roman"/>
          <w:sz w:val="28"/>
          <w:szCs w:val="28"/>
        </w:rPr>
        <w:softHyphen/>
        <w:t>би</w:t>
      </w:r>
      <w:r w:rsidRPr="004E6978">
        <w:rPr>
          <w:rFonts w:ascii="Times New Roman" w:hAnsi="Times New Roman"/>
          <w:sz w:val="28"/>
          <w:szCs w:val="28"/>
        </w:rPr>
        <w:softHyphen/>
        <w:t xml:space="preserve">на </w:t>
      </w:r>
      <w:smartTag w:uri="urn:schemas-microsoft-com:office:smarttags" w:element="metricconverter">
        <w:smartTagPr>
          <w:attr w:name="ProductID" w:val="120 м"/>
        </w:smartTagPr>
        <w:r w:rsidRPr="004E6978">
          <w:rPr>
            <w:rFonts w:ascii="Times New Roman" w:hAnsi="Times New Roman"/>
            <w:sz w:val="28"/>
            <w:szCs w:val="28"/>
          </w:rPr>
          <w:t>120 м</w:t>
        </w:r>
      </w:smartTag>
      <w:r w:rsidRPr="004E6978">
        <w:rPr>
          <w:rFonts w:ascii="Times New Roman" w:hAnsi="Times New Roman"/>
          <w:sz w:val="28"/>
          <w:szCs w:val="28"/>
        </w:rPr>
        <w:t>. Установлен на</w:t>
      </w:r>
      <w:r w:rsidRPr="004E6978">
        <w:rPr>
          <w:rFonts w:ascii="Times New Roman" w:hAnsi="Times New Roman"/>
          <w:sz w:val="28"/>
          <w:szCs w:val="28"/>
        </w:rPr>
        <w:softHyphen/>
        <w:t>сос ЭЦВ 6-6,5-120, мощностью электродвигателя 4 кВт.  При работе насоса скважины вода поступает в сеть и водопроводную башню. Приборы учета добытой воды отсутствуют.</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7. Система водопровода д. Старинки состоит из артезианской скважины, водонапорной башни БР-25У-12 и сетей водопровода протяженностью </w:t>
      </w:r>
      <w:smartTag w:uri="urn:schemas-microsoft-com:office:smarttags" w:element="metricconverter">
        <w:smartTagPr>
          <w:attr w:name="ProductID" w:val="1,52 км"/>
        </w:smartTagPr>
        <w:r w:rsidRPr="004E6978">
          <w:rPr>
            <w:rFonts w:ascii="Times New Roman" w:hAnsi="Times New Roman"/>
            <w:sz w:val="28"/>
            <w:szCs w:val="28"/>
          </w:rPr>
          <w:t>1,52 км</w:t>
        </w:r>
      </w:smartTag>
      <w:r w:rsidRPr="004E6978">
        <w:rPr>
          <w:rFonts w:ascii="Times New Roman" w:hAnsi="Times New Roman"/>
          <w:sz w:val="28"/>
          <w:szCs w:val="28"/>
        </w:rPr>
        <w:t>. Артезианская  сква</w:t>
      </w:r>
      <w:r w:rsidRPr="004E6978">
        <w:rPr>
          <w:rFonts w:ascii="Times New Roman" w:hAnsi="Times New Roman"/>
          <w:sz w:val="28"/>
          <w:szCs w:val="28"/>
        </w:rPr>
        <w:softHyphen/>
        <w:t>жи</w:t>
      </w:r>
      <w:r w:rsidRPr="004E6978">
        <w:rPr>
          <w:rFonts w:ascii="Times New Roman" w:hAnsi="Times New Roman"/>
          <w:sz w:val="28"/>
          <w:szCs w:val="28"/>
        </w:rPr>
        <w:softHyphen/>
        <w:t>на  №2 (ГВК 66203887), экс</w:t>
      </w:r>
      <w:r w:rsidRPr="004E6978">
        <w:rPr>
          <w:rFonts w:ascii="Times New Roman" w:hAnsi="Times New Roman"/>
          <w:sz w:val="28"/>
          <w:szCs w:val="28"/>
        </w:rPr>
        <w:softHyphen/>
        <w:t>плуа</w:t>
      </w:r>
      <w:r w:rsidRPr="004E6978">
        <w:rPr>
          <w:rFonts w:ascii="Times New Roman" w:hAnsi="Times New Roman"/>
          <w:sz w:val="28"/>
          <w:szCs w:val="28"/>
        </w:rPr>
        <w:softHyphen/>
        <w:t>ти</w:t>
      </w:r>
      <w:r w:rsidRPr="004E6978">
        <w:rPr>
          <w:rFonts w:ascii="Times New Roman" w:hAnsi="Times New Roman"/>
          <w:sz w:val="28"/>
          <w:szCs w:val="28"/>
        </w:rPr>
        <w:softHyphen/>
        <w:t>ру</w:t>
      </w:r>
      <w:r w:rsidRPr="004E6978">
        <w:rPr>
          <w:rFonts w:ascii="Times New Roman" w:hAnsi="Times New Roman"/>
          <w:sz w:val="28"/>
          <w:szCs w:val="28"/>
        </w:rPr>
        <w:softHyphen/>
        <w:t>ет</w:t>
      </w:r>
      <w:r w:rsidRPr="004E6978">
        <w:rPr>
          <w:rFonts w:ascii="Times New Roman" w:hAnsi="Times New Roman"/>
          <w:sz w:val="28"/>
          <w:szCs w:val="28"/>
        </w:rPr>
        <w:softHyphen/>
        <w:t>ся с 1976 го</w:t>
      </w:r>
      <w:r w:rsidRPr="004E6978">
        <w:rPr>
          <w:rFonts w:ascii="Times New Roman" w:hAnsi="Times New Roman"/>
          <w:sz w:val="28"/>
          <w:szCs w:val="28"/>
        </w:rPr>
        <w:softHyphen/>
        <w:t>да, глу</w:t>
      </w:r>
      <w:r w:rsidRPr="004E6978">
        <w:rPr>
          <w:rFonts w:ascii="Times New Roman" w:hAnsi="Times New Roman"/>
          <w:sz w:val="28"/>
          <w:szCs w:val="28"/>
        </w:rPr>
        <w:softHyphen/>
        <w:t>би</w:t>
      </w:r>
      <w:r w:rsidRPr="004E6978">
        <w:rPr>
          <w:rFonts w:ascii="Times New Roman" w:hAnsi="Times New Roman"/>
          <w:sz w:val="28"/>
          <w:szCs w:val="28"/>
        </w:rPr>
        <w:softHyphen/>
        <w:t xml:space="preserve">на </w:t>
      </w:r>
      <w:smartTag w:uri="urn:schemas-microsoft-com:office:smarttags" w:element="metricconverter">
        <w:smartTagPr>
          <w:attr w:name="ProductID" w:val="112 м"/>
        </w:smartTagPr>
        <w:r w:rsidRPr="004E6978">
          <w:rPr>
            <w:rFonts w:ascii="Times New Roman" w:hAnsi="Times New Roman"/>
            <w:sz w:val="28"/>
            <w:szCs w:val="28"/>
          </w:rPr>
          <w:t>112 м</w:t>
        </w:r>
      </w:smartTag>
      <w:r w:rsidRPr="004E6978">
        <w:rPr>
          <w:rFonts w:ascii="Times New Roman" w:hAnsi="Times New Roman"/>
          <w:sz w:val="28"/>
          <w:szCs w:val="28"/>
        </w:rPr>
        <w:t>. Установлен на</w:t>
      </w:r>
      <w:r w:rsidRPr="004E6978">
        <w:rPr>
          <w:rFonts w:ascii="Times New Roman" w:hAnsi="Times New Roman"/>
          <w:sz w:val="28"/>
          <w:szCs w:val="28"/>
        </w:rPr>
        <w:softHyphen/>
        <w:t>сос ЭЦВ 6-10-110, мощностью электродвигателя 5,5 кВт.  При работе насоса скважины вода поступает в сеть и водопроводную башню. Приборы учета добытой воды отсутствуют.</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8. В состав сетей водоснабжения д. </w:t>
      </w:r>
      <w:proofErr w:type="spellStart"/>
      <w:r w:rsidRPr="004E6978">
        <w:rPr>
          <w:rFonts w:ascii="Times New Roman" w:hAnsi="Times New Roman"/>
          <w:sz w:val="28"/>
          <w:szCs w:val="28"/>
        </w:rPr>
        <w:t>Пересна</w:t>
      </w:r>
      <w:proofErr w:type="spellEnd"/>
      <w:r w:rsidRPr="004E6978">
        <w:rPr>
          <w:rFonts w:ascii="Times New Roman" w:hAnsi="Times New Roman"/>
          <w:b/>
          <w:bCs/>
          <w:sz w:val="28"/>
          <w:szCs w:val="28"/>
        </w:rPr>
        <w:t xml:space="preserve"> </w:t>
      </w:r>
      <w:r w:rsidRPr="004E6978">
        <w:rPr>
          <w:rFonts w:ascii="Times New Roman" w:hAnsi="Times New Roman"/>
          <w:bCs/>
          <w:sz w:val="28"/>
          <w:szCs w:val="28"/>
        </w:rPr>
        <w:t>входит четыре</w:t>
      </w:r>
      <w:r w:rsidRPr="004E6978">
        <w:rPr>
          <w:rFonts w:ascii="Times New Roman" w:hAnsi="Times New Roman"/>
          <w:sz w:val="28"/>
          <w:szCs w:val="28"/>
        </w:rPr>
        <w:t xml:space="preserve"> водозаборных сооружения и внешние сети водопровода протяженностью </w:t>
      </w:r>
      <w:smartTag w:uri="urn:schemas-microsoft-com:office:smarttags" w:element="metricconverter">
        <w:smartTagPr>
          <w:attr w:name="ProductID" w:val="6,583 км"/>
        </w:smartTagPr>
        <w:r w:rsidRPr="004E6978">
          <w:rPr>
            <w:rFonts w:ascii="Times New Roman" w:hAnsi="Times New Roman"/>
            <w:sz w:val="28"/>
            <w:szCs w:val="28"/>
          </w:rPr>
          <w:t>6,583 км</w:t>
        </w:r>
      </w:smartTag>
      <w:r w:rsidRPr="004E6978">
        <w:rPr>
          <w:rFonts w:ascii="Times New Roman" w:hAnsi="Times New Roman"/>
          <w:sz w:val="28"/>
          <w:szCs w:val="28"/>
        </w:rPr>
        <w:t xml:space="preserve">, в том числе Ø </w:t>
      </w:r>
      <w:smartTag w:uri="urn:schemas-microsoft-com:office:smarttags" w:element="metricconverter">
        <w:smartTagPr>
          <w:attr w:name="ProductID" w:val="200 мм"/>
        </w:smartTagPr>
        <w:r w:rsidRPr="004E6978">
          <w:rPr>
            <w:rFonts w:ascii="Times New Roman" w:hAnsi="Times New Roman"/>
            <w:sz w:val="28"/>
            <w:szCs w:val="28"/>
          </w:rPr>
          <w:t>200 мм</w:t>
        </w:r>
      </w:smartTag>
      <w:r w:rsidRPr="004E6978">
        <w:rPr>
          <w:rFonts w:ascii="Times New Roman" w:hAnsi="Times New Roman"/>
          <w:sz w:val="28"/>
          <w:szCs w:val="28"/>
        </w:rPr>
        <w:t xml:space="preserve"> – </w:t>
      </w:r>
      <w:smartTag w:uri="urn:schemas-microsoft-com:office:smarttags" w:element="metricconverter">
        <w:smartTagPr>
          <w:attr w:name="ProductID" w:val="1,285 км"/>
        </w:smartTagPr>
        <w:r w:rsidRPr="004E6978">
          <w:rPr>
            <w:rFonts w:ascii="Times New Roman" w:hAnsi="Times New Roman"/>
            <w:sz w:val="28"/>
            <w:szCs w:val="28"/>
          </w:rPr>
          <w:t>1,285 км</w:t>
        </w:r>
      </w:smartTag>
      <w:r w:rsidRPr="004E6978">
        <w:rPr>
          <w:rFonts w:ascii="Times New Roman" w:hAnsi="Times New Roman"/>
          <w:sz w:val="28"/>
          <w:szCs w:val="28"/>
        </w:rPr>
        <w:t xml:space="preserve">, Ø </w:t>
      </w:r>
      <w:smartTag w:uri="urn:schemas-microsoft-com:office:smarttags" w:element="metricconverter">
        <w:smartTagPr>
          <w:attr w:name="ProductID" w:val="100 мм"/>
        </w:smartTagPr>
        <w:r w:rsidRPr="004E6978">
          <w:rPr>
            <w:rFonts w:ascii="Times New Roman" w:hAnsi="Times New Roman"/>
            <w:sz w:val="28"/>
            <w:szCs w:val="28"/>
          </w:rPr>
          <w:t>100 мм</w:t>
        </w:r>
      </w:smartTag>
      <w:r w:rsidRPr="004E6978">
        <w:rPr>
          <w:rFonts w:ascii="Times New Roman" w:hAnsi="Times New Roman"/>
          <w:sz w:val="28"/>
          <w:szCs w:val="28"/>
        </w:rPr>
        <w:t xml:space="preserve"> – </w:t>
      </w:r>
      <w:smartTag w:uri="urn:schemas-microsoft-com:office:smarttags" w:element="metricconverter">
        <w:smartTagPr>
          <w:attr w:name="ProductID" w:val="2,075 км"/>
        </w:smartTagPr>
        <w:r w:rsidRPr="004E6978">
          <w:rPr>
            <w:rFonts w:ascii="Times New Roman" w:hAnsi="Times New Roman"/>
            <w:sz w:val="28"/>
            <w:szCs w:val="28"/>
          </w:rPr>
          <w:t>2,075 км</w:t>
        </w:r>
      </w:smartTag>
      <w:r w:rsidRPr="004E6978">
        <w:rPr>
          <w:rFonts w:ascii="Times New Roman" w:hAnsi="Times New Roman"/>
          <w:sz w:val="28"/>
          <w:szCs w:val="28"/>
        </w:rPr>
        <w:t xml:space="preserve">, Ø </w:t>
      </w:r>
      <w:smartTag w:uri="urn:schemas-microsoft-com:office:smarttags" w:element="metricconverter">
        <w:smartTagPr>
          <w:attr w:name="ProductID" w:val="80 мм"/>
        </w:smartTagPr>
        <w:r w:rsidRPr="004E6978">
          <w:rPr>
            <w:rFonts w:ascii="Times New Roman" w:hAnsi="Times New Roman"/>
            <w:sz w:val="28"/>
            <w:szCs w:val="28"/>
          </w:rPr>
          <w:t>80 мм</w:t>
        </w:r>
      </w:smartTag>
      <w:r w:rsidRPr="004E6978">
        <w:rPr>
          <w:rFonts w:ascii="Times New Roman" w:hAnsi="Times New Roman"/>
          <w:sz w:val="28"/>
          <w:szCs w:val="28"/>
        </w:rPr>
        <w:t xml:space="preserve"> – </w:t>
      </w:r>
      <w:smartTag w:uri="urn:schemas-microsoft-com:office:smarttags" w:element="metricconverter">
        <w:smartTagPr>
          <w:attr w:name="ProductID" w:val="0,131 км"/>
        </w:smartTagPr>
        <w:r w:rsidRPr="004E6978">
          <w:rPr>
            <w:rFonts w:ascii="Times New Roman" w:hAnsi="Times New Roman"/>
            <w:sz w:val="28"/>
            <w:szCs w:val="28"/>
          </w:rPr>
          <w:t>0,131 км</w:t>
        </w:r>
      </w:smartTag>
      <w:r w:rsidRPr="004E6978">
        <w:rPr>
          <w:rFonts w:ascii="Times New Roman" w:hAnsi="Times New Roman"/>
          <w:sz w:val="28"/>
          <w:szCs w:val="28"/>
        </w:rPr>
        <w:t xml:space="preserve">, Ø </w:t>
      </w:r>
      <w:smartTag w:uri="urn:schemas-microsoft-com:office:smarttags" w:element="metricconverter">
        <w:smartTagPr>
          <w:attr w:name="ProductID" w:val="50 мм"/>
        </w:smartTagPr>
        <w:r w:rsidRPr="004E6978">
          <w:rPr>
            <w:rFonts w:ascii="Times New Roman" w:hAnsi="Times New Roman"/>
            <w:sz w:val="28"/>
            <w:szCs w:val="28"/>
          </w:rPr>
          <w:t>50 мм</w:t>
        </w:r>
      </w:smartTag>
      <w:r w:rsidRPr="004E6978">
        <w:rPr>
          <w:rFonts w:ascii="Times New Roman" w:hAnsi="Times New Roman"/>
          <w:sz w:val="28"/>
          <w:szCs w:val="28"/>
        </w:rPr>
        <w:t xml:space="preserve"> – </w:t>
      </w:r>
      <w:smartTag w:uri="urn:schemas-microsoft-com:office:smarttags" w:element="metricconverter">
        <w:smartTagPr>
          <w:attr w:name="ProductID" w:val="2,508 км"/>
        </w:smartTagPr>
        <w:r w:rsidRPr="004E6978">
          <w:rPr>
            <w:rFonts w:ascii="Times New Roman" w:hAnsi="Times New Roman"/>
            <w:sz w:val="28"/>
            <w:szCs w:val="28"/>
          </w:rPr>
          <w:t>2,508 км</w:t>
        </w:r>
      </w:smartTag>
      <w:r w:rsidRPr="004E6978">
        <w:rPr>
          <w:rFonts w:ascii="Times New Roman" w:hAnsi="Times New Roman"/>
          <w:sz w:val="28"/>
          <w:szCs w:val="28"/>
        </w:rPr>
        <w:t xml:space="preserve">, Ø </w:t>
      </w:r>
      <w:smartTag w:uri="urn:schemas-microsoft-com:office:smarttags" w:element="metricconverter">
        <w:smartTagPr>
          <w:attr w:name="ProductID" w:val="25 мм"/>
        </w:smartTagPr>
        <w:r w:rsidRPr="004E6978">
          <w:rPr>
            <w:rFonts w:ascii="Times New Roman" w:hAnsi="Times New Roman"/>
            <w:sz w:val="28"/>
            <w:szCs w:val="28"/>
          </w:rPr>
          <w:t>25 мм</w:t>
        </w:r>
      </w:smartTag>
      <w:r w:rsidRPr="004E6978">
        <w:rPr>
          <w:rFonts w:ascii="Times New Roman" w:hAnsi="Times New Roman"/>
          <w:sz w:val="28"/>
          <w:szCs w:val="28"/>
        </w:rPr>
        <w:t xml:space="preserve"> – </w:t>
      </w:r>
      <w:smartTag w:uri="urn:schemas-microsoft-com:office:smarttags" w:element="metricconverter">
        <w:smartTagPr>
          <w:attr w:name="ProductID" w:val="0,584 км"/>
        </w:smartTagPr>
        <w:r w:rsidRPr="004E6978">
          <w:rPr>
            <w:rFonts w:ascii="Times New Roman" w:hAnsi="Times New Roman"/>
            <w:sz w:val="28"/>
            <w:szCs w:val="28"/>
          </w:rPr>
          <w:t>0,584 км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Водозаборные сооружения № 1 состоят из водозаборной скважины № 1 (№ 56748), водозаборной скважины № 2 (№ 53244) и водонапорной башни.</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t xml:space="preserve">Скважина на воду № 56748.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lastRenderedPageBreak/>
        <w:t xml:space="preserve">Месторасположение: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1982.</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05 м"/>
        </w:smartTagPr>
        <w:r w:rsidRPr="004E6978">
          <w:rPr>
            <w:rFonts w:ascii="Times New Roman" w:hAnsi="Times New Roman"/>
            <w:sz w:val="28"/>
            <w:szCs w:val="28"/>
          </w:rPr>
          <w:t>105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25 м"/>
        </w:smartTagPr>
        <w:r w:rsidRPr="004E6978">
          <w:rPr>
            <w:rFonts w:ascii="Times New Roman" w:hAnsi="Times New Roman"/>
            <w:sz w:val="28"/>
            <w:szCs w:val="28"/>
          </w:rPr>
          <w:t>25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70 м"/>
        </w:smartTagPr>
        <w:r w:rsidRPr="004E6978">
          <w:rPr>
            <w:rFonts w:ascii="Times New Roman" w:hAnsi="Times New Roman"/>
            <w:sz w:val="28"/>
            <w:szCs w:val="28"/>
          </w:rPr>
          <w:t>70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10-65-110 с электродвигателем мощностью 32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 работе скважины № 56748 вода поступает в систему водоснабжения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и водонапорную башню. </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t xml:space="preserve">Скважина на воду № 53244.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Месторасположение: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1982.</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05 м"/>
        </w:smartTagPr>
        <w:r w:rsidRPr="004E6978">
          <w:rPr>
            <w:rFonts w:ascii="Times New Roman" w:hAnsi="Times New Roman"/>
            <w:sz w:val="28"/>
            <w:szCs w:val="28"/>
          </w:rPr>
          <w:t>105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25 м"/>
        </w:smartTagPr>
        <w:r w:rsidRPr="004E6978">
          <w:rPr>
            <w:rFonts w:ascii="Times New Roman" w:hAnsi="Times New Roman"/>
            <w:sz w:val="28"/>
            <w:szCs w:val="28"/>
          </w:rPr>
          <w:t>25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70 м"/>
        </w:smartTagPr>
        <w:r w:rsidRPr="004E6978">
          <w:rPr>
            <w:rFonts w:ascii="Times New Roman" w:hAnsi="Times New Roman"/>
            <w:sz w:val="28"/>
            <w:szCs w:val="28"/>
          </w:rPr>
          <w:t>70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8-40-120 с электродвигателем мощностью 20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 работе скважины № 53244 вода поступает в систему водоснабжения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и водонапорную башню.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Приборов учета добытой воды нет. Приборы учета потребляемой электроэнергии установлены.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В зимнее время для отопления павильонов работают </w:t>
      </w:r>
      <w:proofErr w:type="spellStart"/>
      <w:r w:rsidRPr="004E6978">
        <w:rPr>
          <w:rFonts w:ascii="Times New Roman" w:hAnsi="Times New Roman"/>
          <w:sz w:val="28"/>
          <w:szCs w:val="28"/>
        </w:rPr>
        <w:t>ТЭНы</w:t>
      </w:r>
      <w:proofErr w:type="spell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lastRenderedPageBreak/>
        <w:t xml:space="preserve"> Водозаборные сооружения № 2 состоят из водозаборной скважины (№ 3811) и насосной станции, расположенной непосредственно над водозаборной скважиной.</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t xml:space="preserve">Скважина на воду № 3811.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Месторасположение: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2006.</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01 м"/>
        </w:smartTagPr>
        <w:r w:rsidRPr="004E6978">
          <w:rPr>
            <w:rFonts w:ascii="Times New Roman" w:hAnsi="Times New Roman"/>
            <w:sz w:val="28"/>
            <w:szCs w:val="28"/>
          </w:rPr>
          <w:t>101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10 м"/>
        </w:smartTagPr>
        <w:r w:rsidRPr="004E6978">
          <w:rPr>
            <w:rFonts w:ascii="Times New Roman" w:hAnsi="Times New Roman"/>
            <w:sz w:val="28"/>
            <w:szCs w:val="28"/>
          </w:rPr>
          <w:t>10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60 м"/>
        </w:smartTagPr>
        <w:r w:rsidRPr="004E6978">
          <w:rPr>
            <w:rFonts w:ascii="Times New Roman" w:hAnsi="Times New Roman"/>
            <w:sz w:val="28"/>
            <w:szCs w:val="28"/>
          </w:rPr>
          <w:t>60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8-25-110 с электродвигателем мощностью 11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В здании насосной станции размещены: оголовок устья скважины, гидромеханическое и электротехническое оборудование. Для автоматического управления глубинным насосом применен преобразователь частоты </w:t>
      </w:r>
      <w:r w:rsidRPr="004E6978">
        <w:rPr>
          <w:rFonts w:ascii="Times New Roman" w:hAnsi="Times New Roman"/>
          <w:sz w:val="28"/>
          <w:szCs w:val="28"/>
          <w:lang w:val="en-US"/>
        </w:rPr>
        <w:t>MFC</w:t>
      </w:r>
      <w:r w:rsidRPr="004E6978">
        <w:rPr>
          <w:rFonts w:ascii="Times New Roman" w:hAnsi="Times New Roman"/>
          <w:sz w:val="28"/>
          <w:szCs w:val="28"/>
        </w:rPr>
        <w:t xml:space="preserve"> 311-15, с помощью которого осуществляется поддержание давления в системе водоснабжения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 работе водозабора № 2 водозаборная скважина действует в постоянном автоматизированном режиме круглосуточно и осуществляет подачу воды в систему водопровода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Прибор учета добытой воды имеется.</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В зимнее время для отопления павильона применяется ТЭН.</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 Водозаборные сооружения № 3 (детский сад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работают только для обеспечения водопотребления детского сада деревни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и состоят из водозаборной скважины (№ 2/ГВК 66203993), водонапорной башни.</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lastRenderedPageBreak/>
        <w:t xml:space="preserve">Скважина на воду № 2/ГВК 66203993.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Месторасположение: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1970.</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00 м"/>
        </w:smartTagPr>
        <w:r w:rsidRPr="004E6978">
          <w:rPr>
            <w:rFonts w:ascii="Times New Roman" w:hAnsi="Times New Roman"/>
            <w:sz w:val="28"/>
            <w:szCs w:val="28"/>
          </w:rPr>
          <w:t>100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12 м"/>
        </w:smartTagPr>
        <w:r w:rsidRPr="004E6978">
          <w:rPr>
            <w:rFonts w:ascii="Times New Roman" w:hAnsi="Times New Roman"/>
            <w:sz w:val="28"/>
            <w:szCs w:val="28"/>
          </w:rPr>
          <w:t>12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76 м"/>
        </w:smartTagPr>
        <w:r w:rsidRPr="004E6978">
          <w:rPr>
            <w:rFonts w:ascii="Times New Roman" w:hAnsi="Times New Roman"/>
            <w:sz w:val="28"/>
            <w:szCs w:val="28"/>
          </w:rPr>
          <w:t>76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6-6,5-90 с электродвигателем мощностью 3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 работе скважины № 2/ГВК 66203993 вода поступает в сеть водопровода, обеспечивающего нужды детского сада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и водонапорную башню.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Приборов учета добытой воды нет. Приборы учета потребляемой электроэнергии установлены.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В зимнее время для отопления павильона применяется ТЭН.</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 Водозаборные сооружения № 4 (РТС) состоят из водозаборной скважины (№ 46/ГВК 66203796), водонапорной башни и наружных подземных сетей водопровода.</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t xml:space="preserve">Скважина на воду № 46/ГВК 66203796.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Месторасположение: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1961.</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12 м"/>
        </w:smartTagPr>
        <w:r w:rsidRPr="004E6978">
          <w:rPr>
            <w:rFonts w:ascii="Times New Roman" w:hAnsi="Times New Roman"/>
            <w:sz w:val="28"/>
            <w:szCs w:val="28"/>
          </w:rPr>
          <w:t>112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10 м"/>
        </w:smartTagPr>
        <w:r w:rsidRPr="004E6978">
          <w:rPr>
            <w:rFonts w:ascii="Times New Roman" w:hAnsi="Times New Roman"/>
            <w:sz w:val="28"/>
            <w:szCs w:val="28"/>
          </w:rPr>
          <w:t>10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60 м"/>
        </w:smartTagPr>
        <w:r w:rsidRPr="004E6978">
          <w:rPr>
            <w:rFonts w:ascii="Times New Roman" w:hAnsi="Times New Roman"/>
            <w:sz w:val="28"/>
            <w:szCs w:val="28"/>
          </w:rPr>
          <w:t>60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6-6,5-90 с электродвигателем мощностью 3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lastRenderedPageBreak/>
        <w:t xml:space="preserve">При работе скважины № 46/ГВК 66203796 вода поступает в сеть водоснабжения д. Мастерские и водонапорную башню.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Приборов учета добытой воды нет. Приборы учета потребляемой электроэнергии установлены.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В зимнее время для отопления павильона применяется ТЭН.</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9. Система водоснабжения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введена в эксплуатацию в 1975 году.</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В состав сетей водоснабжения д. </w:t>
      </w:r>
      <w:proofErr w:type="spellStart"/>
      <w:r w:rsidRPr="004E6978">
        <w:rPr>
          <w:rFonts w:ascii="Times New Roman" w:hAnsi="Times New Roman"/>
          <w:sz w:val="28"/>
          <w:szCs w:val="28"/>
        </w:rPr>
        <w:t>Денисово</w:t>
      </w:r>
      <w:proofErr w:type="spellEnd"/>
      <w:r w:rsidRPr="004E6978">
        <w:rPr>
          <w:rFonts w:ascii="Times New Roman" w:hAnsi="Times New Roman"/>
          <w:b/>
          <w:bCs/>
          <w:sz w:val="28"/>
          <w:szCs w:val="28"/>
        </w:rPr>
        <w:t xml:space="preserve"> </w:t>
      </w:r>
      <w:r w:rsidRPr="004E6978">
        <w:rPr>
          <w:rFonts w:ascii="Times New Roman" w:hAnsi="Times New Roman"/>
          <w:bCs/>
          <w:sz w:val="28"/>
          <w:szCs w:val="28"/>
        </w:rPr>
        <w:t>входит два</w:t>
      </w:r>
      <w:r w:rsidRPr="004E6978">
        <w:rPr>
          <w:rFonts w:ascii="Times New Roman" w:hAnsi="Times New Roman"/>
          <w:sz w:val="28"/>
          <w:szCs w:val="28"/>
        </w:rPr>
        <w:t xml:space="preserve"> водозаборных сооружения и внешние сети водопровода протяженностью </w:t>
      </w:r>
      <w:smartTag w:uri="urn:schemas-microsoft-com:office:smarttags" w:element="metricconverter">
        <w:smartTagPr>
          <w:attr w:name="ProductID" w:val="2,818 км"/>
        </w:smartTagPr>
        <w:r w:rsidRPr="004E6978">
          <w:rPr>
            <w:rFonts w:ascii="Times New Roman" w:hAnsi="Times New Roman"/>
            <w:sz w:val="28"/>
            <w:szCs w:val="28"/>
          </w:rPr>
          <w:t>2,818 км</w:t>
        </w:r>
      </w:smartTag>
      <w:r w:rsidRPr="004E6978">
        <w:rPr>
          <w:rFonts w:ascii="Times New Roman" w:hAnsi="Times New Roman"/>
          <w:sz w:val="28"/>
          <w:szCs w:val="28"/>
        </w:rPr>
        <w:t xml:space="preserve">, в том числе Ø </w:t>
      </w:r>
      <w:smartTag w:uri="urn:schemas-microsoft-com:office:smarttags" w:element="metricconverter">
        <w:smartTagPr>
          <w:attr w:name="ProductID" w:val="100 мм"/>
        </w:smartTagPr>
        <w:r w:rsidRPr="004E6978">
          <w:rPr>
            <w:rFonts w:ascii="Times New Roman" w:hAnsi="Times New Roman"/>
            <w:sz w:val="28"/>
            <w:szCs w:val="28"/>
          </w:rPr>
          <w:t>100 мм</w:t>
        </w:r>
      </w:smartTag>
      <w:r w:rsidRPr="004E6978">
        <w:rPr>
          <w:rFonts w:ascii="Times New Roman" w:hAnsi="Times New Roman"/>
          <w:sz w:val="28"/>
          <w:szCs w:val="28"/>
        </w:rPr>
        <w:t xml:space="preserve"> – </w:t>
      </w:r>
      <w:smartTag w:uri="urn:schemas-microsoft-com:office:smarttags" w:element="metricconverter">
        <w:smartTagPr>
          <w:attr w:name="ProductID" w:val="0,852 км"/>
        </w:smartTagPr>
        <w:r w:rsidRPr="004E6978">
          <w:rPr>
            <w:rFonts w:ascii="Times New Roman" w:hAnsi="Times New Roman"/>
            <w:sz w:val="28"/>
            <w:szCs w:val="28"/>
          </w:rPr>
          <w:t>0,852 км</w:t>
        </w:r>
      </w:smartTag>
      <w:r w:rsidRPr="004E6978">
        <w:rPr>
          <w:rFonts w:ascii="Times New Roman" w:hAnsi="Times New Roman"/>
          <w:sz w:val="28"/>
          <w:szCs w:val="28"/>
        </w:rPr>
        <w:t xml:space="preserve">, Ø </w:t>
      </w:r>
      <w:smartTag w:uri="urn:schemas-microsoft-com:office:smarttags" w:element="metricconverter">
        <w:smartTagPr>
          <w:attr w:name="ProductID" w:val="80 мм"/>
        </w:smartTagPr>
        <w:r w:rsidRPr="004E6978">
          <w:rPr>
            <w:rFonts w:ascii="Times New Roman" w:hAnsi="Times New Roman"/>
            <w:sz w:val="28"/>
            <w:szCs w:val="28"/>
          </w:rPr>
          <w:t>80 мм</w:t>
        </w:r>
      </w:smartTag>
      <w:r w:rsidRPr="004E6978">
        <w:rPr>
          <w:rFonts w:ascii="Times New Roman" w:hAnsi="Times New Roman"/>
          <w:sz w:val="28"/>
          <w:szCs w:val="28"/>
        </w:rPr>
        <w:t xml:space="preserve"> – </w:t>
      </w:r>
      <w:smartTag w:uri="urn:schemas-microsoft-com:office:smarttags" w:element="metricconverter">
        <w:smartTagPr>
          <w:attr w:name="ProductID" w:val="0,250 км"/>
        </w:smartTagPr>
        <w:r w:rsidRPr="004E6978">
          <w:rPr>
            <w:rFonts w:ascii="Times New Roman" w:hAnsi="Times New Roman"/>
            <w:sz w:val="28"/>
            <w:szCs w:val="28"/>
          </w:rPr>
          <w:t>0,250 км</w:t>
        </w:r>
      </w:smartTag>
      <w:r w:rsidRPr="004E6978">
        <w:rPr>
          <w:rFonts w:ascii="Times New Roman" w:hAnsi="Times New Roman"/>
          <w:sz w:val="28"/>
          <w:szCs w:val="28"/>
        </w:rPr>
        <w:t xml:space="preserve">, Ø </w:t>
      </w:r>
      <w:smartTag w:uri="urn:schemas-microsoft-com:office:smarttags" w:element="metricconverter">
        <w:smartTagPr>
          <w:attr w:name="ProductID" w:val="50 мм"/>
        </w:smartTagPr>
        <w:r w:rsidRPr="004E6978">
          <w:rPr>
            <w:rFonts w:ascii="Times New Roman" w:hAnsi="Times New Roman"/>
            <w:sz w:val="28"/>
            <w:szCs w:val="28"/>
          </w:rPr>
          <w:t>50 мм</w:t>
        </w:r>
      </w:smartTag>
      <w:r w:rsidRPr="004E6978">
        <w:rPr>
          <w:rFonts w:ascii="Times New Roman" w:hAnsi="Times New Roman"/>
          <w:sz w:val="28"/>
          <w:szCs w:val="28"/>
        </w:rPr>
        <w:t xml:space="preserve"> – </w:t>
      </w:r>
      <w:smartTag w:uri="urn:schemas-microsoft-com:office:smarttags" w:element="metricconverter">
        <w:smartTagPr>
          <w:attr w:name="ProductID" w:val="1,716 км"/>
        </w:smartTagPr>
        <w:r w:rsidRPr="004E6978">
          <w:rPr>
            <w:rFonts w:ascii="Times New Roman" w:hAnsi="Times New Roman"/>
            <w:sz w:val="28"/>
            <w:szCs w:val="28"/>
          </w:rPr>
          <w:t>1,716 км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Водозаборные сооружения состоят из двух водозаборных скважин (№ 2711 и № 3161) и насосной станции второго подъема воды с резервуаром для хранения чистой воды объемом </w:t>
      </w:r>
      <w:smartTag w:uri="urn:schemas-microsoft-com:office:smarttags" w:element="metricconverter">
        <w:smartTagPr>
          <w:attr w:name="ProductID" w:val="300 м3"/>
        </w:smartTagPr>
        <w:r w:rsidRPr="004E6978">
          <w:rPr>
            <w:rFonts w:ascii="Times New Roman" w:hAnsi="Times New Roman"/>
            <w:sz w:val="28"/>
            <w:szCs w:val="28"/>
          </w:rPr>
          <w:t>300 м</w:t>
        </w:r>
        <w:r w:rsidRPr="004E6978">
          <w:rPr>
            <w:rFonts w:ascii="Times New Roman" w:hAnsi="Times New Roman"/>
            <w:sz w:val="28"/>
            <w:szCs w:val="28"/>
            <w:vertAlign w:val="superscript"/>
          </w:rPr>
          <w:t>3</w:t>
        </w:r>
      </w:smartTag>
      <w:r w:rsidRPr="004E6978">
        <w:rPr>
          <w:rFonts w:ascii="Times New Roman" w:hAnsi="Times New Roman"/>
          <w:sz w:val="28"/>
          <w:szCs w:val="28"/>
        </w:rPr>
        <w:t xml:space="preserve"> водонапорной башни высотой </w:t>
      </w:r>
      <w:smartTag w:uri="urn:schemas-microsoft-com:office:smarttags" w:element="metricconverter">
        <w:smartTagPr>
          <w:attr w:name="ProductID" w:val="30 м"/>
        </w:smartTagPr>
        <w:r w:rsidRPr="004E6978">
          <w:rPr>
            <w:rFonts w:ascii="Times New Roman" w:hAnsi="Times New Roman"/>
            <w:sz w:val="28"/>
            <w:szCs w:val="28"/>
          </w:rPr>
          <w:t>30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Наружные сети водопровода выполнены из чугунных и стальных трубопроводов.</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t xml:space="preserve">Скважина на воду № 1 (№ 2711).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Месторасположение: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1975.</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24 м"/>
        </w:smartTagPr>
        <w:r w:rsidRPr="004E6978">
          <w:rPr>
            <w:rFonts w:ascii="Times New Roman" w:hAnsi="Times New Roman"/>
            <w:sz w:val="28"/>
            <w:szCs w:val="28"/>
          </w:rPr>
          <w:t>124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22,3 м"/>
        </w:smartTagPr>
        <w:r w:rsidRPr="004E6978">
          <w:rPr>
            <w:rFonts w:ascii="Times New Roman" w:hAnsi="Times New Roman"/>
            <w:sz w:val="28"/>
            <w:szCs w:val="28"/>
          </w:rPr>
          <w:t>22,3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60 м"/>
        </w:smartTagPr>
        <w:r w:rsidRPr="004E6978">
          <w:rPr>
            <w:rFonts w:ascii="Times New Roman" w:hAnsi="Times New Roman"/>
            <w:sz w:val="28"/>
            <w:szCs w:val="28"/>
          </w:rPr>
          <w:t>60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8-25-110 с электродвигателем мощностью 11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i/>
          <w:sz w:val="28"/>
          <w:szCs w:val="28"/>
        </w:rPr>
      </w:pPr>
      <w:r w:rsidRPr="004E6978">
        <w:rPr>
          <w:rFonts w:ascii="Times New Roman" w:hAnsi="Times New Roman"/>
          <w:i/>
          <w:sz w:val="28"/>
          <w:szCs w:val="28"/>
        </w:rPr>
        <w:t xml:space="preserve">Скважина на воду № 2 (№ 3161).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lastRenderedPageBreak/>
        <w:t xml:space="preserve">Месторасположение: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Год бурения: 1981.</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w:t>
      </w:r>
      <w:smartTag w:uri="urn:schemas-microsoft-com:office:smarttags" w:element="metricconverter">
        <w:smartTagPr>
          <w:attr w:name="ProductID" w:val="105 м"/>
        </w:smartTagPr>
        <w:r w:rsidRPr="004E6978">
          <w:rPr>
            <w:rFonts w:ascii="Times New Roman" w:hAnsi="Times New Roman"/>
            <w:sz w:val="28"/>
            <w:szCs w:val="28"/>
          </w:rPr>
          <w:t>105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уровня воды: </w:t>
      </w:r>
      <w:smartTag w:uri="urn:schemas-microsoft-com:office:smarttags" w:element="metricconverter">
        <w:smartTagPr>
          <w:attr w:name="ProductID" w:val="23 м"/>
        </w:smartTagPr>
        <w:r w:rsidRPr="004E6978">
          <w:rPr>
            <w:rFonts w:ascii="Times New Roman" w:hAnsi="Times New Roman"/>
            <w:sz w:val="28"/>
            <w:szCs w:val="28"/>
          </w:rPr>
          <w:t>23 м</w:t>
        </w:r>
      </w:smartTag>
      <w:r w:rsidRPr="004E6978">
        <w:rPr>
          <w:rFonts w:ascii="Times New Roman" w:hAnsi="Times New Roman"/>
          <w:sz w:val="28"/>
          <w:szCs w:val="28"/>
        </w:rPr>
        <w:t xml:space="preserve"> от поверхности земли.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Глубина загрузки насоса: </w:t>
      </w:r>
      <w:smartTag w:uri="urn:schemas-microsoft-com:office:smarttags" w:element="metricconverter">
        <w:smartTagPr>
          <w:attr w:name="ProductID" w:val="80 м"/>
        </w:smartTagPr>
        <w:r w:rsidRPr="004E6978">
          <w:rPr>
            <w:rFonts w:ascii="Times New Roman" w:hAnsi="Times New Roman"/>
            <w:sz w:val="28"/>
            <w:szCs w:val="28"/>
          </w:rPr>
          <w:t>80 м</w:t>
        </w:r>
      </w:smartTag>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Марка насоса: ЭЦВ 8-25-110 с электродвигателем мощностью 11 кВт/</w:t>
      </w:r>
      <w:proofErr w:type="gramStart"/>
      <w:r w:rsidRPr="004E6978">
        <w:rPr>
          <w:rFonts w:ascii="Times New Roman" w:hAnsi="Times New Roman"/>
          <w:sz w:val="28"/>
          <w:szCs w:val="28"/>
        </w:rPr>
        <w:t>ч</w:t>
      </w:r>
      <w:proofErr w:type="gramEnd"/>
      <w:r w:rsidRPr="004E6978">
        <w:rPr>
          <w:rFonts w:ascii="Times New Roman" w:hAnsi="Times New Roman"/>
          <w:sz w:val="28"/>
          <w:szCs w:val="28"/>
        </w:rPr>
        <w:t>.</w:t>
      </w:r>
    </w:p>
    <w:p w:rsidR="00E663F5" w:rsidRPr="004E6978" w:rsidRDefault="00E663F5" w:rsidP="00E663F5">
      <w:pPr>
        <w:autoSpaceDE w:val="0"/>
        <w:autoSpaceDN w:val="0"/>
        <w:adjustRightInd w:val="0"/>
        <w:spacing w:line="360" w:lineRule="auto"/>
        <w:ind w:firstLine="709"/>
        <w:jc w:val="both"/>
        <w:rPr>
          <w:rFonts w:ascii="Times New Roman" w:hAnsi="Times New Roman"/>
          <w:color w:val="FF0000"/>
          <w:sz w:val="28"/>
          <w:szCs w:val="28"/>
        </w:rPr>
      </w:pP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Станция второго подъема воды оборудована насосами марки:</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К 65-50-160 мощностью электродвигателя 7,5 кВт;</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К 60-50-200 мощностью электродвигателя 11 кВт;</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К 90/35 мощностью электродвигателя 15 кВт.</w:t>
      </w:r>
    </w:p>
    <w:p w:rsidR="00E663F5" w:rsidRPr="004E6978" w:rsidRDefault="00E663F5" w:rsidP="00E663F5">
      <w:pPr>
        <w:autoSpaceDE w:val="0"/>
        <w:autoSpaceDN w:val="0"/>
        <w:adjustRightInd w:val="0"/>
        <w:spacing w:line="360" w:lineRule="auto"/>
        <w:ind w:firstLine="709"/>
        <w:jc w:val="both"/>
        <w:rPr>
          <w:rFonts w:ascii="Times New Roman" w:hAnsi="Times New Roman"/>
          <w:color w:val="FF0000"/>
          <w:sz w:val="28"/>
          <w:szCs w:val="28"/>
        </w:rPr>
      </w:pP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 работе скважины № 1 вода поступает в сеть водоснабжения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и водонапорную башню.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 работе скважины № 2 вода поступает в резервуар хранения чистой воды и насосами станции второго подъема подается в систему водоснабжения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и водонапорную башню.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Приборов учета добытой воды нет. Приборы учета потребляемой электроэнергии установлены.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В зимнее время для отопления павильонов применяется ТЭН.</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Системами водопровода оборудованы капитальные жилые дома, общественные здания и животноводческие постройки. Значительная часть </w:t>
      </w:r>
      <w:r w:rsidRPr="004E6978">
        <w:rPr>
          <w:rFonts w:ascii="Times New Roman" w:hAnsi="Times New Roman"/>
          <w:sz w:val="28"/>
          <w:szCs w:val="28"/>
        </w:rPr>
        <w:lastRenderedPageBreak/>
        <w:t xml:space="preserve">населения пользуется шахтными колодцами. Системы водоснабжения низкого давления обеспечивают хозяйственно-питьевые нужды населения, бытовые и частично производственные нужды предприятий, противопожарные и поливочные нужды. </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В сельских населенных пунктах, где отсутствует водопровод, предусматривается децентрализованная система водоснабжения: шахтные колодцы и отдельные скважины.</w:t>
      </w:r>
    </w:p>
    <w:p w:rsidR="00E663F5" w:rsidRPr="004E6978" w:rsidRDefault="00E663F5" w:rsidP="00E663F5">
      <w:pPr>
        <w:autoSpaceDE w:val="0"/>
        <w:autoSpaceDN w:val="0"/>
        <w:adjustRightInd w:val="0"/>
        <w:spacing w:line="360" w:lineRule="auto"/>
        <w:ind w:firstLine="709"/>
        <w:rPr>
          <w:rFonts w:ascii="Times New Roman" w:hAnsi="Times New Roman"/>
          <w:sz w:val="28"/>
          <w:szCs w:val="28"/>
        </w:rPr>
      </w:pPr>
      <w:r w:rsidRPr="004E6978">
        <w:rPr>
          <w:rFonts w:ascii="Times New Roman" w:hAnsi="Times New Roman"/>
          <w:sz w:val="28"/>
          <w:szCs w:val="28"/>
        </w:rPr>
        <w:t xml:space="preserve">Выводы: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1. Централизованной системой водоснабжения охвачены не все улицы и дома в приведенных деревнях. В остальных населенных пунктах сельского поселения централизованная система водоснабжения вообще отсутствует. </w:t>
      </w:r>
    </w:p>
    <w:p w:rsidR="00E663F5" w:rsidRPr="004E6978" w:rsidRDefault="00E663F5" w:rsidP="00E663F5">
      <w:pPr>
        <w:autoSpaceDE w:val="0"/>
        <w:autoSpaceDN w:val="0"/>
        <w:adjustRightInd w:val="0"/>
        <w:spacing w:line="360" w:lineRule="auto"/>
        <w:ind w:firstLine="709"/>
        <w:rPr>
          <w:rFonts w:ascii="Times New Roman" w:hAnsi="Times New Roman"/>
          <w:sz w:val="28"/>
          <w:szCs w:val="28"/>
        </w:rPr>
      </w:pPr>
      <w:r w:rsidRPr="004E6978">
        <w:rPr>
          <w:rFonts w:ascii="Times New Roman" w:hAnsi="Times New Roman"/>
          <w:sz w:val="28"/>
          <w:szCs w:val="28"/>
        </w:rPr>
        <w:t xml:space="preserve">2. Отсутствуют станции водоподготовки. </w:t>
      </w:r>
    </w:p>
    <w:p w:rsidR="00E663F5" w:rsidRPr="004E6978" w:rsidRDefault="00E663F5" w:rsidP="00E663F5">
      <w:pPr>
        <w:autoSpaceDE w:val="0"/>
        <w:autoSpaceDN w:val="0"/>
        <w:adjustRightInd w:val="0"/>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3. Оборудование </w:t>
      </w:r>
      <w:proofErr w:type="spellStart"/>
      <w:r w:rsidRPr="004E6978">
        <w:rPr>
          <w:rFonts w:ascii="Times New Roman" w:hAnsi="Times New Roman"/>
          <w:sz w:val="28"/>
          <w:szCs w:val="28"/>
        </w:rPr>
        <w:t>артскважин</w:t>
      </w:r>
      <w:proofErr w:type="spellEnd"/>
      <w:r w:rsidRPr="004E6978">
        <w:rPr>
          <w:rFonts w:ascii="Times New Roman" w:hAnsi="Times New Roman"/>
          <w:sz w:val="28"/>
          <w:szCs w:val="28"/>
        </w:rPr>
        <w:t xml:space="preserve"> и водопроводные сети изношены от 80% до 100%. </w:t>
      </w:r>
    </w:p>
    <w:p w:rsidR="00E663F5" w:rsidRPr="004E6978" w:rsidRDefault="00E663F5" w:rsidP="00E663F5">
      <w:pPr>
        <w:tabs>
          <w:tab w:val="left" w:pos="993"/>
        </w:tabs>
        <w:spacing w:before="240" w:line="360" w:lineRule="auto"/>
        <w:ind w:firstLine="709"/>
        <w:jc w:val="both"/>
        <w:rPr>
          <w:rFonts w:ascii="Times New Roman" w:hAnsi="Times New Roman"/>
          <w:sz w:val="28"/>
          <w:szCs w:val="28"/>
        </w:rPr>
      </w:pPr>
      <w:r w:rsidRPr="004E6978">
        <w:rPr>
          <w:rFonts w:ascii="Times New Roman" w:hAnsi="Times New Roman"/>
          <w:sz w:val="28"/>
          <w:szCs w:val="28"/>
        </w:rPr>
        <w:t xml:space="preserve">Основным источником питьевого водоснабжения бывшего </w:t>
      </w:r>
      <w:proofErr w:type="spellStart"/>
      <w:r w:rsidRPr="004E6978">
        <w:rPr>
          <w:rFonts w:ascii="Times New Roman" w:hAnsi="Times New Roman"/>
          <w:sz w:val="28"/>
          <w:szCs w:val="28"/>
        </w:rPr>
        <w:t>Лосненского</w:t>
      </w:r>
      <w:proofErr w:type="spellEnd"/>
      <w:r w:rsidRPr="004E6978">
        <w:rPr>
          <w:rFonts w:ascii="Times New Roman" w:hAnsi="Times New Roman"/>
          <w:sz w:val="28"/>
          <w:szCs w:val="28"/>
        </w:rPr>
        <w:t xml:space="preserve"> сельского поселения являются подземные воды.</w:t>
      </w:r>
    </w:p>
    <w:p w:rsidR="00E663F5" w:rsidRPr="004E6978" w:rsidRDefault="00E663F5" w:rsidP="00E663F5">
      <w:pPr>
        <w:tabs>
          <w:tab w:val="left" w:pos="993"/>
        </w:tabs>
        <w:spacing w:line="360" w:lineRule="auto"/>
        <w:ind w:firstLine="709"/>
        <w:jc w:val="both"/>
        <w:rPr>
          <w:rFonts w:ascii="Times New Roman" w:hAnsi="Times New Roman"/>
          <w:sz w:val="28"/>
          <w:szCs w:val="28"/>
        </w:rPr>
      </w:pPr>
      <w:r w:rsidRPr="004E6978">
        <w:rPr>
          <w:rFonts w:ascii="Times New Roman" w:hAnsi="Times New Roman"/>
          <w:sz w:val="28"/>
          <w:szCs w:val="28"/>
        </w:rPr>
        <w:t>Сооружения системы водоснабжения включают водозаборные скважины, родники (каптаж), водонапорные башни и водопроводные сети.</w:t>
      </w:r>
    </w:p>
    <w:p w:rsidR="00E663F5" w:rsidRPr="004E6978" w:rsidRDefault="00E663F5" w:rsidP="00E663F5">
      <w:pPr>
        <w:tabs>
          <w:tab w:val="left" w:pos="993"/>
        </w:tabs>
        <w:spacing w:line="360" w:lineRule="auto"/>
        <w:ind w:firstLine="709"/>
        <w:jc w:val="both"/>
        <w:rPr>
          <w:rFonts w:ascii="Times New Roman" w:hAnsi="Times New Roman"/>
          <w:sz w:val="28"/>
          <w:szCs w:val="28"/>
        </w:rPr>
      </w:pPr>
      <w:r w:rsidRPr="004E6978">
        <w:rPr>
          <w:rFonts w:ascii="Times New Roman" w:hAnsi="Times New Roman"/>
          <w:sz w:val="28"/>
          <w:szCs w:val="28"/>
        </w:rPr>
        <w:t>В сельском поселении имеется 12 насосных станций 1 подъема (износ 100%) и 1 насосная станция 2 подъема (износ 60%). Общая производительность скважин 2,16 тыс. куб</w:t>
      </w:r>
      <w:proofErr w:type="gramStart"/>
      <w:r w:rsidRPr="004E6978">
        <w:rPr>
          <w:rFonts w:ascii="Times New Roman" w:hAnsi="Times New Roman"/>
          <w:sz w:val="28"/>
          <w:szCs w:val="28"/>
        </w:rPr>
        <w:t>.м</w:t>
      </w:r>
      <w:proofErr w:type="gramEnd"/>
      <w:r w:rsidRPr="004E6978">
        <w:rPr>
          <w:rFonts w:ascii="Times New Roman" w:hAnsi="Times New Roman"/>
          <w:sz w:val="28"/>
          <w:szCs w:val="28"/>
        </w:rPr>
        <w:t xml:space="preserve"> в сутки. Имеются 34 колонки водоснабжения. Оборудованы противопожарные водоемы в д. Старинки и д. </w:t>
      </w:r>
      <w:proofErr w:type="spellStart"/>
      <w:r w:rsidRPr="004E6978">
        <w:rPr>
          <w:rFonts w:ascii="Times New Roman" w:hAnsi="Times New Roman"/>
          <w:sz w:val="28"/>
          <w:szCs w:val="28"/>
        </w:rPr>
        <w:t>Яново</w:t>
      </w:r>
      <w:proofErr w:type="spellEnd"/>
      <w:r w:rsidRPr="004E6978">
        <w:rPr>
          <w:rFonts w:ascii="Times New Roman" w:hAnsi="Times New Roman"/>
          <w:sz w:val="28"/>
          <w:szCs w:val="28"/>
        </w:rPr>
        <w:t>.</w:t>
      </w:r>
    </w:p>
    <w:p w:rsidR="00E663F5" w:rsidRPr="004E6978" w:rsidRDefault="00E663F5" w:rsidP="00E663F5">
      <w:pPr>
        <w:tabs>
          <w:tab w:val="left" w:pos="993"/>
        </w:tabs>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  Централизованное водоснабжение организовано в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Коленово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Лазарево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Лихачево</w:t>
      </w:r>
      <w:proofErr w:type="spellEnd"/>
      <w:r w:rsidRPr="004E6978">
        <w:rPr>
          <w:rFonts w:ascii="Times New Roman" w:hAnsi="Times New Roman"/>
          <w:sz w:val="28"/>
          <w:szCs w:val="28"/>
        </w:rPr>
        <w:t xml:space="preserve">, Нижние </w:t>
      </w:r>
      <w:proofErr w:type="spellStart"/>
      <w:r w:rsidRPr="004E6978">
        <w:rPr>
          <w:rFonts w:ascii="Times New Roman" w:hAnsi="Times New Roman"/>
          <w:sz w:val="28"/>
          <w:szCs w:val="28"/>
        </w:rPr>
        <w:t>Немыкари</w:t>
      </w:r>
      <w:proofErr w:type="spellEnd"/>
      <w:r w:rsidRPr="004E6978">
        <w:rPr>
          <w:rFonts w:ascii="Times New Roman" w:hAnsi="Times New Roman"/>
          <w:sz w:val="28"/>
          <w:szCs w:val="28"/>
        </w:rPr>
        <w:t xml:space="preserve">, Панское-1, Рябцево, </w:t>
      </w:r>
      <w:proofErr w:type="spellStart"/>
      <w:r w:rsidRPr="004E6978">
        <w:rPr>
          <w:rFonts w:ascii="Times New Roman" w:hAnsi="Times New Roman"/>
          <w:sz w:val="28"/>
          <w:szCs w:val="28"/>
        </w:rPr>
        <w:t>Сверчково</w:t>
      </w:r>
      <w:proofErr w:type="spellEnd"/>
      <w:r w:rsidRPr="004E6978">
        <w:rPr>
          <w:rFonts w:ascii="Times New Roman" w:hAnsi="Times New Roman"/>
          <w:sz w:val="28"/>
          <w:szCs w:val="28"/>
        </w:rPr>
        <w:t xml:space="preserve">,  Старинки, </w:t>
      </w:r>
      <w:proofErr w:type="spellStart"/>
      <w:r w:rsidRPr="004E6978">
        <w:rPr>
          <w:rFonts w:ascii="Times New Roman" w:hAnsi="Times New Roman"/>
          <w:sz w:val="28"/>
          <w:szCs w:val="28"/>
        </w:rPr>
        <w:t>Яново</w:t>
      </w:r>
      <w:proofErr w:type="spellEnd"/>
      <w:r w:rsidRPr="004E6978">
        <w:rPr>
          <w:rFonts w:ascii="Times New Roman" w:hAnsi="Times New Roman"/>
          <w:sz w:val="28"/>
          <w:szCs w:val="28"/>
        </w:rPr>
        <w:t>. Водопроводные сети сельского поселения протяженностью 16,1 км имеют 100% физический износ.</w:t>
      </w:r>
    </w:p>
    <w:p w:rsidR="00E663F5" w:rsidRPr="004E6978" w:rsidRDefault="00E663F5" w:rsidP="00E663F5">
      <w:pPr>
        <w:tabs>
          <w:tab w:val="left" w:pos="993"/>
        </w:tabs>
        <w:spacing w:line="360" w:lineRule="auto"/>
        <w:ind w:firstLine="709"/>
        <w:jc w:val="both"/>
        <w:rPr>
          <w:rFonts w:ascii="Times New Roman" w:hAnsi="Times New Roman"/>
          <w:sz w:val="28"/>
          <w:szCs w:val="28"/>
        </w:rPr>
      </w:pPr>
      <w:r w:rsidRPr="004E6978">
        <w:rPr>
          <w:rFonts w:ascii="Times New Roman" w:hAnsi="Times New Roman"/>
          <w:spacing w:val="-5"/>
          <w:sz w:val="28"/>
          <w:szCs w:val="28"/>
        </w:rPr>
        <w:lastRenderedPageBreak/>
        <w:t xml:space="preserve">На основании данных проведенного анализа, </w:t>
      </w:r>
      <w:r w:rsidRPr="004E6978">
        <w:rPr>
          <w:rFonts w:ascii="Times New Roman" w:hAnsi="Times New Roman"/>
          <w:sz w:val="28"/>
          <w:szCs w:val="28"/>
        </w:rPr>
        <w:t>можно сделать следующие выводы о состоянии системы водоснабжения в сельском поселении:</w:t>
      </w:r>
    </w:p>
    <w:p w:rsidR="00E663F5" w:rsidRPr="004E6978" w:rsidRDefault="00E663F5" w:rsidP="00E663F5">
      <w:pPr>
        <w:numPr>
          <w:ilvl w:val="0"/>
          <w:numId w:val="38"/>
        </w:numPr>
        <w:tabs>
          <w:tab w:val="left" w:pos="993"/>
        </w:tabs>
        <w:spacing w:after="0" w:line="360" w:lineRule="auto"/>
        <w:ind w:left="0" w:firstLine="709"/>
        <w:jc w:val="both"/>
        <w:rPr>
          <w:rFonts w:ascii="Times New Roman" w:hAnsi="Times New Roman"/>
          <w:sz w:val="28"/>
          <w:szCs w:val="28"/>
        </w:rPr>
      </w:pPr>
      <w:r w:rsidRPr="004E6978">
        <w:rPr>
          <w:rFonts w:ascii="Times New Roman" w:hAnsi="Times New Roman"/>
          <w:sz w:val="28"/>
          <w:szCs w:val="28"/>
        </w:rPr>
        <w:t xml:space="preserve">водоснабжение организовано практически во всех населенных пунктах сельского поселения;  </w:t>
      </w:r>
    </w:p>
    <w:p w:rsidR="00E663F5" w:rsidRPr="004E6978" w:rsidRDefault="00E663F5" w:rsidP="00E663F5">
      <w:pPr>
        <w:numPr>
          <w:ilvl w:val="0"/>
          <w:numId w:val="38"/>
        </w:numPr>
        <w:tabs>
          <w:tab w:val="left" w:pos="993"/>
        </w:tabs>
        <w:spacing w:after="0" w:line="360" w:lineRule="auto"/>
        <w:ind w:left="0" w:firstLine="709"/>
        <w:jc w:val="both"/>
        <w:rPr>
          <w:rFonts w:ascii="Times New Roman" w:hAnsi="Times New Roman"/>
          <w:sz w:val="28"/>
          <w:szCs w:val="28"/>
        </w:rPr>
      </w:pPr>
      <w:r w:rsidRPr="004E6978">
        <w:rPr>
          <w:rFonts w:ascii="Times New Roman" w:hAnsi="Times New Roman"/>
          <w:sz w:val="28"/>
          <w:szCs w:val="28"/>
        </w:rPr>
        <w:t>система централизованного водоснабжения от артезианских скважин с устройством уличных водопроводных сетей с водоразборными колонками и водопроводными вводами в дома организована  в одиннадцати населенных пунктах;</w:t>
      </w:r>
    </w:p>
    <w:p w:rsidR="00E663F5" w:rsidRPr="004E6978" w:rsidRDefault="00E663F5" w:rsidP="00E663F5">
      <w:pPr>
        <w:numPr>
          <w:ilvl w:val="0"/>
          <w:numId w:val="38"/>
        </w:numPr>
        <w:tabs>
          <w:tab w:val="left" w:pos="993"/>
        </w:tabs>
        <w:spacing w:after="0" w:line="360" w:lineRule="auto"/>
        <w:ind w:left="0" w:firstLine="709"/>
        <w:jc w:val="both"/>
        <w:rPr>
          <w:rFonts w:ascii="Times New Roman" w:hAnsi="Times New Roman"/>
          <w:sz w:val="28"/>
          <w:szCs w:val="28"/>
        </w:rPr>
      </w:pPr>
      <w:r w:rsidRPr="004E6978">
        <w:rPr>
          <w:rFonts w:ascii="Times New Roman" w:hAnsi="Times New Roman"/>
          <w:sz w:val="28"/>
          <w:szCs w:val="28"/>
        </w:rPr>
        <w:t xml:space="preserve">в 16-ти населенных пунктах сельского поселения водоснабжение осуществляется от общественных колодцев, а также от  частных (индивидуальных) колодцев или скважин. </w:t>
      </w:r>
    </w:p>
    <w:p w:rsidR="00E663F5" w:rsidRPr="004E6978" w:rsidRDefault="00E663F5" w:rsidP="00E663F5">
      <w:pPr>
        <w:spacing w:line="360" w:lineRule="auto"/>
        <w:ind w:firstLine="709"/>
        <w:jc w:val="both"/>
        <w:rPr>
          <w:rFonts w:ascii="Times New Roman" w:hAnsi="Times New Roman"/>
          <w:sz w:val="28"/>
          <w:szCs w:val="28"/>
        </w:rPr>
      </w:pPr>
    </w:p>
    <w:p w:rsidR="00E663F5" w:rsidRPr="004E6978" w:rsidRDefault="00E663F5" w:rsidP="00E663F5">
      <w:pPr>
        <w:spacing w:line="360" w:lineRule="auto"/>
        <w:ind w:firstLine="708"/>
        <w:jc w:val="center"/>
        <w:rPr>
          <w:rFonts w:ascii="Times New Roman" w:hAnsi="Times New Roman"/>
          <w:b/>
          <w:i/>
          <w:sz w:val="28"/>
          <w:szCs w:val="28"/>
        </w:rPr>
      </w:pPr>
      <w:r w:rsidRPr="004E6978">
        <w:rPr>
          <w:rFonts w:ascii="Times New Roman" w:hAnsi="Times New Roman"/>
          <w:b/>
          <w:i/>
          <w:spacing w:val="-6"/>
          <w:sz w:val="28"/>
          <w:szCs w:val="28"/>
        </w:rPr>
        <w:t xml:space="preserve">Описание технологического цикла водоснабжения </w:t>
      </w:r>
      <w:r w:rsidRPr="004E6978">
        <w:rPr>
          <w:rFonts w:ascii="Times New Roman" w:hAnsi="Times New Roman"/>
          <w:b/>
          <w:i/>
          <w:spacing w:val="-9"/>
          <w:sz w:val="28"/>
          <w:szCs w:val="28"/>
        </w:rPr>
        <w:t>ООО</w:t>
      </w:r>
      <w:r w:rsidRPr="004E6978">
        <w:rPr>
          <w:rFonts w:ascii="Times New Roman" w:hAnsi="Times New Roman"/>
          <w:b/>
          <w:i/>
          <w:spacing w:val="-6"/>
          <w:sz w:val="28"/>
          <w:szCs w:val="28"/>
        </w:rPr>
        <w:t xml:space="preserve"> «Горизонт» </w:t>
      </w:r>
      <w:r w:rsidRPr="004E6978">
        <w:rPr>
          <w:rFonts w:ascii="Times New Roman" w:hAnsi="Times New Roman"/>
          <w:b/>
          <w:i/>
          <w:spacing w:val="-7"/>
          <w:sz w:val="28"/>
          <w:szCs w:val="28"/>
        </w:rPr>
        <w:t xml:space="preserve"> </w:t>
      </w:r>
      <w:proofErr w:type="spellStart"/>
      <w:r w:rsidRPr="004E6978">
        <w:rPr>
          <w:rFonts w:ascii="Times New Roman" w:hAnsi="Times New Roman"/>
          <w:b/>
          <w:i/>
          <w:spacing w:val="-7"/>
          <w:sz w:val="28"/>
          <w:szCs w:val="28"/>
        </w:rPr>
        <w:t>Мурыгинского</w:t>
      </w:r>
      <w:proofErr w:type="spellEnd"/>
      <w:r w:rsidRPr="004E6978">
        <w:rPr>
          <w:rFonts w:ascii="Times New Roman" w:hAnsi="Times New Roman"/>
          <w:b/>
          <w:i/>
          <w:spacing w:val="-7"/>
          <w:sz w:val="28"/>
          <w:szCs w:val="28"/>
        </w:rPr>
        <w:t xml:space="preserve"> сельского поселения </w:t>
      </w:r>
      <w:proofErr w:type="spellStart"/>
      <w:r w:rsidRPr="004E6978">
        <w:rPr>
          <w:rFonts w:ascii="Times New Roman" w:hAnsi="Times New Roman"/>
          <w:b/>
          <w:i/>
          <w:spacing w:val="-7"/>
          <w:sz w:val="28"/>
          <w:szCs w:val="28"/>
        </w:rPr>
        <w:t>Починковского</w:t>
      </w:r>
      <w:proofErr w:type="spellEnd"/>
      <w:r w:rsidRPr="004E6978">
        <w:rPr>
          <w:rFonts w:ascii="Times New Roman" w:hAnsi="Times New Roman"/>
          <w:b/>
          <w:i/>
          <w:spacing w:val="-7"/>
          <w:sz w:val="28"/>
          <w:szCs w:val="28"/>
        </w:rPr>
        <w:t xml:space="preserve"> района Смоленской </w:t>
      </w:r>
      <w:r w:rsidRPr="004E6978">
        <w:rPr>
          <w:rFonts w:ascii="Times New Roman" w:hAnsi="Times New Roman"/>
          <w:b/>
          <w:i/>
          <w:spacing w:val="-11"/>
          <w:sz w:val="28"/>
          <w:szCs w:val="28"/>
        </w:rPr>
        <w:t>области.</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На обслуживан</w:t>
      </w:r>
      <w:proofErr w:type="gramStart"/>
      <w:r w:rsidRPr="004E6978">
        <w:rPr>
          <w:rFonts w:ascii="Times New Roman" w:hAnsi="Times New Roman"/>
          <w:sz w:val="28"/>
          <w:szCs w:val="28"/>
        </w:rPr>
        <w:t>ии ООО</w:t>
      </w:r>
      <w:proofErr w:type="gramEnd"/>
      <w:r w:rsidRPr="004E6978">
        <w:rPr>
          <w:rFonts w:ascii="Times New Roman" w:hAnsi="Times New Roman"/>
          <w:sz w:val="28"/>
          <w:szCs w:val="28"/>
        </w:rPr>
        <w:t xml:space="preserve"> «Горизонт» имеет 11 артезианских скважин, из них работающие: 19,6 км водопроводных сетей, 1 канализационная насосная станция (КНС), 3,1 км канализационных сетей, 1 станция 2-го подъема холодной воды. Принципиальная технологическая схема водозаборного узла (ВЗУ) включает в себя: скважину, резервуары, насосы 2-го подъема, трубопроводы, запорно-регулирующую арматуру.</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При подъеме воды из артезианских скважин  (средняя глубина 90м-250м) используются насосы типа ЭЦВ6-10-110, ЭЦВ6-6,5-140, ЭЦВ6-25-100, ЭЦВ6-6,5-85, ЭЦВ6-6,5-125, ЭЦВ6-10-140. В насосной станции 2-го подъема используется насос ЭЦВ8-25-100.</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 Станция 2-го подъема расположена в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Перекачка воды потребителям осуществляется при помощи центробежного насоса,  мощностью 11 кВтч - 2 ед. (основной и резервный), работающего круглосуточно и </w:t>
      </w:r>
      <w:r w:rsidRPr="004E6978">
        <w:rPr>
          <w:rFonts w:ascii="Times New Roman" w:hAnsi="Times New Roman"/>
          <w:sz w:val="28"/>
          <w:szCs w:val="28"/>
        </w:rPr>
        <w:lastRenderedPageBreak/>
        <w:t>переключающего воду потребителям по двум веткам трубопровода. (</w:t>
      </w:r>
      <w:r w:rsidRPr="004E6978">
        <w:rPr>
          <w:rFonts w:ascii="Times New Roman" w:hAnsi="Times New Roman"/>
          <w:sz w:val="28"/>
          <w:szCs w:val="28"/>
          <w:lang w:val="en-US"/>
        </w:rPr>
        <w:t>D</w:t>
      </w:r>
      <w:r w:rsidRPr="004E6978">
        <w:rPr>
          <w:rFonts w:ascii="Times New Roman" w:hAnsi="Times New Roman"/>
          <w:sz w:val="28"/>
          <w:szCs w:val="28"/>
        </w:rPr>
        <w:t>=219 мм, протяженность подземного трубопровода 2,5 км).</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производится скважинами №16 и №760 (по учетным карточкам буровых скважин). Производительность – 25 м3 на 100 м подъема. Насосы, работающие на скважинах №16 – ЭЦВ6-25-100, №760 – ЭЦВ8-25-100.  Вода из скважин поступает по подземным трубопроводам из чугунных труб (</w:t>
      </w:r>
      <w:r w:rsidRPr="004E6978">
        <w:rPr>
          <w:rFonts w:ascii="Times New Roman" w:hAnsi="Times New Roman"/>
          <w:sz w:val="28"/>
          <w:szCs w:val="28"/>
          <w:lang w:val="en-US"/>
        </w:rPr>
        <w:t>D</w:t>
      </w:r>
      <w:r w:rsidRPr="004E6978">
        <w:rPr>
          <w:rFonts w:ascii="Times New Roman" w:hAnsi="Times New Roman"/>
          <w:sz w:val="28"/>
          <w:szCs w:val="28"/>
        </w:rPr>
        <w:t>=100мм)  в накопительную емкость, объемом 1000м3. Протяженность трубопроводов от скважины №16 до емкости – 600м; от скважины №760 – 800м.</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w:t>
      </w:r>
      <w:proofErr w:type="spellStart"/>
      <w:r w:rsidRPr="004E6978">
        <w:rPr>
          <w:rFonts w:ascii="Times New Roman" w:hAnsi="Times New Roman"/>
          <w:sz w:val="28"/>
          <w:szCs w:val="28"/>
        </w:rPr>
        <w:t>Лазарево</w:t>
      </w:r>
      <w:proofErr w:type="spellEnd"/>
      <w:r w:rsidRPr="004E6978">
        <w:rPr>
          <w:rFonts w:ascii="Times New Roman" w:hAnsi="Times New Roman"/>
          <w:b/>
          <w:sz w:val="28"/>
          <w:szCs w:val="28"/>
        </w:rPr>
        <w:t xml:space="preserve"> </w:t>
      </w:r>
      <w:r w:rsidRPr="004E6978">
        <w:rPr>
          <w:rFonts w:ascii="Times New Roman" w:hAnsi="Times New Roman"/>
          <w:sz w:val="28"/>
          <w:szCs w:val="28"/>
        </w:rPr>
        <w:t>производится скважиной №30(по учетной карточке буровой скважины), глубина скважины – 100м. Из скважины вода поступает в накопительную емкость водонапорной башни (высота башни – 12,5м). Насос, работающий на скважине №30 – ЭЦВ6-10-110., прибора учета воды – нет. После заполнения накопительной емкости, вода направляется потребителям (самотеком). Протяженность водопровода 1,4 км. Водоотведение отсутствует.</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w:t>
      </w:r>
      <w:proofErr w:type="gramStart"/>
      <w:r w:rsidRPr="004E6978">
        <w:rPr>
          <w:rFonts w:ascii="Times New Roman" w:hAnsi="Times New Roman"/>
          <w:sz w:val="28"/>
          <w:szCs w:val="28"/>
        </w:rPr>
        <w:t>Панское</w:t>
      </w:r>
      <w:proofErr w:type="gramEnd"/>
      <w:r w:rsidRPr="004E6978">
        <w:rPr>
          <w:rFonts w:ascii="Times New Roman" w:hAnsi="Times New Roman"/>
          <w:b/>
          <w:sz w:val="28"/>
          <w:szCs w:val="28"/>
        </w:rPr>
        <w:t xml:space="preserve"> </w:t>
      </w:r>
      <w:r w:rsidRPr="004E6978">
        <w:rPr>
          <w:rFonts w:ascii="Times New Roman" w:hAnsi="Times New Roman"/>
          <w:sz w:val="28"/>
          <w:szCs w:val="28"/>
        </w:rPr>
        <w:t>производится скважиной №2622(по учетной карточке буровой скважины), глубина скважины – 70м. Из скважины вода поступает в накопительную емкость водонапорной башни (высота башни – 12,5м). Насос, работающий на скважине №2622 – ЭЦВ6-6,5-140, производительностью 6,5 м3/час, прибора учета воды – нет. После заполнения накопительной емкости, вода направляется потребителям (самотеком). Протяженность водопровода 1,3 км. Водоотведение отсутствует.</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Добыча воды из подземных источников для обеспечения потребностей населения, организаций, учреждений и предприятий в д. Рябцево</w:t>
      </w:r>
      <w:r w:rsidRPr="004E6978">
        <w:rPr>
          <w:rFonts w:ascii="Times New Roman" w:hAnsi="Times New Roman"/>
          <w:b/>
          <w:sz w:val="28"/>
          <w:szCs w:val="28"/>
        </w:rPr>
        <w:t xml:space="preserve"> </w:t>
      </w:r>
      <w:r w:rsidRPr="004E6978">
        <w:rPr>
          <w:rFonts w:ascii="Times New Roman" w:hAnsi="Times New Roman"/>
          <w:sz w:val="28"/>
          <w:szCs w:val="28"/>
        </w:rPr>
        <w:t xml:space="preserve">производится </w:t>
      </w:r>
      <w:r w:rsidRPr="004E6978">
        <w:rPr>
          <w:rFonts w:ascii="Times New Roman" w:hAnsi="Times New Roman"/>
          <w:sz w:val="28"/>
          <w:szCs w:val="28"/>
        </w:rPr>
        <w:lastRenderedPageBreak/>
        <w:t>скважинами №6,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№1068 (по учетной карточке буровой скважины), глубина скважины №6 – 68м,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xml:space="preserve"> – 83м, №1068 – 73м. Из скважин вода поступает в накопительные емкости водонапорных башен (высота башен от скважины №6 – 12,5м, </w:t>
      </w:r>
      <w:proofErr w:type="gramStart"/>
      <w:r w:rsidRPr="004E6978">
        <w:rPr>
          <w:rFonts w:ascii="Times New Roman" w:hAnsi="Times New Roman"/>
          <w:sz w:val="28"/>
          <w:szCs w:val="28"/>
        </w:rPr>
        <w:t>б</w:t>
      </w:r>
      <w:proofErr w:type="gramEnd"/>
      <w:r w:rsidRPr="004E6978">
        <w:rPr>
          <w:rFonts w:ascii="Times New Roman" w:hAnsi="Times New Roman"/>
          <w:sz w:val="28"/>
          <w:szCs w:val="28"/>
        </w:rPr>
        <w:t>/</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xml:space="preserve"> – 12,5м, №1068 – 25м). Насосы, работающие на скважинах №6 – ЭЦВ6-6,5-85,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xml:space="preserve"> – ЭЦВ6-25-100, №1068 – ЭЦВ6-6,5-85. После заполнения накопительной емкости, вода направляется потребителям (самотеком).  Только на водонапорной башне (высота 25 м) работает станция управления, которая регулирует частоту вращения, поддерживая тем самым постоянное давление воды в водопроводной системе.</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w:t>
      </w:r>
      <w:proofErr w:type="spellStart"/>
      <w:r w:rsidRPr="004E6978">
        <w:rPr>
          <w:rFonts w:ascii="Times New Roman" w:hAnsi="Times New Roman"/>
          <w:sz w:val="28"/>
          <w:szCs w:val="28"/>
        </w:rPr>
        <w:t>Коленово</w:t>
      </w:r>
      <w:proofErr w:type="spellEnd"/>
      <w:r w:rsidRPr="004E6978">
        <w:rPr>
          <w:rFonts w:ascii="Times New Roman" w:hAnsi="Times New Roman"/>
          <w:sz w:val="28"/>
          <w:szCs w:val="28"/>
        </w:rPr>
        <w:t xml:space="preserve"> производится скважиной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глубина скважины – 100м. Из скважины вода поступает в накопительную емкость водонапорной башни (высота башни – 12,5м). Насос, работающий на скважине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xml:space="preserve"> – ЭЦВ6-10-110. После заполнения накопительной емкости, вода направляется потребителям (самотеком).</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Добыча воды из подземных источников для обеспечения потребностей населения, организаций, учреждений и предприятий в д. Старинки</w:t>
      </w:r>
      <w:r w:rsidRPr="004E6978">
        <w:rPr>
          <w:rFonts w:ascii="Times New Roman" w:hAnsi="Times New Roman"/>
          <w:b/>
          <w:sz w:val="28"/>
          <w:szCs w:val="28"/>
        </w:rPr>
        <w:t xml:space="preserve"> </w:t>
      </w:r>
      <w:r w:rsidRPr="004E6978">
        <w:rPr>
          <w:rFonts w:ascii="Times New Roman" w:hAnsi="Times New Roman"/>
          <w:sz w:val="28"/>
          <w:szCs w:val="28"/>
        </w:rPr>
        <w:t>производится скважиной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глубина скважины – 99,5м. Из скважины вода поступает в накопительную емкость водонапорной башни (высота башни – 12,5м). Насос, работающий на скважине б/</w:t>
      </w:r>
      <w:proofErr w:type="spellStart"/>
      <w:r w:rsidRPr="004E6978">
        <w:rPr>
          <w:rFonts w:ascii="Times New Roman" w:hAnsi="Times New Roman"/>
          <w:sz w:val="28"/>
          <w:szCs w:val="28"/>
        </w:rPr>
        <w:t>н</w:t>
      </w:r>
      <w:proofErr w:type="spellEnd"/>
      <w:r w:rsidRPr="004E6978">
        <w:rPr>
          <w:rFonts w:ascii="Times New Roman" w:hAnsi="Times New Roman"/>
          <w:sz w:val="28"/>
          <w:szCs w:val="28"/>
        </w:rPr>
        <w:t xml:space="preserve"> – ЭЦВ6-6,5-125, производительность – 6,5 м3/час, прибора учета воды нет. После заполнения накопительной емкости, вода направляется потребителям (самотеком). Протяженность водопровода 2,3 км, водозаборных колонок – 7 шт. Канализация отсутствует.</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w:t>
      </w:r>
      <w:proofErr w:type="spellStart"/>
      <w:r w:rsidRPr="004E6978">
        <w:rPr>
          <w:rFonts w:ascii="Times New Roman" w:hAnsi="Times New Roman"/>
          <w:sz w:val="28"/>
          <w:szCs w:val="28"/>
        </w:rPr>
        <w:t>Лихачево</w:t>
      </w:r>
      <w:proofErr w:type="spellEnd"/>
      <w:r w:rsidRPr="004E6978">
        <w:rPr>
          <w:rFonts w:ascii="Times New Roman" w:hAnsi="Times New Roman"/>
          <w:sz w:val="28"/>
          <w:szCs w:val="28"/>
        </w:rPr>
        <w:t xml:space="preserve"> производится скважиной №39, глубина скважины – 105м. Из скважины вода поступает в накопительную емкость водонапорной башни (высота башни – 12,5м). Насос, работающий на скважине №39 – ЭЦВ6-10-140, прибора учета воды – нет. После </w:t>
      </w:r>
      <w:r w:rsidRPr="004E6978">
        <w:rPr>
          <w:rFonts w:ascii="Times New Roman" w:hAnsi="Times New Roman"/>
          <w:sz w:val="28"/>
          <w:szCs w:val="28"/>
        </w:rPr>
        <w:lastRenderedPageBreak/>
        <w:t>заполнения накопительной емкости, вода направляется потребителям (самотеком). Протяженность водопровода 1,6 км. Водоотведение отсутствует.</w:t>
      </w:r>
    </w:p>
    <w:p w:rsidR="00E663F5" w:rsidRPr="004E6978" w:rsidRDefault="00E663F5" w:rsidP="00E663F5">
      <w:pPr>
        <w:tabs>
          <w:tab w:val="left" w:pos="993"/>
        </w:tabs>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w:t>
      </w:r>
      <w:proofErr w:type="spellStart"/>
      <w:r w:rsidRPr="004E6978">
        <w:rPr>
          <w:rFonts w:ascii="Times New Roman" w:hAnsi="Times New Roman"/>
          <w:sz w:val="28"/>
          <w:szCs w:val="28"/>
        </w:rPr>
        <w:t>Сверчково</w:t>
      </w:r>
      <w:proofErr w:type="spellEnd"/>
      <w:r w:rsidRPr="004E6978">
        <w:rPr>
          <w:rFonts w:ascii="Times New Roman" w:hAnsi="Times New Roman"/>
          <w:b/>
          <w:sz w:val="28"/>
          <w:szCs w:val="28"/>
        </w:rPr>
        <w:t xml:space="preserve"> </w:t>
      </w:r>
      <w:r w:rsidRPr="004E6978">
        <w:rPr>
          <w:rFonts w:ascii="Times New Roman" w:hAnsi="Times New Roman"/>
          <w:sz w:val="28"/>
          <w:szCs w:val="28"/>
        </w:rPr>
        <w:t xml:space="preserve">производится скважиной №30, глубина скважины – 91м. Из скважины вода поступает в накопительную емкость водонапорной башни (высота башни – 12,5м). Насос, работающий на скважине №30 – ЭЦВ6-6,5-85, производительность 6,5 м3/час, прибора учета воды – нет, водопровода нет, забор воды осуществляется с крана на </w:t>
      </w:r>
      <w:proofErr w:type="spellStart"/>
      <w:r w:rsidRPr="004E6978">
        <w:rPr>
          <w:rFonts w:ascii="Times New Roman" w:hAnsi="Times New Roman"/>
          <w:sz w:val="28"/>
          <w:szCs w:val="28"/>
        </w:rPr>
        <w:t>артскважине</w:t>
      </w:r>
      <w:proofErr w:type="spellEnd"/>
      <w:r w:rsidRPr="004E6978">
        <w:rPr>
          <w:rFonts w:ascii="Times New Roman" w:hAnsi="Times New Roman"/>
          <w:sz w:val="28"/>
          <w:szCs w:val="28"/>
        </w:rPr>
        <w:t>. Водоотведение отсутствует.</w:t>
      </w:r>
    </w:p>
    <w:p w:rsidR="00E663F5" w:rsidRPr="004E6978" w:rsidRDefault="00E663F5" w:rsidP="00E663F5">
      <w:pPr>
        <w:spacing w:line="360" w:lineRule="auto"/>
        <w:jc w:val="both"/>
        <w:rPr>
          <w:rFonts w:ascii="Times New Roman" w:hAnsi="Times New Roman"/>
          <w:b/>
          <w:sz w:val="28"/>
          <w:szCs w:val="28"/>
        </w:rPr>
      </w:pPr>
    </w:p>
    <w:p w:rsidR="00E663F5" w:rsidRPr="004E6978" w:rsidRDefault="00E663F5" w:rsidP="00E663F5">
      <w:pPr>
        <w:spacing w:line="360" w:lineRule="auto"/>
        <w:jc w:val="center"/>
        <w:rPr>
          <w:rFonts w:ascii="Times New Roman" w:hAnsi="Times New Roman"/>
          <w:b/>
          <w:sz w:val="28"/>
          <w:szCs w:val="28"/>
        </w:rPr>
        <w:sectPr w:rsidR="00E663F5" w:rsidRPr="004E6978" w:rsidSect="00E663F5">
          <w:pgSz w:w="11906" w:h="16838"/>
          <w:pgMar w:top="1134" w:right="567" w:bottom="1134" w:left="1260" w:header="709" w:footer="709" w:gutter="0"/>
          <w:cols w:space="708"/>
          <w:docGrid w:linePitch="360"/>
        </w:sectPr>
      </w:pPr>
    </w:p>
    <w:p w:rsidR="00E663F5" w:rsidRPr="004E6978" w:rsidRDefault="00E663F5" w:rsidP="00E663F5">
      <w:pPr>
        <w:spacing w:line="360" w:lineRule="auto"/>
        <w:jc w:val="right"/>
        <w:rPr>
          <w:rFonts w:ascii="Times New Roman" w:hAnsi="Times New Roman"/>
          <w:sz w:val="28"/>
          <w:szCs w:val="28"/>
        </w:rPr>
      </w:pPr>
    </w:p>
    <w:p w:rsidR="00E663F5" w:rsidRPr="004E6978" w:rsidRDefault="00E663F5" w:rsidP="00E663F5">
      <w:pPr>
        <w:spacing w:line="360" w:lineRule="auto"/>
        <w:jc w:val="right"/>
        <w:rPr>
          <w:rFonts w:ascii="Times New Roman" w:hAnsi="Times New Roman"/>
          <w:sz w:val="28"/>
          <w:szCs w:val="28"/>
        </w:rPr>
      </w:pPr>
      <w:r w:rsidRPr="004E6978">
        <w:rPr>
          <w:rFonts w:ascii="Times New Roman" w:hAnsi="Times New Roman"/>
          <w:sz w:val="28"/>
          <w:szCs w:val="28"/>
        </w:rPr>
        <w:t xml:space="preserve">Таблица Паспорт водозаборов ООО «Горизонт»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87"/>
        <w:gridCol w:w="2162"/>
        <w:gridCol w:w="1263"/>
        <w:gridCol w:w="1440"/>
        <w:gridCol w:w="1798"/>
        <w:gridCol w:w="2162"/>
        <w:gridCol w:w="1978"/>
        <w:gridCol w:w="1896"/>
      </w:tblGrid>
      <w:tr w:rsidR="00E663F5" w:rsidRPr="004E6978" w:rsidTr="00E663F5">
        <w:trPr>
          <w:cantSplit/>
          <w:trHeight w:val="1367"/>
          <w:tblHeader/>
        </w:trPr>
        <w:tc>
          <w:tcPr>
            <w:tcW w:w="706"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 </w:t>
            </w:r>
            <w:proofErr w:type="spellStart"/>
            <w:r w:rsidRPr="004E6978">
              <w:rPr>
                <w:rFonts w:ascii="Times New Roman" w:hAnsi="Times New Roman"/>
                <w:b/>
              </w:rPr>
              <w:t>скв</w:t>
            </w:r>
            <w:proofErr w:type="spellEnd"/>
            <w:r w:rsidRPr="004E6978">
              <w:rPr>
                <w:rFonts w:ascii="Times New Roman" w:hAnsi="Times New Roman"/>
                <w:b/>
              </w:rPr>
              <w:t>.</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Местоположение</w:t>
            </w:r>
          </w:p>
        </w:tc>
        <w:tc>
          <w:tcPr>
            <w:tcW w:w="427"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Год бурения</w:t>
            </w:r>
          </w:p>
        </w:tc>
        <w:tc>
          <w:tcPr>
            <w:tcW w:w="487"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Глубина скважины, </w:t>
            </w:r>
          </w:p>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м</w:t>
            </w:r>
          </w:p>
        </w:tc>
        <w:tc>
          <w:tcPr>
            <w:tcW w:w="608"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Марка насоса </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Конструкция скважины по паспорту</w:t>
            </w:r>
          </w:p>
        </w:tc>
        <w:tc>
          <w:tcPr>
            <w:tcW w:w="669"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Химический состав воды по паспорту, мг/дм³ </w:t>
            </w:r>
          </w:p>
        </w:tc>
        <w:tc>
          <w:tcPr>
            <w:tcW w:w="64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Химический состав воды фактический, мг/дм³</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№16</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66204003</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№760</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66203734</w:t>
            </w:r>
          </w:p>
          <w:p w:rsidR="00E663F5" w:rsidRPr="004E6978" w:rsidRDefault="00E663F5" w:rsidP="00E663F5">
            <w:pPr>
              <w:widowControl w:val="0"/>
              <w:autoSpaceDE w:val="0"/>
              <w:autoSpaceDN w:val="0"/>
              <w:adjustRightInd w:val="0"/>
              <w:jc w:val="center"/>
              <w:rPr>
                <w:rFonts w:ascii="Times New Roman" w:hAnsi="Times New Roman"/>
              </w:rPr>
            </w:pP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д. </w:t>
            </w:r>
            <w:proofErr w:type="spellStart"/>
            <w:r w:rsidRPr="004E6978">
              <w:rPr>
                <w:rFonts w:ascii="Times New Roman" w:hAnsi="Times New Roman"/>
                <w:b/>
              </w:rPr>
              <w:t>Лосня</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1968</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1975</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80,0</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116,8</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ЭЦВ6-25-100</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ЭЦВ8-25-100</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0,0-70,0м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69,0-80,0м</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529мм 0,0-20,0м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219мм 90,0-116,8м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377мм 0,0-92,2м</w:t>
            </w: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-3,7 </w:t>
            </w:r>
            <w:r w:rsidRPr="004E6978">
              <w:rPr>
                <w:rFonts w:ascii="Times New Roman" w:hAnsi="Times New Roman"/>
                <w:lang w:val="en-US"/>
              </w:rPr>
              <w:t>Fe</w:t>
            </w:r>
            <w:r w:rsidRPr="004E6978">
              <w:rPr>
                <w:rFonts w:ascii="Times New Roman" w:hAnsi="Times New Roman"/>
              </w:rPr>
              <w:t>-0,1</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жесткость- 6,45</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.- 347</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-3,0 </w:t>
            </w:r>
            <w:r w:rsidRPr="004E6978">
              <w:rPr>
                <w:rFonts w:ascii="Times New Roman" w:hAnsi="Times New Roman"/>
                <w:lang w:val="en-US"/>
              </w:rPr>
              <w:t>Fe</w:t>
            </w:r>
            <w:r w:rsidRPr="004E6978">
              <w:rPr>
                <w:rFonts w:ascii="Times New Roman" w:hAnsi="Times New Roman"/>
              </w:rPr>
              <w:t>-0,1</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жесткость- 18,2</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.- 307,4</w:t>
            </w:r>
          </w:p>
          <w:p w:rsidR="00E663F5" w:rsidRPr="004E6978" w:rsidRDefault="00E663F5" w:rsidP="00E663F5">
            <w:pPr>
              <w:widowControl w:val="0"/>
              <w:autoSpaceDE w:val="0"/>
              <w:autoSpaceDN w:val="0"/>
              <w:adjustRightInd w:val="0"/>
              <w:rPr>
                <w:rFonts w:ascii="Times New Roman" w:hAnsi="Times New Roman"/>
              </w:rPr>
            </w:pPr>
          </w:p>
        </w:tc>
        <w:tc>
          <w:tcPr>
            <w:tcW w:w="64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lang w:val="en-US"/>
              </w:rPr>
              <w:t>Fe</w:t>
            </w:r>
            <w:r w:rsidRPr="004E6978">
              <w:rPr>
                <w:rFonts w:ascii="Times New Roman" w:hAnsi="Times New Roman"/>
              </w:rPr>
              <w:t>-0,888</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 xml:space="preserve">жесткость </w:t>
            </w:r>
            <w:proofErr w:type="gramStart"/>
            <w:r w:rsidRPr="004E6978">
              <w:rPr>
                <w:rFonts w:ascii="Times New Roman" w:hAnsi="Times New Roman"/>
              </w:rPr>
              <w:t>общ</w:t>
            </w:r>
            <w:proofErr w:type="gramEnd"/>
            <w:r w:rsidRPr="004E6978">
              <w:rPr>
                <w:rFonts w:ascii="Times New Roman" w:hAnsi="Times New Roman"/>
              </w:rPr>
              <w:t>.-6,57</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мутность-5,2</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lang w:val="en-US"/>
              </w:rPr>
              <w:t>Fe</w:t>
            </w:r>
            <w:r w:rsidRPr="004E6978">
              <w:rPr>
                <w:rFonts w:ascii="Times New Roman" w:hAnsi="Times New Roman"/>
              </w:rPr>
              <w:t>-0,192</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 xml:space="preserve">жесткость </w:t>
            </w:r>
            <w:proofErr w:type="gramStart"/>
            <w:r w:rsidRPr="004E6978">
              <w:rPr>
                <w:rFonts w:ascii="Times New Roman" w:hAnsi="Times New Roman"/>
              </w:rPr>
              <w:t>общ</w:t>
            </w:r>
            <w:proofErr w:type="gramEnd"/>
            <w:r w:rsidRPr="004E6978">
              <w:rPr>
                <w:rFonts w:ascii="Times New Roman" w:hAnsi="Times New Roman"/>
              </w:rPr>
              <w:t>.-7,35</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мутность-0,35</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№30</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66203973</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д. </w:t>
            </w:r>
            <w:proofErr w:type="spellStart"/>
            <w:r w:rsidRPr="004E6978">
              <w:rPr>
                <w:rFonts w:ascii="Times New Roman" w:hAnsi="Times New Roman"/>
                <w:b/>
              </w:rPr>
              <w:t>Лазарево</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1968</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100,0</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ЭЦВ6-10-110</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273мм 0,0-78,0м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0,0-89,0м</w:t>
            </w:r>
          </w:p>
          <w:p w:rsidR="00E663F5" w:rsidRPr="004E6978" w:rsidRDefault="00E663F5" w:rsidP="00E663F5">
            <w:pPr>
              <w:widowControl w:val="0"/>
              <w:autoSpaceDE w:val="0"/>
              <w:autoSpaceDN w:val="0"/>
              <w:adjustRightInd w:val="0"/>
              <w:rPr>
                <w:rFonts w:ascii="Times New Roman" w:hAnsi="Times New Roman"/>
              </w:rPr>
            </w:pP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-2,4 </w:t>
            </w:r>
            <w:r w:rsidRPr="004E6978">
              <w:rPr>
                <w:rFonts w:ascii="Times New Roman" w:hAnsi="Times New Roman"/>
                <w:lang w:val="en-US"/>
              </w:rPr>
              <w:t>Fe</w:t>
            </w:r>
            <w:r w:rsidRPr="004E6978">
              <w:rPr>
                <w:rFonts w:ascii="Times New Roman" w:hAnsi="Times New Roman"/>
              </w:rPr>
              <w:t>-1,2</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жесткость- 7,3</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.- 420</w:t>
            </w:r>
          </w:p>
        </w:tc>
        <w:tc>
          <w:tcPr>
            <w:tcW w:w="64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lang w:val="en-US"/>
              </w:rPr>
              <w:t>Fe-</w:t>
            </w:r>
            <w:r w:rsidRPr="004E6978">
              <w:rPr>
                <w:rFonts w:ascii="Times New Roman" w:hAnsi="Times New Roman"/>
              </w:rPr>
              <w:t>1,732</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 xml:space="preserve">жесткость </w:t>
            </w:r>
            <w:proofErr w:type="gramStart"/>
            <w:r w:rsidRPr="004E6978">
              <w:rPr>
                <w:rFonts w:ascii="Times New Roman" w:hAnsi="Times New Roman"/>
              </w:rPr>
              <w:t>общ</w:t>
            </w:r>
            <w:proofErr w:type="gramEnd"/>
            <w:r w:rsidRPr="004E6978">
              <w:rPr>
                <w:rFonts w:ascii="Times New Roman" w:hAnsi="Times New Roman"/>
              </w:rPr>
              <w:t>.-7,24</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мутность-12,0</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№2622</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66203792</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д. Панское</w:t>
            </w:r>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1974</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70,0</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ЭЦВ6-6,5-140</w:t>
            </w:r>
          </w:p>
        </w:tc>
        <w:tc>
          <w:tcPr>
            <w:tcW w:w="73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168мм 0,0-68,0м</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146мм 64.0-70.0м</w:t>
            </w: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-2,4 </w:t>
            </w:r>
            <w:r w:rsidRPr="004E6978">
              <w:rPr>
                <w:rFonts w:ascii="Times New Roman" w:hAnsi="Times New Roman"/>
                <w:lang w:val="en-US"/>
              </w:rPr>
              <w:t>Fe</w:t>
            </w:r>
            <w:r w:rsidRPr="004E6978">
              <w:rPr>
                <w:rFonts w:ascii="Times New Roman" w:hAnsi="Times New Roman"/>
              </w:rPr>
              <w:t>-1,2</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жесткость- 6,3</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.- 422</w:t>
            </w:r>
          </w:p>
        </w:tc>
        <w:tc>
          <w:tcPr>
            <w:tcW w:w="641" w:type="pct"/>
          </w:tcPr>
          <w:p w:rsidR="00E663F5" w:rsidRPr="004E6978" w:rsidRDefault="00E663F5" w:rsidP="00E663F5">
            <w:pPr>
              <w:widowControl w:val="0"/>
              <w:autoSpaceDE w:val="0"/>
              <w:autoSpaceDN w:val="0"/>
              <w:adjustRightInd w:val="0"/>
              <w:jc w:val="center"/>
              <w:rPr>
                <w:rFonts w:ascii="Times New Roman" w:hAnsi="Times New Roman"/>
              </w:rPr>
            </w:pP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lastRenderedPageBreak/>
              <w:t>№6</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66203921</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 xml:space="preserve">1/ГВК </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66203924</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№1068</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66203922</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p>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д. Рябцево</w:t>
            </w:r>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1986</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1979</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1966</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68,0</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83,0</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73,0</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ЭЦВ6-6,5-85</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ЭЦВ6-25-100</w:t>
            </w: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ЭЦВ6-6,5-85</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0,0-35,0м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33,0-58,0м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58,0-68,0м</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12мм 0,0-19м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8мм 0,0-56м</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0-64м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58-73м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64-73м</w:t>
            </w: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-2,4 </w:t>
            </w:r>
            <w:r w:rsidRPr="004E6978">
              <w:rPr>
                <w:rFonts w:ascii="Times New Roman" w:hAnsi="Times New Roman"/>
                <w:lang w:val="en-US"/>
              </w:rPr>
              <w:t>Fe</w:t>
            </w:r>
            <w:r w:rsidRPr="004E6978">
              <w:rPr>
                <w:rFonts w:ascii="Times New Roman" w:hAnsi="Times New Roman"/>
              </w:rPr>
              <w:t>-0,4</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жесткость- 20,8</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.- 388</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-8,0 </w:t>
            </w:r>
            <w:r w:rsidRPr="004E6978">
              <w:rPr>
                <w:rFonts w:ascii="Times New Roman" w:hAnsi="Times New Roman"/>
                <w:lang w:val="en-US"/>
              </w:rPr>
              <w:t>Fe</w:t>
            </w:r>
            <w:r w:rsidRPr="004E6978">
              <w:rPr>
                <w:rFonts w:ascii="Times New Roman" w:hAnsi="Times New Roman"/>
              </w:rPr>
              <w:t>-0,4</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жесткость-21,4</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.- 388</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-2,4 </w:t>
            </w:r>
            <w:r w:rsidRPr="004E6978">
              <w:rPr>
                <w:rFonts w:ascii="Times New Roman" w:hAnsi="Times New Roman"/>
                <w:lang w:val="en-US"/>
              </w:rPr>
              <w:t>Fe</w:t>
            </w:r>
            <w:r w:rsidRPr="004E6978">
              <w:rPr>
                <w:rFonts w:ascii="Times New Roman" w:hAnsi="Times New Roman"/>
              </w:rPr>
              <w:t>-1,2</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жесткость- 6,3</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.- 243,6</w:t>
            </w:r>
          </w:p>
        </w:tc>
        <w:tc>
          <w:tcPr>
            <w:tcW w:w="64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lang w:val="en-US"/>
              </w:rPr>
              <w:t>Fe</w:t>
            </w:r>
            <w:r w:rsidRPr="004E6978">
              <w:rPr>
                <w:rFonts w:ascii="Times New Roman" w:hAnsi="Times New Roman"/>
              </w:rPr>
              <w:t>-0,576</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 xml:space="preserve">жесткость </w:t>
            </w:r>
            <w:proofErr w:type="gramStart"/>
            <w:r w:rsidRPr="004E6978">
              <w:rPr>
                <w:rFonts w:ascii="Times New Roman" w:hAnsi="Times New Roman"/>
              </w:rPr>
              <w:t>общ</w:t>
            </w:r>
            <w:proofErr w:type="gramEnd"/>
            <w:r w:rsidRPr="004E6978">
              <w:rPr>
                <w:rFonts w:ascii="Times New Roman" w:hAnsi="Times New Roman"/>
              </w:rPr>
              <w:t>.-7,3</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мутность-1,6</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lang w:val="en-US"/>
              </w:rPr>
              <w:t>Fe</w:t>
            </w:r>
            <w:r w:rsidRPr="004E6978">
              <w:rPr>
                <w:rFonts w:ascii="Times New Roman" w:hAnsi="Times New Roman"/>
              </w:rPr>
              <w:t>-0,07</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 xml:space="preserve">жесткость </w:t>
            </w:r>
            <w:proofErr w:type="gramStart"/>
            <w:r w:rsidRPr="004E6978">
              <w:rPr>
                <w:rFonts w:ascii="Times New Roman" w:hAnsi="Times New Roman"/>
              </w:rPr>
              <w:t>общ</w:t>
            </w:r>
            <w:proofErr w:type="gramEnd"/>
            <w:r w:rsidRPr="004E6978">
              <w:rPr>
                <w:rFonts w:ascii="Times New Roman" w:hAnsi="Times New Roman"/>
              </w:rPr>
              <w:t>.-5,3</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-1,91</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267</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66203917</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д. </w:t>
            </w:r>
            <w:proofErr w:type="spellStart"/>
            <w:r w:rsidRPr="004E6978">
              <w:rPr>
                <w:rFonts w:ascii="Times New Roman" w:hAnsi="Times New Roman"/>
                <w:b/>
              </w:rPr>
              <w:t>Каленово</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100</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ЭЦВ6-10-110</w:t>
            </w:r>
          </w:p>
        </w:tc>
        <w:tc>
          <w:tcPr>
            <w:tcW w:w="73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c>
          <w:tcPr>
            <w:tcW w:w="669"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w:t>
            </w:r>
          </w:p>
        </w:tc>
        <w:tc>
          <w:tcPr>
            <w:tcW w:w="64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lastRenderedPageBreak/>
              <w:t>333</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66203978</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д. Старинки</w:t>
            </w:r>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1959</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99,5</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ЭЦВ6-6,5-125</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0,0-90,0м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85,0-112,0м</w:t>
            </w: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-4,7 </w:t>
            </w:r>
            <w:r w:rsidRPr="004E6978">
              <w:rPr>
                <w:rFonts w:ascii="Times New Roman" w:hAnsi="Times New Roman"/>
                <w:lang w:val="en-US"/>
              </w:rPr>
              <w:t>Fe</w:t>
            </w:r>
            <w:r w:rsidRPr="004E6978">
              <w:rPr>
                <w:rFonts w:ascii="Times New Roman" w:hAnsi="Times New Roman"/>
              </w:rPr>
              <w:t>-0,05</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жесткость- 5,0</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.- 524</w:t>
            </w:r>
          </w:p>
        </w:tc>
        <w:tc>
          <w:tcPr>
            <w:tcW w:w="64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lang w:val="en-US"/>
              </w:rPr>
              <w:t>Fe-</w:t>
            </w:r>
            <w:r w:rsidRPr="004E6978">
              <w:rPr>
                <w:rFonts w:ascii="Times New Roman" w:hAnsi="Times New Roman"/>
              </w:rPr>
              <w:t>0,193</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 xml:space="preserve">жесткость </w:t>
            </w:r>
            <w:proofErr w:type="gramStart"/>
            <w:r w:rsidRPr="004E6978">
              <w:rPr>
                <w:rFonts w:ascii="Times New Roman" w:hAnsi="Times New Roman"/>
              </w:rPr>
              <w:t>общ</w:t>
            </w:r>
            <w:proofErr w:type="gramEnd"/>
            <w:r w:rsidRPr="004E6978">
              <w:rPr>
                <w:rFonts w:ascii="Times New Roman" w:hAnsi="Times New Roman"/>
              </w:rPr>
              <w:t>.-6,29</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мутность-0,6</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№39</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66203974</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д. </w:t>
            </w:r>
            <w:proofErr w:type="spellStart"/>
            <w:r w:rsidRPr="004E6978">
              <w:rPr>
                <w:rFonts w:ascii="Times New Roman" w:hAnsi="Times New Roman"/>
                <w:b/>
              </w:rPr>
              <w:t>Лихачево</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1968</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105,0</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ЭЦВ6-10-140</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0,0-80,0м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78,0-105,0м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80,0-105,0м</w:t>
            </w: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-2,9 </w:t>
            </w:r>
            <w:r w:rsidRPr="004E6978">
              <w:rPr>
                <w:rFonts w:ascii="Times New Roman" w:hAnsi="Times New Roman"/>
                <w:lang w:val="en-US"/>
              </w:rPr>
              <w:t>Fe</w:t>
            </w:r>
            <w:r w:rsidRPr="004E6978">
              <w:rPr>
                <w:rFonts w:ascii="Times New Roman" w:hAnsi="Times New Roman"/>
              </w:rPr>
              <w:t>-0,3</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жесткость- 8,72</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.- 417</w:t>
            </w:r>
          </w:p>
        </w:tc>
        <w:tc>
          <w:tcPr>
            <w:tcW w:w="64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№30</w:t>
            </w:r>
          </w:p>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ГВК 66203977</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b/>
              </w:rPr>
              <w:t xml:space="preserve">д. </w:t>
            </w:r>
            <w:proofErr w:type="spellStart"/>
            <w:r w:rsidRPr="004E6978">
              <w:rPr>
                <w:rFonts w:ascii="Times New Roman" w:hAnsi="Times New Roman"/>
                <w:b/>
              </w:rPr>
              <w:t>Сверчково</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1959</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91,0</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ЭЦВ6-6,5-85</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219мм 0,0-65,0м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146мм 70,0-93,0м</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168мм 53,4-83,5м</w:t>
            </w:r>
          </w:p>
        </w:tc>
        <w:tc>
          <w:tcPr>
            <w:tcW w:w="669" w:type="pct"/>
          </w:tcPr>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lang w:val="en-US"/>
              </w:rPr>
              <w:t>Cl</w:t>
            </w:r>
            <w:proofErr w:type="spellEnd"/>
            <w:r w:rsidRPr="004E6978">
              <w:rPr>
                <w:rFonts w:ascii="Times New Roman" w:hAnsi="Times New Roman"/>
              </w:rPr>
              <w:t xml:space="preserve">-4,3 </w:t>
            </w:r>
            <w:r w:rsidRPr="004E6978">
              <w:rPr>
                <w:rFonts w:ascii="Times New Roman" w:hAnsi="Times New Roman"/>
                <w:lang w:val="en-US"/>
              </w:rPr>
              <w:t>Fe</w:t>
            </w:r>
            <w:r w:rsidRPr="004E6978">
              <w:rPr>
                <w:rFonts w:ascii="Times New Roman" w:hAnsi="Times New Roman"/>
              </w:rPr>
              <w:t>-1,14</w:t>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жесткость- 6,9</w:t>
            </w:r>
          </w:p>
          <w:p w:rsidR="00E663F5" w:rsidRPr="004E6978" w:rsidRDefault="00E663F5" w:rsidP="00E663F5">
            <w:pPr>
              <w:widowControl w:val="0"/>
              <w:autoSpaceDE w:val="0"/>
              <w:autoSpaceDN w:val="0"/>
              <w:adjustRightInd w:val="0"/>
              <w:rPr>
                <w:rFonts w:ascii="Times New Roman" w:hAnsi="Times New Roman"/>
              </w:rPr>
            </w:pPr>
            <w:proofErr w:type="spellStart"/>
            <w:r w:rsidRPr="004E6978">
              <w:rPr>
                <w:rFonts w:ascii="Times New Roman" w:hAnsi="Times New Roman"/>
              </w:rPr>
              <w:t>сух</w:t>
            </w:r>
            <w:proofErr w:type="gramStart"/>
            <w:r w:rsidRPr="004E6978">
              <w:rPr>
                <w:rFonts w:ascii="Times New Roman" w:hAnsi="Times New Roman"/>
              </w:rPr>
              <w:t>.о</w:t>
            </w:r>
            <w:proofErr w:type="gramEnd"/>
            <w:r w:rsidRPr="004E6978">
              <w:rPr>
                <w:rFonts w:ascii="Times New Roman" w:hAnsi="Times New Roman"/>
              </w:rPr>
              <w:t>ст</w:t>
            </w:r>
            <w:proofErr w:type="spellEnd"/>
            <w:r w:rsidRPr="004E6978">
              <w:rPr>
                <w:rFonts w:ascii="Times New Roman" w:hAnsi="Times New Roman"/>
              </w:rPr>
              <w:t>.- 360</w:t>
            </w:r>
          </w:p>
        </w:tc>
        <w:tc>
          <w:tcPr>
            <w:tcW w:w="64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1/ГВК 66203920</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rPr>
              <w:t xml:space="preserve">д. </w:t>
            </w:r>
            <w:proofErr w:type="spellStart"/>
            <w:r w:rsidRPr="004E6978">
              <w:rPr>
                <w:rFonts w:ascii="Times New Roman" w:hAnsi="Times New Roman"/>
              </w:rPr>
              <w:t>Немыкари</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1963</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78</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 6-10-110</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w:t>
            </w:r>
          </w:p>
        </w:tc>
        <w:tc>
          <w:tcPr>
            <w:tcW w:w="669"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w:t>
            </w:r>
          </w:p>
        </w:tc>
        <w:tc>
          <w:tcPr>
            <w:tcW w:w="64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r>
      <w:tr w:rsidR="00E663F5" w:rsidRPr="004E6978" w:rsidTr="00E663F5">
        <w:trPr>
          <w:cantSplit/>
          <w:trHeight w:val="1134"/>
        </w:trPr>
        <w:tc>
          <w:tcPr>
            <w:tcW w:w="706"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53444/ГВС 66200190</w:t>
            </w:r>
          </w:p>
        </w:tc>
        <w:tc>
          <w:tcPr>
            <w:tcW w:w="731" w:type="pct"/>
          </w:tcPr>
          <w:p w:rsidR="00E663F5" w:rsidRPr="004E6978" w:rsidRDefault="00E663F5" w:rsidP="00E663F5">
            <w:pPr>
              <w:widowControl w:val="0"/>
              <w:autoSpaceDE w:val="0"/>
              <w:autoSpaceDN w:val="0"/>
              <w:adjustRightInd w:val="0"/>
              <w:jc w:val="center"/>
              <w:rPr>
                <w:rFonts w:ascii="Times New Roman" w:hAnsi="Times New Roman"/>
                <w:b/>
              </w:rPr>
            </w:pPr>
            <w:r w:rsidRPr="004E6978">
              <w:rPr>
                <w:rFonts w:ascii="Times New Roman" w:hAnsi="Times New Roman"/>
              </w:rPr>
              <w:t xml:space="preserve">д. </w:t>
            </w:r>
            <w:proofErr w:type="spellStart"/>
            <w:r w:rsidRPr="004E6978">
              <w:rPr>
                <w:rFonts w:ascii="Times New Roman" w:hAnsi="Times New Roman"/>
              </w:rPr>
              <w:t>Яново</w:t>
            </w:r>
            <w:proofErr w:type="spellEnd"/>
          </w:p>
        </w:tc>
        <w:tc>
          <w:tcPr>
            <w:tcW w:w="42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1981</w:t>
            </w:r>
          </w:p>
        </w:tc>
        <w:tc>
          <w:tcPr>
            <w:tcW w:w="487"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112</w:t>
            </w:r>
          </w:p>
        </w:tc>
        <w:tc>
          <w:tcPr>
            <w:tcW w:w="608"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ЭЦВ 6-10-110</w:t>
            </w:r>
          </w:p>
        </w:tc>
        <w:tc>
          <w:tcPr>
            <w:tcW w:w="731"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w:t>
            </w:r>
          </w:p>
        </w:tc>
        <w:tc>
          <w:tcPr>
            <w:tcW w:w="669" w:type="pct"/>
          </w:tcPr>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t>-</w:t>
            </w:r>
          </w:p>
        </w:tc>
        <w:tc>
          <w:tcPr>
            <w:tcW w:w="641" w:type="pct"/>
          </w:tcPr>
          <w:p w:rsidR="00E663F5" w:rsidRPr="004E6978" w:rsidRDefault="00E663F5" w:rsidP="00E663F5">
            <w:pPr>
              <w:widowControl w:val="0"/>
              <w:autoSpaceDE w:val="0"/>
              <w:autoSpaceDN w:val="0"/>
              <w:adjustRightInd w:val="0"/>
              <w:jc w:val="center"/>
              <w:rPr>
                <w:rFonts w:ascii="Times New Roman" w:hAnsi="Times New Roman"/>
              </w:rPr>
            </w:pPr>
            <w:r w:rsidRPr="004E6978">
              <w:rPr>
                <w:rFonts w:ascii="Times New Roman" w:hAnsi="Times New Roman"/>
              </w:rPr>
              <w:t>-</w:t>
            </w:r>
          </w:p>
        </w:tc>
      </w:tr>
    </w:tbl>
    <w:p w:rsidR="00E663F5" w:rsidRPr="004E6978" w:rsidRDefault="00E663F5" w:rsidP="00E663F5">
      <w:pPr>
        <w:tabs>
          <w:tab w:val="left" w:pos="993"/>
        </w:tabs>
        <w:spacing w:line="360" w:lineRule="auto"/>
        <w:rPr>
          <w:rFonts w:ascii="Times New Roman" w:hAnsi="Times New Roman"/>
          <w:sz w:val="28"/>
          <w:szCs w:val="28"/>
        </w:rPr>
        <w:sectPr w:rsidR="00E663F5" w:rsidRPr="004E6978" w:rsidSect="00E663F5">
          <w:pgSz w:w="16838" w:h="11906" w:orient="landscape"/>
          <w:pgMar w:top="567" w:right="1134" w:bottom="1259" w:left="1134" w:header="709" w:footer="709" w:gutter="0"/>
          <w:cols w:space="708"/>
          <w:docGrid w:linePitch="360"/>
        </w:sectPr>
      </w:pPr>
    </w:p>
    <w:p w:rsidR="00E663F5" w:rsidRPr="004E6978" w:rsidRDefault="00E663F5" w:rsidP="00E663F5">
      <w:pPr>
        <w:jc w:val="center"/>
        <w:rPr>
          <w:rFonts w:ascii="Times New Roman" w:hAnsi="Times New Roman"/>
          <w:sz w:val="28"/>
          <w:szCs w:val="28"/>
        </w:rPr>
      </w:pPr>
      <w:r w:rsidRPr="004E6978">
        <w:rPr>
          <w:rFonts w:ascii="Times New Roman" w:hAnsi="Times New Roman"/>
          <w:sz w:val="28"/>
          <w:szCs w:val="28"/>
        </w:rPr>
        <w:lastRenderedPageBreak/>
        <w:t>Технические характеристики скважин и водонапорных башен</w:t>
      </w:r>
    </w:p>
    <w:p w:rsidR="00E663F5" w:rsidRPr="004E6978" w:rsidRDefault="00E663F5" w:rsidP="00E663F5">
      <w:pPr>
        <w:jc w:val="right"/>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1590"/>
        <w:gridCol w:w="1944"/>
        <w:gridCol w:w="2183"/>
        <w:gridCol w:w="1867"/>
        <w:gridCol w:w="1529"/>
      </w:tblGrid>
      <w:tr w:rsidR="00E663F5" w:rsidRPr="004E6978" w:rsidTr="00E663F5">
        <w:tc>
          <w:tcPr>
            <w:tcW w:w="0" w:type="auto"/>
          </w:tcPr>
          <w:p w:rsidR="00E663F5" w:rsidRPr="004E6978" w:rsidRDefault="00E663F5" w:rsidP="00E663F5">
            <w:pPr>
              <w:rPr>
                <w:rFonts w:ascii="Times New Roman" w:hAnsi="Times New Roman"/>
              </w:rPr>
            </w:pPr>
            <w:r w:rsidRPr="004E6978">
              <w:rPr>
                <w:rFonts w:ascii="Times New Roman" w:hAnsi="Times New Roman"/>
              </w:rPr>
              <w:t xml:space="preserve">№ </w:t>
            </w:r>
            <w:proofErr w:type="spellStart"/>
            <w:proofErr w:type="gramStart"/>
            <w:r w:rsidRPr="004E6978">
              <w:rPr>
                <w:rFonts w:ascii="Times New Roman" w:hAnsi="Times New Roman"/>
              </w:rPr>
              <w:t>п</w:t>
            </w:r>
            <w:proofErr w:type="spellEnd"/>
            <w:proofErr w:type="gramEnd"/>
            <w:r w:rsidRPr="004E6978">
              <w:rPr>
                <w:rFonts w:ascii="Times New Roman" w:hAnsi="Times New Roman"/>
              </w:rPr>
              <w:t>/</w:t>
            </w:r>
            <w:proofErr w:type="spellStart"/>
            <w:r w:rsidRPr="004E6978">
              <w:rPr>
                <w:rFonts w:ascii="Times New Roman" w:hAnsi="Times New Roman"/>
              </w:rPr>
              <w:t>п</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Наименование</w:t>
            </w:r>
          </w:p>
        </w:tc>
        <w:tc>
          <w:tcPr>
            <w:tcW w:w="0" w:type="auto"/>
          </w:tcPr>
          <w:p w:rsidR="00E663F5" w:rsidRPr="004E6978" w:rsidRDefault="00E663F5" w:rsidP="00E663F5">
            <w:pPr>
              <w:rPr>
                <w:rFonts w:ascii="Times New Roman" w:hAnsi="Times New Roman"/>
              </w:rPr>
            </w:pPr>
            <w:r w:rsidRPr="004E6978">
              <w:rPr>
                <w:rFonts w:ascii="Times New Roman" w:hAnsi="Times New Roman"/>
              </w:rPr>
              <w:t>Местонахождение</w:t>
            </w:r>
          </w:p>
        </w:tc>
        <w:tc>
          <w:tcPr>
            <w:tcW w:w="0" w:type="auto"/>
          </w:tcPr>
          <w:p w:rsidR="00E663F5" w:rsidRPr="004E6978" w:rsidRDefault="00E663F5" w:rsidP="00E663F5">
            <w:pPr>
              <w:rPr>
                <w:rFonts w:ascii="Times New Roman" w:hAnsi="Times New Roman"/>
              </w:rPr>
            </w:pPr>
            <w:r w:rsidRPr="004E6978">
              <w:rPr>
                <w:rFonts w:ascii="Times New Roman" w:hAnsi="Times New Roman"/>
              </w:rPr>
              <w:t>№ учетной карточки</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Объем башни, м3</w:t>
            </w:r>
          </w:p>
        </w:tc>
        <w:tc>
          <w:tcPr>
            <w:tcW w:w="0" w:type="auto"/>
          </w:tcPr>
          <w:p w:rsidR="00E663F5" w:rsidRPr="004E6978" w:rsidRDefault="00E663F5" w:rsidP="00E663F5">
            <w:pPr>
              <w:rPr>
                <w:rFonts w:ascii="Times New Roman" w:hAnsi="Times New Roman"/>
              </w:rPr>
            </w:pPr>
            <w:r w:rsidRPr="004E6978">
              <w:rPr>
                <w:rFonts w:ascii="Times New Roman" w:hAnsi="Times New Roman"/>
              </w:rPr>
              <w:t>Марка насоса</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осня</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761/ГВК 66203733</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1000</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6-16-110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2</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осня</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1/ГВК 66204003</w:t>
            </w:r>
          </w:p>
        </w:tc>
        <w:tc>
          <w:tcPr>
            <w:tcW w:w="0" w:type="auto"/>
          </w:tcPr>
          <w:p w:rsidR="00E663F5" w:rsidRPr="004E6978" w:rsidRDefault="00E663F5" w:rsidP="00E663F5">
            <w:pPr>
              <w:jc w:val="center"/>
              <w:rPr>
                <w:rFonts w:ascii="Times New Roman" w:hAnsi="Times New Roman"/>
              </w:rPr>
            </w:pPr>
          </w:p>
        </w:tc>
        <w:tc>
          <w:tcPr>
            <w:tcW w:w="0" w:type="auto"/>
          </w:tcPr>
          <w:p w:rsidR="00E663F5" w:rsidRPr="004E6978" w:rsidRDefault="00E663F5" w:rsidP="00E663F5">
            <w:pPr>
              <w:rPr>
                <w:rFonts w:ascii="Times New Roman" w:hAnsi="Times New Roman"/>
              </w:rPr>
            </w:pPr>
            <w:r w:rsidRPr="004E6978">
              <w:rPr>
                <w:rFonts w:ascii="Times New Roman" w:hAnsi="Times New Roman"/>
              </w:rPr>
              <w:t>ЭЦВ 8-25-110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3</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д</w:t>
            </w:r>
            <w:proofErr w:type="gramStart"/>
            <w:r w:rsidRPr="004E6978">
              <w:rPr>
                <w:rFonts w:ascii="Times New Roman" w:hAnsi="Times New Roman"/>
              </w:rPr>
              <w:t>.Р</w:t>
            </w:r>
            <w:proofErr w:type="gramEnd"/>
            <w:r w:rsidRPr="004E6978">
              <w:rPr>
                <w:rFonts w:ascii="Times New Roman" w:hAnsi="Times New Roman"/>
              </w:rPr>
              <w:t>ябцево</w:t>
            </w:r>
          </w:p>
        </w:tc>
        <w:tc>
          <w:tcPr>
            <w:tcW w:w="0" w:type="auto"/>
          </w:tcPr>
          <w:p w:rsidR="00E663F5" w:rsidRPr="004E6978" w:rsidRDefault="00E663F5" w:rsidP="00E663F5">
            <w:pPr>
              <w:rPr>
                <w:rFonts w:ascii="Times New Roman" w:hAnsi="Times New Roman"/>
              </w:rPr>
            </w:pPr>
            <w:r w:rsidRPr="004E6978">
              <w:rPr>
                <w:rFonts w:ascii="Times New Roman" w:hAnsi="Times New Roman"/>
              </w:rPr>
              <w:t>6/ГВК 66203921</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6-16-110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4</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д</w:t>
            </w:r>
            <w:proofErr w:type="gramStart"/>
            <w:r w:rsidRPr="004E6978">
              <w:rPr>
                <w:rFonts w:ascii="Times New Roman" w:hAnsi="Times New Roman"/>
              </w:rPr>
              <w:t>.Р</w:t>
            </w:r>
            <w:proofErr w:type="gramEnd"/>
            <w:r w:rsidRPr="004E6978">
              <w:rPr>
                <w:rFonts w:ascii="Times New Roman" w:hAnsi="Times New Roman"/>
              </w:rPr>
              <w:t>ябцево</w:t>
            </w:r>
          </w:p>
        </w:tc>
        <w:tc>
          <w:tcPr>
            <w:tcW w:w="0" w:type="auto"/>
          </w:tcPr>
          <w:p w:rsidR="00E663F5" w:rsidRPr="004E6978" w:rsidRDefault="00E663F5" w:rsidP="00E663F5">
            <w:pPr>
              <w:rPr>
                <w:rFonts w:ascii="Times New Roman" w:hAnsi="Times New Roman"/>
              </w:rPr>
            </w:pPr>
            <w:r w:rsidRPr="004E6978">
              <w:rPr>
                <w:rFonts w:ascii="Times New Roman" w:hAnsi="Times New Roman"/>
              </w:rPr>
              <w:t>1068 /ГВК 66203922</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25,0</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6-16-110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5</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 xml:space="preserve">д. Рябцево </w:t>
            </w:r>
          </w:p>
        </w:tc>
        <w:tc>
          <w:tcPr>
            <w:tcW w:w="0" w:type="auto"/>
          </w:tcPr>
          <w:p w:rsidR="00E663F5" w:rsidRPr="004E6978" w:rsidRDefault="00E663F5" w:rsidP="00E663F5">
            <w:pPr>
              <w:rPr>
                <w:rFonts w:ascii="Times New Roman" w:hAnsi="Times New Roman"/>
              </w:rPr>
            </w:pPr>
            <w:r w:rsidRPr="004E6978">
              <w:rPr>
                <w:rFonts w:ascii="Times New Roman" w:hAnsi="Times New Roman"/>
              </w:rPr>
              <w:t>1 /ГВК 66203924</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4,0</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4-2,5-65</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6</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азарево</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30/ГВК 66203973</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6-10-80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7</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д</w:t>
            </w:r>
            <w:proofErr w:type="gramStart"/>
            <w:r w:rsidRPr="004E6978">
              <w:rPr>
                <w:rFonts w:ascii="Times New Roman" w:hAnsi="Times New Roman"/>
              </w:rPr>
              <w:t>.П</w:t>
            </w:r>
            <w:proofErr w:type="gramEnd"/>
            <w:r w:rsidRPr="004E6978">
              <w:rPr>
                <w:rFonts w:ascii="Times New Roman" w:hAnsi="Times New Roman"/>
              </w:rPr>
              <w:t>анское</w:t>
            </w:r>
          </w:p>
        </w:tc>
        <w:tc>
          <w:tcPr>
            <w:tcW w:w="0" w:type="auto"/>
          </w:tcPr>
          <w:p w:rsidR="00E663F5" w:rsidRPr="004E6978" w:rsidRDefault="00E663F5" w:rsidP="00E663F5">
            <w:pPr>
              <w:rPr>
                <w:rFonts w:ascii="Times New Roman" w:hAnsi="Times New Roman"/>
              </w:rPr>
            </w:pPr>
            <w:r w:rsidRPr="004E6978">
              <w:rPr>
                <w:rFonts w:ascii="Times New Roman" w:hAnsi="Times New Roman"/>
              </w:rPr>
              <w:t>2622/ГВК 66203792</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6-10-80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8</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ихачево</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39/ГВК 66203974</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9</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proofErr w:type="spellStart"/>
            <w:r w:rsidRPr="004E6978">
              <w:rPr>
                <w:rFonts w:ascii="Times New Roman" w:hAnsi="Times New Roman"/>
              </w:rPr>
              <w:t>д</w:t>
            </w:r>
            <w:proofErr w:type="gramStart"/>
            <w:r w:rsidRPr="004E6978">
              <w:rPr>
                <w:rFonts w:ascii="Times New Roman" w:hAnsi="Times New Roman"/>
              </w:rPr>
              <w:t>.С</w:t>
            </w:r>
            <w:proofErr w:type="gramEnd"/>
            <w:r w:rsidRPr="004E6978">
              <w:rPr>
                <w:rFonts w:ascii="Times New Roman" w:hAnsi="Times New Roman"/>
              </w:rPr>
              <w:t>верчково</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30/ГВК 66203977</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6-10-80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10</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 xml:space="preserve">д. </w:t>
            </w:r>
            <w:proofErr w:type="spellStart"/>
            <w:r w:rsidRPr="004E6978">
              <w:rPr>
                <w:rFonts w:ascii="Times New Roman" w:hAnsi="Times New Roman"/>
              </w:rPr>
              <w:t>Немыкари</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1/ГВК 66203920</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11</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 xml:space="preserve">д. </w:t>
            </w:r>
            <w:proofErr w:type="spellStart"/>
            <w:r w:rsidRPr="004E6978">
              <w:rPr>
                <w:rFonts w:ascii="Times New Roman" w:hAnsi="Times New Roman"/>
              </w:rPr>
              <w:t>Коленово</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267/ГВК 66203917</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 xml:space="preserve">д. </w:t>
            </w:r>
            <w:proofErr w:type="spellStart"/>
            <w:r w:rsidRPr="004E6978">
              <w:rPr>
                <w:rFonts w:ascii="Times New Roman" w:hAnsi="Times New Roman"/>
              </w:rPr>
              <w:t>Яново</w:t>
            </w:r>
            <w:proofErr w:type="spellEnd"/>
          </w:p>
        </w:tc>
        <w:tc>
          <w:tcPr>
            <w:tcW w:w="0" w:type="auto"/>
          </w:tcPr>
          <w:p w:rsidR="00E663F5" w:rsidRPr="004E6978" w:rsidRDefault="00E663F5" w:rsidP="00E663F5">
            <w:pPr>
              <w:rPr>
                <w:rFonts w:ascii="Times New Roman" w:hAnsi="Times New Roman"/>
              </w:rPr>
            </w:pPr>
            <w:r w:rsidRPr="004E6978">
              <w:rPr>
                <w:rFonts w:ascii="Times New Roman" w:hAnsi="Times New Roman"/>
              </w:rPr>
              <w:t>53444/ГВС 66200190</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6-10-110</w:t>
            </w:r>
          </w:p>
        </w:tc>
      </w:tr>
      <w:tr w:rsidR="00E663F5" w:rsidRPr="004E6978" w:rsidTr="00E663F5">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13</w:t>
            </w:r>
          </w:p>
        </w:tc>
        <w:tc>
          <w:tcPr>
            <w:tcW w:w="0" w:type="auto"/>
          </w:tcPr>
          <w:p w:rsidR="00E663F5" w:rsidRPr="004E6978" w:rsidRDefault="00E663F5" w:rsidP="00E663F5">
            <w:pPr>
              <w:rPr>
                <w:rFonts w:ascii="Times New Roman" w:hAnsi="Times New Roman"/>
              </w:rPr>
            </w:pPr>
            <w:r w:rsidRPr="004E6978">
              <w:rPr>
                <w:rFonts w:ascii="Times New Roman" w:hAnsi="Times New Roman"/>
              </w:rPr>
              <w:t>Скважина</w:t>
            </w:r>
          </w:p>
        </w:tc>
        <w:tc>
          <w:tcPr>
            <w:tcW w:w="0" w:type="auto"/>
          </w:tcPr>
          <w:p w:rsidR="00E663F5" w:rsidRPr="004E6978" w:rsidRDefault="00E663F5" w:rsidP="00E663F5">
            <w:pPr>
              <w:rPr>
                <w:rFonts w:ascii="Times New Roman" w:hAnsi="Times New Roman"/>
              </w:rPr>
            </w:pPr>
            <w:r w:rsidRPr="004E6978">
              <w:rPr>
                <w:rFonts w:ascii="Times New Roman" w:hAnsi="Times New Roman"/>
              </w:rPr>
              <w:t>д. Старинки</w:t>
            </w:r>
          </w:p>
        </w:tc>
        <w:tc>
          <w:tcPr>
            <w:tcW w:w="0" w:type="auto"/>
          </w:tcPr>
          <w:p w:rsidR="00E663F5" w:rsidRPr="004E6978" w:rsidRDefault="00E663F5" w:rsidP="00E663F5">
            <w:pPr>
              <w:rPr>
                <w:rFonts w:ascii="Times New Roman" w:hAnsi="Times New Roman"/>
              </w:rPr>
            </w:pPr>
            <w:r w:rsidRPr="004E6978">
              <w:rPr>
                <w:rFonts w:ascii="Times New Roman" w:hAnsi="Times New Roman"/>
              </w:rPr>
              <w:t>333/ГВС 66203978</w:t>
            </w:r>
          </w:p>
        </w:tc>
        <w:tc>
          <w:tcPr>
            <w:tcW w:w="0" w:type="auto"/>
          </w:tcPr>
          <w:p w:rsidR="00E663F5" w:rsidRPr="004E6978" w:rsidRDefault="00E663F5" w:rsidP="00E663F5">
            <w:pPr>
              <w:jc w:val="center"/>
              <w:rPr>
                <w:rFonts w:ascii="Times New Roman" w:hAnsi="Times New Roman"/>
              </w:rPr>
            </w:pPr>
            <w:r w:rsidRPr="004E6978">
              <w:rPr>
                <w:rFonts w:ascii="Times New Roman" w:hAnsi="Times New Roman"/>
              </w:rPr>
              <w:t>12,5</w:t>
            </w:r>
          </w:p>
        </w:tc>
        <w:tc>
          <w:tcPr>
            <w:tcW w:w="0" w:type="auto"/>
          </w:tcPr>
          <w:p w:rsidR="00E663F5" w:rsidRPr="004E6978" w:rsidRDefault="00E663F5" w:rsidP="00E663F5">
            <w:pPr>
              <w:rPr>
                <w:rFonts w:ascii="Times New Roman" w:hAnsi="Times New Roman"/>
              </w:rPr>
            </w:pPr>
            <w:r w:rsidRPr="004E6978">
              <w:rPr>
                <w:rFonts w:ascii="Times New Roman" w:hAnsi="Times New Roman"/>
              </w:rPr>
              <w:t>ЭЦВ 6-16-110</w:t>
            </w:r>
          </w:p>
        </w:tc>
      </w:tr>
    </w:tbl>
    <w:p w:rsidR="00E663F5" w:rsidRPr="004E6978" w:rsidRDefault="00E663F5" w:rsidP="00E663F5">
      <w:pPr>
        <w:rPr>
          <w:rFonts w:ascii="Times New Roman" w:hAnsi="Times New Roman"/>
        </w:rPr>
      </w:pPr>
    </w:p>
    <w:p w:rsidR="00E663F5" w:rsidRPr="004E6978" w:rsidRDefault="00E663F5" w:rsidP="00E663F5">
      <w:pPr>
        <w:jc w:val="right"/>
        <w:rPr>
          <w:rFonts w:ascii="Times New Roman" w:hAnsi="Times New Roman"/>
          <w:sz w:val="28"/>
          <w:szCs w:val="28"/>
        </w:rPr>
      </w:pPr>
    </w:p>
    <w:p w:rsidR="00E663F5" w:rsidRPr="004E6978" w:rsidRDefault="00E663F5" w:rsidP="00E663F5">
      <w:pPr>
        <w:jc w:val="right"/>
        <w:rPr>
          <w:rFonts w:ascii="Times New Roman" w:hAnsi="Times New Roman"/>
          <w:sz w:val="28"/>
          <w:szCs w:val="28"/>
        </w:rPr>
      </w:pPr>
      <w:r w:rsidRPr="004E6978">
        <w:rPr>
          <w:rFonts w:ascii="Times New Roman" w:hAnsi="Times New Roman"/>
          <w:sz w:val="28"/>
          <w:szCs w:val="28"/>
        </w:rPr>
        <w:t>Таблица Показатели по водопроводно-канализационному хозяйству (водопровод)</w:t>
      </w:r>
    </w:p>
    <w:p w:rsidR="00E663F5" w:rsidRPr="004E6978" w:rsidRDefault="00E663F5" w:rsidP="00E663F5">
      <w:pPr>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5759"/>
        <w:gridCol w:w="1440"/>
        <w:gridCol w:w="1723"/>
      </w:tblGrid>
      <w:tr w:rsidR="00E663F5" w:rsidRPr="004E6978" w:rsidTr="00E663F5">
        <w:tc>
          <w:tcPr>
            <w:tcW w:w="648" w:type="dxa"/>
          </w:tcPr>
          <w:p w:rsidR="00E663F5" w:rsidRPr="004E6978" w:rsidRDefault="00E663F5" w:rsidP="00E663F5">
            <w:pPr>
              <w:rPr>
                <w:rFonts w:ascii="Times New Roman" w:hAnsi="Times New Roman"/>
              </w:rPr>
            </w:pPr>
            <w:r w:rsidRPr="004E6978">
              <w:rPr>
                <w:rFonts w:ascii="Times New Roman" w:hAnsi="Times New Roman"/>
              </w:rPr>
              <w:t xml:space="preserve">№ </w:t>
            </w:r>
            <w:proofErr w:type="spellStart"/>
            <w:proofErr w:type="gramStart"/>
            <w:r w:rsidRPr="004E6978">
              <w:rPr>
                <w:rFonts w:ascii="Times New Roman" w:hAnsi="Times New Roman"/>
              </w:rPr>
              <w:t>п</w:t>
            </w:r>
            <w:proofErr w:type="spellEnd"/>
            <w:proofErr w:type="gramEnd"/>
            <w:r w:rsidRPr="004E6978">
              <w:rPr>
                <w:rFonts w:ascii="Times New Roman" w:hAnsi="Times New Roman"/>
              </w:rPr>
              <w:t>/</w:t>
            </w:r>
            <w:proofErr w:type="spellStart"/>
            <w:r w:rsidRPr="004E6978">
              <w:rPr>
                <w:rFonts w:ascii="Times New Roman" w:hAnsi="Times New Roman"/>
              </w:rPr>
              <w:t>п</w:t>
            </w:r>
            <w:proofErr w:type="spellEnd"/>
          </w:p>
        </w:tc>
        <w:tc>
          <w:tcPr>
            <w:tcW w:w="5759" w:type="dxa"/>
          </w:tcPr>
          <w:p w:rsidR="00E663F5" w:rsidRPr="004E6978" w:rsidRDefault="00E663F5" w:rsidP="00E663F5">
            <w:pPr>
              <w:jc w:val="center"/>
              <w:rPr>
                <w:rFonts w:ascii="Times New Roman" w:hAnsi="Times New Roman"/>
              </w:rPr>
            </w:pPr>
            <w:r w:rsidRPr="004E6978">
              <w:rPr>
                <w:rFonts w:ascii="Times New Roman" w:hAnsi="Times New Roman"/>
              </w:rPr>
              <w:t>Показатели</w:t>
            </w:r>
          </w:p>
        </w:tc>
        <w:tc>
          <w:tcPr>
            <w:tcW w:w="1440" w:type="dxa"/>
          </w:tcPr>
          <w:p w:rsidR="00E663F5" w:rsidRPr="004E6978" w:rsidRDefault="00E663F5" w:rsidP="00E663F5">
            <w:pPr>
              <w:rPr>
                <w:rFonts w:ascii="Times New Roman" w:hAnsi="Times New Roman"/>
              </w:rPr>
            </w:pPr>
            <w:r w:rsidRPr="004E6978">
              <w:rPr>
                <w:rFonts w:ascii="Times New Roman" w:hAnsi="Times New Roman"/>
              </w:rPr>
              <w:t>Единица</w:t>
            </w:r>
            <w:r w:rsidRPr="004E6978">
              <w:rPr>
                <w:rFonts w:ascii="Times New Roman" w:hAnsi="Times New Roman"/>
              </w:rPr>
              <w:br/>
              <w:t>измерения</w:t>
            </w:r>
          </w:p>
        </w:tc>
        <w:tc>
          <w:tcPr>
            <w:tcW w:w="1723" w:type="dxa"/>
          </w:tcPr>
          <w:p w:rsidR="00E663F5" w:rsidRPr="004E6978" w:rsidRDefault="00E663F5" w:rsidP="00E663F5">
            <w:pPr>
              <w:rPr>
                <w:rFonts w:ascii="Times New Roman" w:hAnsi="Times New Roman"/>
              </w:rPr>
            </w:pPr>
            <w:r w:rsidRPr="004E6978">
              <w:rPr>
                <w:rFonts w:ascii="Times New Roman" w:hAnsi="Times New Roman"/>
              </w:rPr>
              <w:t>Количество</w:t>
            </w:r>
          </w:p>
        </w:tc>
      </w:tr>
      <w:tr w:rsidR="00E663F5" w:rsidRPr="004E6978" w:rsidTr="00E663F5">
        <w:trPr>
          <w:trHeight w:val="195"/>
        </w:trPr>
        <w:tc>
          <w:tcPr>
            <w:tcW w:w="648" w:type="dxa"/>
            <w:vMerge w:val="restart"/>
          </w:tcPr>
          <w:p w:rsidR="00E663F5" w:rsidRPr="004E6978" w:rsidRDefault="00E663F5" w:rsidP="00E663F5">
            <w:pPr>
              <w:rPr>
                <w:rFonts w:ascii="Times New Roman" w:hAnsi="Times New Roman"/>
              </w:rPr>
            </w:pPr>
            <w:r w:rsidRPr="004E6978">
              <w:rPr>
                <w:rFonts w:ascii="Times New Roman" w:hAnsi="Times New Roman"/>
              </w:rPr>
              <w:t>1.</w:t>
            </w:r>
          </w:p>
        </w:tc>
        <w:tc>
          <w:tcPr>
            <w:tcW w:w="5759" w:type="dxa"/>
          </w:tcPr>
          <w:p w:rsidR="00E663F5" w:rsidRPr="004E6978" w:rsidRDefault="00E663F5" w:rsidP="00E663F5">
            <w:pPr>
              <w:rPr>
                <w:rFonts w:ascii="Times New Roman" w:hAnsi="Times New Roman"/>
              </w:rPr>
            </w:pPr>
            <w:r w:rsidRPr="004E6978">
              <w:rPr>
                <w:rFonts w:ascii="Times New Roman" w:hAnsi="Times New Roman"/>
              </w:rPr>
              <w:t>Протяженность  водопроводных сетей</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25758</w:t>
            </w:r>
          </w:p>
        </w:tc>
      </w:tr>
      <w:tr w:rsidR="00E663F5" w:rsidRPr="004E6978" w:rsidTr="00E663F5">
        <w:trPr>
          <w:trHeight w:val="255"/>
        </w:trPr>
        <w:tc>
          <w:tcPr>
            <w:tcW w:w="648" w:type="dxa"/>
            <w:vMerge/>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в том числе:                           - д. </w:t>
            </w:r>
            <w:proofErr w:type="spellStart"/>
            <w:r w:rsidRPr="004E6978">
              <w:rPr>
                <w:rFonts w:ascii="Times New Roman" w:hAnsi="Times New Roman"/>
              </w:rPr>
              <w:t>Лосня</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 xml:space="preserve">  6292,0</w:t>
            </w:r>
          </w:p>
        </w:tc>
      </w:tr>
      <w:tr w:rsidR="00E663F5" w:rsidRPr="004E6978" w:rsidTr="00E663F5">
        <w:trPr>
          <w:trHeight w:val="315"/>
        </w:trPr>
        <w:tc>
          <w:tcPr>
            <w:tcW w:w="648" w:type="dxa"/>
            <w:vMerge/>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д</w:t>
            </w:r>
            <w:proofErr w:type="gramStart"/>
            <w:r w:rsidRPr="004E6978">
              <w:rPr>
                <w:rFonts w:ascii="Times New Roman" w:hAnsi="Times New Roman"/>
              </w:rPr>
              <w:t>.Р</w:t>
            </w:r>
            <w:proofErr w:type="gramEnd"/>
            <w:r w:rsidRPr="004E6978">
              <w:rPr>
                <w:rFonts w:ascii="Times New Roman" w:hAnsi="Times New Roman"/>
              </w:rPr>
              <w:t>ябцево</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4609</w:t>
            </w:r>
          </w:p>
        </w:tc>
      </w:tr>
      <w:tr w:rsidR="00E663F5" w:rsidRPr="004E6978" w:rsidTr="00E663F5">
        <w:trPr>
          <w:trHeight w:val="315"/>
        </w:trPr>
        <w:tc>
          <w:tcPr>
            <w:tcW w:w="648" w:type="dxa"/>
            <w:vMerge/>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д</w:t>
            </w:r>
            <w:proofErr w:type="gramStart"/>
            <w:r w:rsidRPr="004E6978">
              <w:rPr>
                <w:rFonts w:ascii="Times New Roman" w:hAnsi="Times New Roman"/>
              </w:rPr>
              <w:t>.С</w:t>
            </w:r>
            <w:proofErr w:type="gramEnd"/>
            <w:r w:rsidRPr="004E6978">
              <w:rPr>
                <w:rFonts w:ascii="Times New Roman" w:hAnsi="Times New Roman"/>
              </w:rPr>
              <w:t xml:space="preserve">таринки </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2343,0</w:t>
            </w:r>
          </w:p>
        </w:tc>
      </w:tr>
      <w:tr w:rsidR="00E663F5" w:rsidRPr="004E6978" w:rsidTr="00E663F5">
        <w:trPr>
          <w:trHeight w:val="293"/>
        </w:trPr>
        <w:tc>
          <w:tcPr>
            <w:tcW w:w="648" w:type="dxa"/>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w:t>
            </w: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ихачево</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1650,0</w:t>
            </w:r>
          </w:p>
        </w:tc>
      </w:tr>
      <w:tr w:rsidR="00E663F5" w:rsidRPr="004E6978" w:rsidTr="00E663F5">
        <w:trPr>
          <w:trHeight w:val="292"/>
        </w:trPr>
        <w:tc>
          <w:tcPr>
            <w:tcW w:w="648" w:type="dxa"/>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w:t>
            </w: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азарево</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1450,0</w:t>
            </w:r>
          </w:p>
        </w:tc>
      </w:tr>
      <w:tr w:rsidR="00E663F5" w:rsidRPr="004E6978" w:rsidTr="00E663F5">
        <w:trPr>
          <w:trHeight w:val="150"/>
        </w:trPr>
        <w:tc>
          <w:tcPr>
            <w:tcW w:w="648" w:type="dxa"/>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д</w:t>
            </w:r>
            <w:proofErr w:type="gramStart"/>
            <w:r w:rsidRPr="004E6978">
              <w:rPr>
                <w:rFonts w:ascii="Times New Roman" w:hAnsi="Times New Roman"/>
              </w:rPr>
              <w:t>.П</w:t>
            </w:r>
            <w:proofErr w:type="gramEnd"/>
            <w:r w:rsidRPr="004E6978">
              <w:rPr>
                <w:rFonts w:ascii="Times New Roman" w:hAnsi="Times New Roman"/>
              </w:rPr>
              <w:t>анское</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1160,0</w:t>
            </w:r>
          </w:p>
        </w:tc>
      </w:tr>
      <w:tr w:rsidR="00E663F5" w:rsidRPr="004E6978" w:rsidTr="00E663F5">
        <w:trPr>
          <w:trHeight w:val="135"/>
        </w:trPr>
        <w:tc>
          <w:tcPr>
            <w:tcW w:w="648" w:type="dxa"/>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w:t>
            </w:r>
            <w:proofErr w:type="spellStart"/>
            <w:r w:rsidRPr="004E6978">
              <w:rPr>
                <w:rFonts w:ascii="Times New Roman" w:hAnsi="Times New Roman"/>
              </w:rPr>
              <w:t>д</w:t>
            </w:r>
            <w:proofErr w:type="gramStart"/>
            <w:r w:rsidRPr="004E6978">
              <w:rPr>
                <w:rFonts w:ascii="Times New Roman" w:hAnsi="Times New Roman"/>
              </w:rPr>
              <w:t>.К</w:t>
            </w:r>
            <w:proofErr w:type="gramEnd"/>
            <w:r w:rsidRPr="004E6978">
              <w:rPr>
                <w:rFonts w:ascii="Times New Roman" w:hAnsi="Times New Roman"/>
              </w:rPr>
              <w:t>оленово</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2900,0</w:t>
            </w:r>
          </w:p>
        </w:tc>
      </w:tr>
      <w:tr w:rsidR="00E663F5" w:rsidRPr="004E6978" w:rsidTr="00E663F5">
        <w:trPr>
          <w:trHeight w:val="135"/>
        </w:trPr>
        <w:tc>
          <w:tcPr>
            <w:tcW w:w="648" w:type="dxa"/>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w:t>
            </w:r>
            <w:proofErr w:type="spellStart"/>
            <w:r w:rsidRPr="004E6978">
              <w:rPr>
                <w:rFonts w:ascii="Times New Roman" w:hAnsi="Times New Roman"/>
              </w:rPr>
              <w:t>д</w:t>
            </w:r>
            <w:proofErr w:type="gramStart"/>
            <w:r w:rsidRPr="004E6978">
              <w:rPr>
                <w:rFonts w:ascii="Times New Roman" w:hAnsi="Times New Roman"/>
              </w:rPr>
              <w:t>.Я</w:t>
            </w:r>
            <w:proofErr w:type="gramEnd"/>
            <w:r w:rsidRPr="004E6978">
              <w:rPr>
                <w:rFonts w:ascii="Times New Roman" w:hAnsi="Times New Roman"/>
              </w:rPr>
              <w:t>ново</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2900</w:t>
            </w:r>
          </w:p>
        </w:tc>
      </w:tr>
      <w:tr w:rsidR="00E663F5" w:rsidRPr="004E6978" w:rsidTr="00E663F5">
        <w:trPr>
          <w:trHeight w:val="143"/>
        </w:trPr>
        <w:tc>
          <w:tcPr>
            <w:tcW w:w="648" w:type="dxa"/>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w:t>
            </w:r>
            <w:proofErr w:type="spellStart"/>
            <w:r w:rsidRPr="004E6978">
              <w:rPr>
                <w:rFonts w:ascii="Times New Roman" w:hAnsi="Times New Roman"/>
              </w:rPr>
              <w:t>д</w:t>
            </w:r>
            <w:proofErr w:type="gramStart"/>
            <w:r w:rsidRPr="004E6978">
              <w:rPr>
                <w:rFonts w:ascii="Times New Roman" w:hAnsi="Times New Roman"/>
              </w:rPr>
              <w:t>.Н</w:t>
            </w:r>
            <w:proofErr w:type="gramEnd"/>
            <w:r w:rsidRPr="004E6978">
              <w:rPr>
                <w:rFonts w:ascii="Times New Roman" w:hAnsi="Times New Roman"/>
              </w:rPr>
              <w:t>емыкари</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2454,0</w:t>
            </w:r>
          </w:p>
        </w:tc>
      </w:tr>
      <w:tr w:rsidR="00E663F5" w:rsidRPr="004E6978" w:rsidTr="00E663F5">
        <w:trPr>
          <w:trHeight w:val="585"/>
        </w:trPr>
        <w:tc>
          <w:tcPr>
            <w:tcW w:w="648" w:type="dxa"/>
            <w:vMerge w:val="restart"/>
          </w:tcPr>
          <w:p w:rsidR="00E663F5" w:rsidRPr="004E6978" w:rsidRDefault="00E663F5" w:rsidP="00E663F5">
            <w:pPr>
              <w:rPr>
                <w:rFonts w:ascii="Times New Roman" w:hAnsi="Times New Roman"/>
              </w:rPr>
            </w:pPr>
            <w:r w:rsidRPr="004E6978">
              <w:rPr>
                <w:rFonts w:ascii="Times New Roman" w:hAnsi="Times New Roman"/>
              </w:rPr>
              <w:t>2.</w:t>
            </w:r>
          </w:p>
        </w:tc>
        <w:tc>
          <w:tcPr>
            <w:tcW w:w="5759" w:type="dxa"/>
          </w:tcPr>
          <w:p w:rsidR="00E663F5" w:rsidRPr="004E6978" w:rsidRDefault="00E663F5" w:rsidP="00E663F5">
            <w:pPr>
              <w:rPr>
                <w:rFonts w:ascii="Times New Roman" w:hAnsi="Times New Roman"/>
              </w:rPr>
            </w:pPr>
            <w:r w:rsidRPr="004E6978">
              <w:rPr>
                <w:rFonts w:ascii="Times New Roman" w:hAnsi="Times New Roman"/>
              </w:rPr>
              <w:t>Протяженность внутридомовых водопроводных сетей</w:t>
            </w:r>
          </w:p>
        </w:tc>
        <w:tc>
          <w:tcPr>
            <w:tcW w:w="1440" w:type="dxa"/>
          </w:tcPr>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r w:rsidRPr="004E6978">
              <w:rPr>
                <w:rFonts w:ascii="Times New Roman" w:hAnsi="Times New Roman"/>
              </w:rPr>
              <w:t>5580,0</w:t>
            </w:r>
          </w:p>
        </w:tc>
      </w:tr>
      <w:tr w:rsidR="00E663F5" w:rsidRPr="004E6978" w:rsidTr="00E663F5">
        <w:trPr>
          <w:trHeight w:val="330"/>
        </w:trPr>
        <w:tc>
          <w:tcPr>
            <w:tcW w:w="648" w:type="dxa"/>
            <w:vMerge/>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в том числе:                            - </w:t>
            </w:r>
            <w:proofErr w:type="spellStart"/>
            <w:r w:rsidRPr="004E6978">
              <w:rPr>
                <w:rFonts w:ascii="Times New Roman" w:hAnsi="Times New Roman"/>
              </w:rPr>
              <w:t>д</w:t>
            </w:r>
            <w:proofErr w:type="gramStart"/>
            <w:r w:rsidRPr="004E6978">
              <w:rPr>
                <w:rFonts w:ascii="Times New Roman" w:hAnsi="Times New Roman"/>
              </w:rPr>
              <w:t>.Л</w:t>
            </w:r>
            <w:proofErr w:type="gramEnd"/>
            <w:r w:rsidRPr="004E6978">
              <w:rPr>
                <w:rFonts w:ascii="Times New Roman" w:hAnsi="Times New Roman"/>
              </w:rPr>
              <w:t>осня</w:t>
            </w:r>
            <w:proofErr w:type="spellEnd"/>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4308,0</w:t>
            </w:r>
          </w:p>
        </w:tc>
      </w:tr>
      <w:tr w:rsidR="00E663F5" w:rsidRPr="004E6978" w:rsidTr="00E663F5">
        <w:trPr>
          <w:trHeight w:val="210"/>
        </w:trPr>
        <w:tc>
          <w:tcPr>
            <w:tcW w:w="648" w:type="dxa"/>
            <w:vMerge/>
          </w:tcPr>
          <w:p w:rsidR="00E663F5" w:rsidRPr="004E6978" w:rsidRDefault="00E663F5" w:rsidP="00E663F5">
            <w:pPr>
              <w:rPr>
                <w:rFonts w:ascii="Times New Roman" w:hAnsi="Times New Roman"/>
              </w:rPr>
            </w:pPr>
          </w:p>
        </w:tc>
        <w:tc>
          <w:tcPr>
            <w:tcW w:w="5759" w:type="dxa"/>
          </w:tcPr>
          <w:p w:rsidR="00E663F5" w:rsidRPr="004E6978" w:rsidRDefault="00E663F5" w:rsidP="00E663F5">
            <w:pPr>
              <w:rPr>
                <w:rFonts w:ascii="Times New Roman" w:hAnsi="Times New Roman"/>
              </w:rPr>
            </w:pPr>
            <w:r w:rsidRPr="004E6978">
              <w:rPr>
                <w:rFonts w:ascii="Times New Roman" w:hAnsi="Times New Roman"/>
              </w:rPr>
              <w:t xml:space="preserve">                                                 - д</w:t>
            </w:r>
            <w:proofErr w:type="gramStart"/>
            <w:r w:rsidRPr="004E6978">
              <w:rPr>
                <w:rFonts w:ascii="Times New Roman" w:hAnsi="Times New Roman"/>
              </w:rPr>
              <w:t>.Р</w:t>
            </w:r>
            <w:proofErr w:type="gramEnd"/>
            <w:r w:rsidRPr="004E6978">
              <w:rPr>
                <w:rFonts w:ascii="Times New Roman" w:hAnsi="Times New Roman"/>
              </w:rPr>
              <w:t>ябцево</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1272,0</w:t>
            </w:r>
          </w:p>
        </w:tc>
      </w:tr>
      <w:tr w:rsidR="00E663F5" w:rsidRPr="004E6978" w:rsidTr="00E663F5">
        <w:tc>
          <w:tcPr>
            <w:tcW w:w="648" w:type="dxa"/>
          </w:tcPr>
          <w:p w:rsidR="00E663F5" w:rsidRPr="004E6978" w:rsidRDefault="00E663F5" w:rsidP="00E663F5">
            <w:pPr>
              <w:rPr>
                <w:rFonts w:ascii="Times New Roman" w:hAnsi="Times New Roman"/>
              </w:rPr>
            </w:pPr>
            <w:r w:rsidRPr="004E6978">
              <w:rPr>
                <w:rFonts w:ascii="Times New Roman" w:hAnsi="Times New Roman"/>
              </w:rPr>
              <w:t>3.</w:t>
            </w:r>
          </w:p>
        </w:tc>
        <w:tc>
          <w:tcPr>
            <w:tcW w:w="5759" w:type="dxa"/>
          </w:tcPr>
          <w:p w:rsidR="00E663F5" w:rsidRPr="004E6978" w:rsidRDefault="00E663F5" w:rsidP="00E663F5">
            <w:pPr>
              <w:rPr>
                <w:rFonts w:ascii="Times New Roman" w:hAnsi="Times New Roman"/>
              </w:rPr>
            </w:pPr>
            <w:r w:rsidRPr="004E6978">
              <w:rPr>
                <w:rFonts w:ascii="Times New Roman" w:hAnsi="Times New Roman"/>
              </w:rPr>
              <w:t>Количество скважин</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ед.</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13</w:t>
            </w:r>
          </w:p>
        </w:tc>
      </w:tr>
      <w:tr w:rsidR="00E663F5" w:rsidRPr="004E6978" w:rsidTr="00E663F5">
        <w:tc>
          <w:tcPr>
            <w:tcW w:w="648" w:type="dxa"/>
          </w:tcPr>
          <w:p w:rsidR="00E663F5" w:rsidRPr="004E6978" w:rsidRDefault="00E663F5" w:rsidP="00E663F5">
            <w:pPr>
              <w:rPr>
                <w:rFonts w:ascii="Times New Roman" w:hAnsi="Times New Roman"/>
              </w:rPr>
            </w:pPr>
            <w:r w:rsidRPr="004E6978">
              <w:rPr>
                <w:rFonts w:ascii="Times New Roman" w:hAnsi="Times New Roman"/>
              </w:rPr>
              <w:t>4.</w:t>
            </w:r>
          </w:p>
        </w:tc>
        <w:tc>
          <w:tcPr>
            <w:tcW w:w="5759" w:type="dxa"/>
          </w:tcPr>
          <w:p w:rsidR="00E663F5" w:rsidRPr="004E6978" w:rsidRDefault="00E663F5" w:rsidP="00E663F5">
            <w:pPr>
              <w:rPr>
                <w:rFonts w:ascii="Times New Roman" w:hAnsi="Times New Roman"/>
              </w:rPr>
            </w:pPr>
            <w:r w:rsidRPr="004E6978">
              <w:rPr>
                <w:rFonts w:ascii="Times New Roman" w:hAnsi="Times New Roman"/>
              </w:rPr>
              <w:t>Насосные установки для подкачки воды</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ед.</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2</w:t>
            </w:r>
          </w:p>
        </w:tc>
      </w:tr>
      <w:tr w:rsidR="00E663F5" w:rsidRPr="004E6978" w:rsidTr="00E663F5">
        <w:trPr>
          <w:trHeight w:val="271"/>
        </w:trPr>
        <w:tc>
          <w:tcPr>
            <w:tcW w:w="648" w:type="dxa"/>
          </w:tcPr>
          <w:p w:rsidR="00E663F5" w:rsidRPr="004E6978" w:rsidRDefault="00E663F5" w:rsidP="00E663F5">
            <w:pPr>
              <w:rPr>
                <w:rFonts w:ascii="Times New Roman" w:hAnsi="Times New Roman"/>
              </w:rPr>
            </w:pPr>
            <w:r w:rsidRPr="004E6978">
              <w:rPr>
                <w:rFonts w:ascii="Times New Roman" w:hAnsi="Times New Roman"/>
              </w:rPr>
              <w:t>5.</w:t>
            </w:r>
          </w:p>
        </w:tc>
        <w:tc>
          <w:tcPr>
            <w:tcW w:w="5759" w:type="dxa"/>
          </w:tcPr>
          <w:p w:rsidR="00E663F5" w:rsidRPr="004E6978" w:rsidRDefault="00E663F5" w:rsidP="00E663F5">
            <w:pPr>
              <w:rPr>
                <w:rFonts w:ascii="Times New Roman" w:hAnsi="Times New Roman"/>
              </w:rPr>
            </w:pPr>
            <w:r w:rsidRPr="004E6978">
              <w:rPr>
                <w:rFonts w:ascii="Times New Roman" w:hAnsi="Times New Roman"/>
              </w:rPr>
              <w:t>Емкость для хранения воды, 1000м3</w:t>
            </w:r>
            <w:r w:rsidRPr="004E6978">
              <w:rPr>
                <w:rFonts w:ascii="Times New Roman" w:hAnsi="Times New Roman"/>
              </w:rPr>
              <w:br/>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ед.</w:t>
            </w:r>
            <w:r w:rsidRPr="004E6978">
              <w:rPr>
                <w:rFonts w:ascii="Times New Roman" w:hAnsi="Times New Roman"/>
              </w:rPr>
              <w:br/>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w:t>
            </w:r>
            <w:r w:rsidRPr="004E6978">
              <w:rPr>
                <w:rFonts w:ascii="Times New Roman" w:hAnsi="Times New Roman"/>
              </w:rPr>
              <w:br/>
            </w:r>
          </w:p>
        </w:tc>
      </w:tr>
      <w:tr w:rsidR="00E663F5" w:rsidRPr="004E6978" w:rsidTr="00E663F5">
        <w:trPr>
          <w:trHeight w:val="277"/>
        </w:trPr>
        <w:tc>
          <w:tcPr>
            <w:tcW w:w="648" w:type="dxa"/>
          </w:tcPr>
          <w:p w:rsidR="00E663F5" w:rsidRPr="004E6978" w:rsidRDefault="00E663F5" w:rsidP="00E663F5">
            <w:pPr>
              <w:rPr>
                <w:rFonts w:ascii="Times New Roman" w:hAnsi="Times New Roman"/>
              </w:rPr>
            </w:pPr>
            <w:r w:rsidRPr="004E6978">
              <w:rPr>
                <w:rFonts w:ascii="Times New Roman" w:hAnsi="Times New Roman"/>
              </w:rPr>
              <w:t>6.</w:t>
            </w:r>
          </w:p>
        </w:tc>
        <w:tc>
          <w:tcPr>
            <w:tcW w:w="5759" w:type="dxa"/>
          </w:tcPr>
          <w:p w:rsidR="00E663F5" w:rsidRPr="004E6978" w:rsidRDefault="00E663F5" w:rsidP="00E663F5">
            <w:pPr>
              <w:rPr>
                <w:rFonts w:ascii="Times New Roman" w:hAnsi="Times New Roman"/>
              </w:rPr>
            </w:pPr>
            <w:r w:rsidRPr="004E6978">
              <w:rPr>
                <w:rFonts w:ascii="Times New Roman" w:hAnsi="Times New Roman"/>
              </w:rPr>
              <w:t>Водонапорные башни</w:t>
            </w:r>
          </w:p>
        </w:tc>
        <w:tc>
          <w:tcPr>
            <w:tcW w:w="1440" w:type="dxa"/>
          </w:tcPr>
          <w:p w:rsidR="00E663F5" w:rsidRPr="004E6978" w:rsidRDefault="00E663F5" w:rsidP="00E663F5">
            <w:pPr>
              <w:jc w:val="center"/>
              <w:rPr>
                <w:rFonts w:ascii="Times New Roman" w:hAnsi="Times New Roman"/>
              </w:rPr>
            </w:pPr>
            <w:r w:rsidRPr="004E6978">
              <w:rPr>
                <w:rFonts w:ascii="Times New Roman" w:hAnsi="Times New Roman"/>
              </w:rPr>
              <w:t>ед.</w:t>
            </w:r>
          </w:p>
        </w:tc>
        <w:tc>
          <w:tcPr>
            <w:tcW w:w="1723" w:type="dxa"/>
          </w:tcPr>
          <w:p w:rsidR="00E663F5" w:rsidRPr="004E6978" w:rsidRDefault="00E663F5" w:rsidP="00E663F5">
            <w:pPr>
              <w:jc w:val="center"/>
              <w:rPr>
                <w:rFonts w:ascii="Times New Roman" w:hAnsi="Times New Roman"/>
              </w:rPr>
            </w:pPr>
            <w:r w:rsidRPr="004E6978">
              <w:rPr>
                <w:rFonts w:ascii="Times New Roman" w:hAnsi="Times New Roman"/>
              </w:rPr>
              <w:t>11</w:t>
            </w:r>
          </w:p>
        </w:tc>
      </w:tr>
    </w:tbl>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b/>
          <w:sz w:val="28"/>
          <w:szCs w:val="28"/>
        </w:rPr>
      </w:pP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Добыча воды из подземных источников для обеспечения потребностей населения, организаций, учреждений и предприятий в д. </w:t>
      </w:r>
      <w:proofErr w:type="spellStart"/>
      <w:r w:rsidRPr="004E6978">
        <w:rPr>
          <w:rFonts w:ascii="Times New Roman" w:hAnsi="Times New Roman"/>
          <w:sz w:val="28"/>
          <w:szCs w:val="28"/>
        </w:rPr>
        <w:t>Яново</w:t>
      </w:r>
      <w:proofErr w:type="spellEnd"/>
      <w:r w:rsidRPr="004E6978">
        <w:rPr>
          <w:rFonts w:ascii="Times New Roman" w:hAnsi="Times New Roman"/>
          <w:sz w:val="28"/>
          <w:szCs w:val="28"/>
        </w:rPr>
        <w:t xml:space="preserve"> производится </w:t>
      </w:r>
      <w:proofErr w:type="spellStart"/>
      <w:r w:rsidRPr="004E6978">
        <w:rPr>
          <w:rFonts w:ascii="Times New Roman" w:hAnsi="Times New Roman"/>
          <w:sz w:val="28"/>
          <w:szCs w:val="28"/>
        </w:rPr>
        <w:t>артскважиной</w:t>
      </w:r>
      <w:proofErr w:type="spellEnd"/>
      <w:r w:rsidRPr="004E6978">
        <w:rPr>
          <w:rFonts w:ascii="Times New Roman" w:hAnsi="Times New Roman"/>
          <w:sz w:val="28"/>
          <w:szCs w:val="28"/>
        </w:rPr>
        <w:t xml:space="preserve">, насос, работающий на скважине ЭЦВ 8-25-100. Протяженность водопровода 5км, пять водоразборных колонок. Год постройки водопровода -1976 г. В д. </w:t>
      </w:r>
      <w:proofErr w:type="spellStart"/>
      <w:r w:rsidRPr="004E6978">
        <w:rPr>
          <w:rFonts w:ascii="Times New Roman" w:hAnsi="Times New Roman"/>
          <w:sz w:val="28"/>
          <w:szCs w:val="28"/>
        </w:rPr>
        <w:t>Яново</w:t>
      </w:r>
      <w:proofErr w:type="spellEnd"/>
      <w:r w:rsidRPr="004E6978">
        <w:rPr>
          <w:rFonts w:ascii="Times New Roman" w:hAnsi="Times New Roman"/>
          <w:sz w:val="28"/>
          <w:szCs w:val="28"/>
        </w:rPr>
        <w:t xml:space="preserve"> имеются два шахтных колодца.</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ab/>
        <w:t xml:space="preserve">Добыча воды из подземных источников для обеспечения потребностей населения, организаций, учреждений и предприятий в д. Верхние и Нижние </w:t>
      </w:r>
      <w:proofErr w:type="spellStart"/>
      <w:r w:rsidRPr="004E6978">
        <w:rPr>
          <w:rFonts w:ascii="Times New Roman" w:hAnsi="Times New Roman"/>
          <w:sz w:val="28"/>
          <w:szCs w:val="28"/>
        </w:rPr>
        <w:t>Немыкари</w:t>
      </w:r>
      <w:proofErr w:type="spellEnd"/>
      <w:r w:rsidRPr="004E6978">
        <w:rPr>
          <w:rFonts w:ascii="Times New Roman" w:hAnsi="Times New Roman"/>
          <w:sz w:val="28"/>
          <w:szCs w:val="28"/>
        </w:rPr>
        <w:t xml:space="preserve"> производится </w:t>
      </w:r>
      <w:proofErr w:type="spellStart"/>
      <w:r w:rsidRPr="004E6978">
        <w:rPr>
          <w:rFonts w:ascii="Times New Roman" w:hAnsi="Times New Roman"/>
          <w:sz w:val="28"/>
          <w:szCs w:val="28"/>
        </w:rPr>
        <w:t>артскважиной</w:t>
      </w:r>
      <w:proofErr w:type="spellEnd"/>
      <w:r w:rsidRPr="004E6978">
        <w:rPr>
          <w:rFonts w:ascii="Times New Roman" w:hAnsi="Times New Roman"/>
          <w:sz w:val="28"/>
          <w:szCs w:val="28"/>
        </w:rPr>
        <w:t xml:space="preserve">, с электронасосом ЭЦВ 6-25-100. Протяженность водопровода 2,9 км. Год постройки -1970 г. </w:t>
      </w:r>
    </w:p>
    <w:p w:rsidR="00E663F5" w:rsidRPr="004E6978" w:rsidRDefault="00E663F5" w:rsidP="00E663F5">
      <w:pPr>
        <w:shd w:val="clear" w:color="auto" w:fill="FFFFFF"/>
        <w:spacing w:line="360" w:lineRule="auto"/>
        <w:ind w:firstLine="710"/>
        <w:jc w:val="both"/>
        <w:rPr>
          <w:rFonts w:ascii="Times New Roman" w:hAnsi="Times New Roman"/>
          <w:sz w:val="28"/>
          <w:szCs w:val="28"/>
        </w:rPr>
      </w:pPr>
      <w:r w:rsidRPr="004E6978">
        <w:rPr>
          <w:rFonts w:ascii="Times New Roman" w:hAnsi="Times New Roman"/>
          <w:sz w:val="28"/>
          <w:szCs w:val="28"/>
        </w:rPr>
        <w:t xml:space="preserve">Источником водоснабжения д. Барсуки является артезианская скважина. Водозабор с </w:t>
      </w:r>
      <w:proofErr w:type="spellStart"/>
      <w:r w:rsidRPr="004E6978">
        <w:rPr>
          <w:rFonts w:ascii="Times New Roman" w:hAnsi="Times New Roman"/>
          <w:sz w:val="28"/>
          <w:szCs w:val="28"/>
        </w:rPr>
        <w:t>погружным</w:t>
      </w:r>
      <w:proofErr w:type="spellEnd"/>
      <w:r w:rsidRPr="004E6978">
        <w:rPr>
          <w:rFonts w:ascii="Times New Roman" w:hAnsi="Times New Roman"/>
          <w:sz w:val="28"/>
          <w:szCs w:val="28"/>
        </w:rPr>
        <w:t xml:space="preserve"> электронасосом ЭЦВ 8. Протяженность водовода до водопроводной башни 10 м, башня емкостью 15 м3. Год установки 1965 год. </w:t>
      </w:r>
      <w:r w:rsidRPr="004E6978">
        <w:rPr>
          <w:rFonts w:ascii="Times New Roman" w:hAnsi="Times New Roman"/>
          <w:sz w:val="28"/>
          <w:szCs w:val="28"/>
        </w:rPr>
        <w:lastRenderedPageBreak/>
        <w:t>Общая протяжённость водопроводных сетей д. Барсуки – 3,0 км. Год постройки 1965 г. Фактически поднято воды за 2012г. – 0,48 тыс. м</w:t>
      </w:r>
      <w:r w:rsidRPr="004E6978">
        <w:rPr>
          <w:rFonts w:ascii="Times New Roman" w:hAnsi="Times New Roman"/>
          <w:sz w:val="28"/>
          <w:szCs w:val="28"/>
          <w:vertAlign w:val="superscript"/>
        </w:rPr>
        <w:t>3</w:t>
      </w:r>
    </w:p>
    <w:p w:rsidR="00E663F5" w:rsidRPr="004E6978" w:rsidRDefault="00E663F5" w:rsidP="00E663F5">
      <w:pPr>
        <w:shd w:val="clear" w:color="auto" w:fill="FFFFFF"/>
        <w:spacing w:line="360" w:lineRule="auto"/>
        <w:ind w:firstLine="710"/>
        <w:jc w:val="both"/>
        <w:rPr>
          <w:rFonts w:ascii="Times New Roman" w:hAnsi="Times New Roman"/>
          <w:sz w:val="28"/>
          <w:szCs w:val="28"/>
        </w:rPr>
      </w:pPr>
      <w:r w:rsidRPr="004E6978">
        <w:rPr>
          <w:rFonts w:ascii="Times New Roman" w:hAnsi="Times New Roman"/>
          <w:spacing w:val="-8"/>
          <w:sz w:val="28"/>
          <w:szCs w:val="28"/>
        </w:rPr>
        <w:t xml:space="preserve">Источником     водоснабжения     д.     </w:t>
      </w:r>
      <w:proofErr w:type="gramStart"/>
      <w:r w:rsidRPr="004E6978">
        <w:rPr>
          <w:rFonts w:ascii="Times New Roman" w:hAnsi="Times New Roman"/>
          <w:spacing w:val="-8"/>
          <w:sz w:val="28"/>
          <w:szCs w:val="28"/>
        </w:rPr>
        <w:t>Ивановское</w:t>
      </w:r>
      <w:proofErr w:type="gramEnd"/>
      <w:r w:rsidRPr="004E6978">
        <w:rPr>
          <w:rFonts w:ascii="Times New Roman" w:hAnsi="Times New Roman"/>
          <w:spacing w:val="-8"/>
          <w:sz w:val="28"/>
          <w:szCs w:val="28"/>
        </w:rPr>
        <w:t xml:space="preserve">     является     артезианская     скважина. </w:t>
      </w:r>
      <w:r w:rsidRPr="004E6978">
        <w:rPr>
          <w:rFonts w:ascii="Times New Roman" w:hAnsi="Times New Roman"/>
          <w:spacing w:val="-11"/>
          <w:sz w:val="28"/>
          <w:szCs w:val="28"/>
        </w:rPr>
        <w:t xml:space="preserve">Водозабор       с      </w:t>
      </w:r>
      <w:proofErr w:type="spellStart"/>
      <w:r w:rsidRPr="004E6978">
        <w:rPr>
          <w:rFonts w:ascii="Times New Roman" w:hAnsi="Times New Roman"/>
          <w:spacing w:val="-11"/>
          <w:sz w:val="28"/>
          <w:szCs w:val="28"/>
        </w:rPr>
        <w:t>погружным</w:t>
      </w:r>
      <w:proofErr w:type="spellEnd"/>
      <w:r w:rsidRPr="004E6978">
        <w:rPr>
          <w:rFonts w:ascii="Times New Roman" w:hAnsi="Times New Roman"/>
          <w:spacing w:val="-11"/>
          <w:sz w:val="28"/>
          <w:szCs w:val="28"/>
        </w:rPr>
        <w:t xml:space="preserve">      электронасосом      ЭЦВ       6.      Протяженность      водовода      до </w:t>
      </w:r>
      <w:r w:rsidRPr="004E6978">
        <w:rPr>
          <w:rFonts w:ascii="Times New Roman" w:hAnsi="Times New Roman"/>
          <w:spacing w:val="-8"/>
          <w:sz w:val="28"/>
          <w:szCs w:val="28"/>
        </w:rPr>
        <w:t xml:space="preserve">водопроводной   башни   30   м,   башня   емкостью   15   м3.   Год   установки   1973   год.   Общая </w:t>
      </w:r>
      <w:r w:rsidRPr="004E6978">
        <w:rPr>
          <w:rFonts w:ascii="Times New Roman" w:hAnsi="Times New Roman"/>
          <w:spacing w:val="-1"/>
          <w:sz w:val="28"/>
          <w:szCs w:val="28"/>
        </w:rPr>
        <w:t xml:space="preserve">протяжённость водопроводных сетей д. </w:t>
      </w:r>
      <w:proofErr w:type="gramStart"/>
      <w:r w:rsidRPr="004E6978">
        <w:rPr>
          <w:rFonts w:ascii="Times New Roman" w:hAnsi="Times New Roman"/>
          <w:spacing w:val="-1"/>
          <w:sz w:val="28"/>
          <w:szCs w:val="28"/>
        </w:rPr>
        <w:t>Ивановское</w:t>
      </w:r>
      <w:proofErr w:type="gramEnd"/>
      <w:r w:rsidRPr="004E6978">
        <w:rPr>
          <w:rFonts w:ascii="Times New Roman" w:hAnsi="Times New Roman"/>
          <w:spacing w:val="-1"/>
          <w:sz w:val="28"/>
          <w:szCs w:val="28"/>
        </w:rPr>
        <w:t xml:space="preserve"> – 1,38 км.   Год постройки </w:t>
      </w:r>
      <w:r w:rsidRPr="004E6978">
        <w:rPr>
          <w:rFonts w:ascii="Times New Roman" w:hAnsi="Times New Roman"/>
          <w:sz w:val="28"/>
          <w:szCs w:val="28"/>
        </w:rPr>
        <w:t>1973 г. Фактически поднято воды за 2012г. – 0,25 тыс. м</w:t>
      </w:r>
      <w:r w:rsidRPr="004E6978">
        <w:rPr>
          <w:rFonts w:ascii="Times New Roman" w:hAnsi="Times New Roman"/>
          <w:sz w:val="28"/>
          <w:szCs w:val="28"/>
          <w:vertAlign w:val="superscript"/>
        </w:rPr>
        <w:t>3</w:t>
      </w:r>
    </w:p>
    <w:p w:rsidR="00E663F5" w:rsidRPr="004E6978" w:rsidRDefault="00E663F5" w:rsidP="00E663F5">
      <w:pPr>
        <w:shd w:val="clear" w:color="auto" w:fill="FFFFFF"/>
        <w:spacing w:line="360" w:lineRule="auto"/>
        <w:ind w:firstLine="710"/>
        <w:jc w:val="both"/>
        <w:rPr>
          <w:rFonts w:ascii="Times New Roman" w:hAnsi="Times New Roman"/>
          <w:sz w:val="28"/>
          <w:szCs w:val="28"/>
        </w:rPr>
      </w:pPr>
      <w:r w:rsidRPr="004E6978">
        <w:rPr>
          <w:rFonts w:ascii="Times New Roman" w:hAnsi="Times New Roman"/>
          <w:sz w:val="28"/>
          <w:szCs w:val="28"/>
        </w:rPr>
        <w:t xml:space="preserve">Источником водоснабжения д. </w:t>
      </w:r>
      <w:proofErr w:type="spellStart"/>
      <w:r w:rsidRPr="004E6978">
        <w:rPr>
          <w:rFonts w:ascii="Times New Roman" w:hAnsi="Times New Roman"/>
          <w:sz w:val="28"/>
          <w:szCs w:val="28"/>
        </w:rPr>
        <w:t>Клемятино</w:t>
      </w:r>
      <w:proofErr w:type="spellEnd"/>
      <w:r w:rsidRPr="004E6978">
        <w:rPr>
          <w:rFonts w:ascii="Times New Roman" w:hAnsi="Times New Roman"/>
          <w:sz w:val="28"/>
          <w:szCs w:val="28"/>
        </w:rPr>
        <w:t xml:space="preserve"> является артезианская скважина. Водозабор с </w:t>
      </w:r>
      <w:proofErr w:type="spellStart"/>
      <w:r w:rsidRPr="004E6978">
        <w:rPr>
          <w:rFonts w:ascii="Times New Roman" w:hAnsi="Times New Roman"/>
          <w:sz w:val="28"/>
          <w:szCs w:val="28"/>
        </w:rPr>
        <w:t>погружным</w:t>
      </w:r>
      <w:proofErr w:type="spellEnd"/>
      <w:r w:rsidRPr="004E6978">
        <w:rPr>
          <w:rFonts w:ascii="Times New Roman" w:hAnsi="Times New Roman"/>
          <w:sz w:val="28"/>
          <w:szCs w:val="28"/>
        </w:rPr>
        <w:t xml:space="preserve"> электронасосом ЭЦВ 8. Протяженность водовода до водопроводной башни 50 м, башня емкостью 15 м3. Год установки 1972 год. Общая протяжённость водопроводных сетей д. </w:t>
      </w:r>
      <w:proofErr w:type="spellStart"/>
      <w:r w:rsidRPr="004E6978">
        <w:rPr>
          <w:rFonts w:ascii="Times New Roman" w:hAnsi="Times New Roman"/>
          <w:sz w:val="28"/>
          <w:szCs w:val="28"/>
        </w:rPr>
        <w:t>Клемятино</w:t>
      </w:r>
      <w:proofErr w:type="spellEnd"/>
      <w:r w:rsidRPr="004E6978">
        <w:rPr>
          <w:rFonts w:ascii="Times New Roman" w:hAnsi="Times New Roman"/>
          <w:sz w:val="28"/>
          <w:szCs w:val="28"/>
        </w:rPr>
        <w:t xml:space="preserve"> – 2,57 км. Год постройки 1972 г. Фактически поднято воды за 2012 г. – 1,08 тыс. м</w:t>
      </w:r>
      <w:r w:rsidRPr="004E6978">
        <w:rPr>
          <w:rFonts w:ascii="Times New Roman" w:hAnsi="Times New Roman"/>
          <w:sz w:val="28"/>
          <w:szCs w:val="28"/>
          <w:vertAlign w:val="superscript"/>
        </w:rPr>
        <w:t>3</w:t>
      </w:r>
    </w:p>
    <w:p w:rsidR="00E663F5" w:rsidRPr="004E6978" w:rsidRDefault="00E663F5" w:rsidP="00E663F5">
      <w:pPr>
        <w:shd w:val="clear" w:color="auto" w:fill="FFFFFF"/>
        <w:spacing w:line="360" w:lineRule="auto"/>
        <w:ind w:firstLine="710"/>
        <w:jc w:val="both"/>
        <w:rPr>
          <w:rFonts w:ascii="Times New Roman" w:hAnsi="Times New Roman"/>
          <w:sz w:val="28"/>
          <w:szCs w:val="28"/>
        </w:rPr>
      </w:pPr>
      <w:r w:rsidRPr="004E6978">
        <w:rPr>
          <w:rFonts w:ascii="Times New Roman" w:hAnsi="Times New Roman"/>
          <w:spacing w:val="-1"/>
          <w:sz w:val="28"/>
          <w:szCs w:val="28"/>
        </w:rPr>
        <w:t xml:space="preserve">Водоснабжение д. </w:t>
      </w:r>
      <w:proofErr w:type="spellStart"/>
      <w:r w:rsidRPr="004E6978">
        <w:rPr>
          <w:rFonts w:ascii="Times New Roman" w:hAnsi="Times New Roman"/>
          <w:spacing w:val="-1"/>
          <w:sz w:val="28"/>
          <w:szCs w:val="28"/>
        </w:rPr>
        <w:t>Ламоново</w:t>
      </w:r>
      <w:proofErr w:type="spellEnd"/>
      <w:r w:rsidRPr="004E6978">
        <w:rPr>
          <w:rFonts w:ascii="Times New Roman" w:hAnsi="Times New Roman"/>
          <w:spacing w:val="-1"/>
          <w:sz w:val="28"/>
          <w:szCs w:val="28"/>
        </w:rPr>
        <w:t xml:space="preserve"> осуществляется из артезианской скважины. Водозабор </w:t>
      </w:r>
      <w:r w:rsidRPr="004E6978">
        <w:rPr>
          <w:rFonts w:ascii="Times New Roman" w:hAnsi="Times New Roman"/>
          <w:sz w:val="28"/>
          <w:szCs w:val="28"/>
        </w:rPr>
        <w:t xml:space="preserve">с </w:t>
      </w:r>
      <w:proofErr w:type="spellStart"/>
      <w:r w:rsidRPr="004E6978">
        <w:rPr>
          <w:rFonts w:ascii="Times New Roman" w:hAnsi="Times New Roman"/>
          <w:sz w:val="28"/>
          <w:szCs w:val="28"/>
        </w:rPr>
        <w:t>погружным</w:t>
      </w:r>
      <w:proofErr w:type="spellEnd"/>
      <w:r w:rsidRPr="004E6978">
        <w:rPr>
          <w:rFonts w:ascii="Times New Roman" w:hAnsi="Times New Roman"/>
          <w:sz w:val="28"/>
          <w:szCs w:val="28"/>
        </w:rPr>
        <w:t xml:space="preserve"> электронасосом ЭЦВ 8. Протяженность водовода до водопроводной башни </w:t>
      </w:r>
      <w:r w:rsidRPr="004E6978">
        <w:rPr>
          <w:rFonts w:ascii="Times New Roman" w:hAnsi="Times New Roman"/>
          <w:spacing w:val="-2"/>
          <w:sz w:val="28"/>
          <w:szCs w:val="28"/>
        </w:rPr>
        <w:t xml:space="preserve">5 м, башня емкостью 15 м3.      Год постройки 1977 г. Протяжённость сетей водоснабжения </w:t>
      </w:r>
      <w:r w:rsidRPr="004E6978">
        <w:rPr>
          <w:rFonts w:ascii="Times New Roman" w:hAnsi="Times New Roman"/>
          <w:sz w:val="28"/>
          <w:szCs w:val="28"/>
        </w:rPr>
        <w:t xml:space="preserve">д. </w:t>
      </w:r>
      <w:proofErr w:type="spellStart"/>
      <w:r w:rsidRPr="004E6978">
        <w:rPr>
          <w:rFonts w:ascii="Times New Roman" w:hAnsi="Times New Roman"/>
          <w:sz w:val="28"/>
          <w:szCs w:val="28"/>
        </w:rPr>
        <w:t>Ламоново</w:t>
      </w:r>
      <w:proofErr w:type="spellEnd"/>
      <w:r w:rsidRPr="004E6978">
        <w:rPr>
          <w:rFonts w:ascii="Times New Roman" w:hAnsi="Times New Roman"/>
          <w:sz w:val="28"/>
          <w:szCs w:val="28"/>
        </w:rPr>
        <w:t xml:space="preserve"> – 3,02 км. Год постройки 1977 г. Фактически поднято воды за 2012 г. – 1,5 тыс. м</w:t>
      </w:r>
      <w:r w:rsidRPr="004E6978">
        <w:rPr>
          <w:rFonts w:ascii="Times New Roman" w:hAnsi="Times New Roman"/>
          <w:sz w:val="28"/>
          <w:szCs w:val="28"/>
          <w:vertAlign w:val="superscript"/>
        </w:rPr>
        <w:t>3</w:t>
      </w:r>
      <w:r w:rsidRPr="004E6978">
        <w:rPr>
          <w:rFonts w:ascii="Times New Roman" w:hAnsi="Times New Roman"/>
          <w:sz w:val="28"/>
          <w:szCs w:val="28"/>
        </w:rPr>
        <w:t>.</w:t>
      </w:r>
    </w:p>
    <w:p w:rsidR="00E663F5" w:rsidRPr="004E6978" w:rsidRDefault="00E663F5" w:rsidP="00E663F5">
      <w:pPr>
        <w:shd w:val="clear" w:color="auto" w:fill="FFFFFF"/>
        <w:spacing w:line="360" w:lineRule="auto"/>
        <w:ind w:firstLine="710"/>
        <w:jc w:val="both"/>
        <w:rPr>
          <w:rFonts w:ascii="Times New Roman" w:hAnsi="Times New Roman"/>
          <w:sz w:val="28"/>
          <w:szCs w:val="28"/>
        </w:rPr>
      </w:pPr>
      <w:r w:rsidRPr="004E6978">
        <w:rPr>
          <w:rFonts w:ascii="Times New Roman" w:hAnsi="Times New Roman"/>
          <w:sz w:val="28"/>
          <w:szCs w:val="28"/>
        </w:rPr>
        <w:t xml:space="preserve">Источником водоснабжения д. Потемкино является артезианская скважина. Водозабор с </w:t>
      </w:r>
      <w:proofErr w:type="spellStart"/>
      <w:r w:rsidRPr="004E6978">
        <w:rPr>
          <w:rFonts w:ascii="Times New Roman" w:hAnsi="Times New Roman"/>
          <w:sz w:val="28"/>
          <w:szCs w:val="28"/>
        </w:rPr>
        <w:t>погружным</w:t>
      </w:r>
      <w:proofErr w:type="spellEnd"/>
      <w:r w:rsidRPr="004E6978">
        <w:rPr>
          <w:rFonts w:ascii="Times New Roman" w:hAnsi="Times New Roman"/>
          <w:sz w:val="28"/>
          <w:szCs w:val="28"/>
        </w:rPr>
        <w:t xml:space="preserve"> электронасосом ЭЦВ 8. Протяженность водовода до водопроводной башни 50 м, башня емкостью 15 м3. Год установки 1972 год. Общая протяжённость водопроводных сетей д. Потемкино – 1,7 км. Год постройки 1972 г. Фактически поднято воды за 2012 г. – 0,9 тыс. м</w:t>
      </w:r>
      <w:r w:rsidRPr="004E6978">
        <w:rPr>
          <w:rFonts w:ascii="Times New Roman" w:hAnsi="Times New Roman"/>
          <w:sz w:val="28"/>
          <w:szCs w:val="28"/>
          <w:vertAlign w:val="superscript"/>
        </w:rPr>
        <w:t>3</w:t>
      </w:r>
    </w:p>
    <w:p w:rsidR="00E663F5" w:rsidRPr="004E6978" w:rsidRDefault="00E663F5" w:rsidP="00E663F5">
      <w:pPr>
        <w:shd w:val="clear" w:color="auto" w:fill="FFFFFF"/>
        <w:spacing w:line="360" w:lineRule="auto"/>
        <w:ind w:firstLine="710"/>
        <w:jc w:val="both"/>
        <w:rPr>
          <w:rFonts w:ascii="Times New Roman" w:hAnsi="Times New Roman"/>
          <w:sz w:val="28"/>
          <w:szCs w:val="28"/>
        </w:rPr>
      </w:pPr>
      <w:r w:rsidRPr="004E6978">
        <w:rPr>
          <w:rFonts w:ascii="Times New Roman" w:hAnsi="Times New Roman"/>
          <w:sz w:val="28"/>
          <w:szCs w:val="28"/>
        </w:rPr>
        <w:t xml:space="preserve">Источником водоснабжения д. </w:t>
      </w:r>
      <w:proofErr w:type="spellStart"/>
      <w:r w:rsidRPr="004E6978">
        <w:rPr>
          <w:rFonts w:ascii="Times New Roman" w:hAnsi="Times New Roman"/>
          <w:sz w:val="28"/>
          <w:szCs w:val="28"/>
        </w:rPr>
        <w:t>Ярковичи</w:t>
      </w:r>
      <w:proofErr w:type="spellEnd"/>
      <w:r w:rsidRPr="004E6978">
        <w:rPr>
          <w:rFonts w:ascii="Times New Roman" w:hAnsi="Times New Roman"/>
          <w:sz w:val="28"/>
          <w:szCs w:val="28"/>
        </w:rPr>
        <w:t xml:space="preserve"> является артезианская скважина. Водозабор с </w:t>
      </w:r>
      <w:proofErr w:type="spellStart"/>
      <w:r w:rsidRPr="004E6978">
        <w:rPr>
          <w:rFonts w:ascii="Times New Roman" w:hAnsi="Times New Roman"/>
          <w:sz w:val="28"/>
          <w:szCs w:val="28"/>
        </w:rPr>
        <w:t>погружным</w:t>
      </w:r>
      <w:proofErr w:type="spellEnd"/>
      <w:r w:rsidRPr="004E6978">
        <w:rPr>
          <w:rFonts w:ascii="Times New Roman" w:hAnsi="Times New Roman"/>
          <w:sz w:val="28"/>
          <w:szCs w:val="28"/>
        </w:rPr>
        <w:t xml:space="preserve"> электронасосом ЭЦВ 8. Протяженность водовода до водопроводной башни 50 м, башня емкостью 15 м3. Год установки 1977 год. Общая протяжённость водопроводных сетей д. </w:t>
      </w:r>
      <w:proofErr w:type="spellStart"/>
      <w:r w:rsidRPr="004E6978">
        <w:rPr>
          <w:rFonts w:ascii="Times New Roman" w:hAnsi="Times New Roman"/>
          <w:sz w:val="28"/>
          <w:szCs w:val="28"/>
        </w:rPr>
        <w:t>Ярковичи</w:t>
      </w:r>
      <w:proofErr w:type="spellEnd"/>
      <w:r w:rsidRPr="004E6978">
        <w:rPr>
          <w:rFonts w:ascii="Times New Roman" w:hAnsi="Times New Roman"/>
          <w:sz w:val="28"/>
          <w:szCs w:val="28"/>
        </w:rPr>
        <w:t xml:space="preserve"> – 1,83 км. Год постройки 1977 г. Фактически поднято воды за 2012 г. – 0,81 тыс. м</w:t>
      </w:r>
      <w:r w:rsidRPr="004E6978">
        <w:rPr>
          <w:rFonts w:ascii="Times New Roman" w:hAnsi="Times New Roman"/>
          <w:sz w:val="28"/>
          <w:szCs w:val="28"/>
          <w:vertAlign w:val="superscript"/>
        </w:rPr>
        <w:t>3</w:t>
      </w:r>
    </w:p>
    <w:p w:rsidR="00E663F5" w:rsidRPr="004E6978" w:rsidRDefault="00E663F5" w:rsidP="00E663F5">
      <w:pPr>
        <w:shd w:val="clear" w:color="auto" w:fill="FFFFFF"/>
        <w:tabs>
          <w:tab w:val="left" w:pos="5938"/>
        </w:tabs>
        <w:spacing w:line="360" w:lineRule="auto"/>
        <w:ind w:firstLine="773"/>
        <w:jc w:val="both"/>
        <w:rPr>
          <w:rFonts w:ascii="Times New Roman" w:hAnsi="Times New Roman"/>
          <w:sz w:val="28"/>
          <w:szCs w:val="28"/>
        </w:rPr>
      </w:pPr>
      <w:r w:rsidRPr="004E6978">
        <w:rPr>
          <w:rFonts w:ascii="Times New Roman" w:hAnsi="Times New Roman"/>
          <w:spacing w:val="-9"/>
          <w:sz w:val="28"/>
          <w:szCs w:val="28"/>
        </w:rPr>
        <w:lastRenderedPageBreak/>
        <w:t xml:space="preserve">Источником     водоснабжения     в     д.     Сестрино,     Усадище,     </w:t>
      </w:r>
      <w:proofErr w:type="spellStart"/>
      <w:r w:rsidRPr="004E6978">
        <w:rPr>
          <w:rFonts w:ascii="Times New Roman" w:hAnsi="Times New Roman"/>
          <w:spacing w:val="-9"/>
          <w:sz w:val="28"/>
          <w:szCs w:val="28"/>
        </w:rPr>
        <w:t>Хатрусово</w:t>
      </w:r>
      <w:proofErr w:type="spellEnd"/>
      <w:r w:rsidRPr="004E6978">
        <w:rPr>
          <w:rFonts w:ascii="Times New Roman" w:hAnsi="Times New Roman"/>
          <w:spacing w:val="-9"/>
          <w:sz w:val="28"/>
          <w:szCs w:val="28"/>
        </w:rPr>
        <w:t xml:space="preserve">     являются индивидуальные     колодцы     (скважины).     В     деревне</w:t>
      </w:r>
      <w:r w:rsidRPr="004E6978">
        <w:rPr>
          <w:rFonts w:ascii="Times New Roman" w:hAnsi="Times New Roman"/>
          <w:sz w:val="28"/>
          <w:szCs w:val="28"/>
        </w:rPr>
        <w:tab/>
      </w:r>
      <w:proofErr w:type="spellStart"/>
      <w:r w:rsidRPr="004E6978">
        <w:rPr>
          <w:rFonts w:ascii="Times New Roman" w:hAnsi="Times New Roman"/>
          <w:spacing w:val="-10"/>
          <w:sz w:val="28"/>
          <w:szCs w:val="28"/>
        </w:rPr>
        <w:t>Шабаново</w:t>
      </w:r>
      <w:proofErr w:type="spellEnd"/>
      <w:r w:rsidRPr="004E6978">
        <w:rPr>
          <w:rFonts w:ascii="Times New Roman" w:hAnsi="Times New Roman"/>
          <w:spacing w:val="-10"/>
          <w:sz w:val="28"/>
          <w:szCs w:val="28"/>
        </w:rPr>
        <w:t xml:space="preserve">     в     настоящее     время </w:t>
      </w:r>
      <w:r w:rsidRPr="004E6978">
        <w:rPr>
          <w:rFonts w:ascii="Times New Roman" w:hAnsi="Times New Roman"/>
          <w:sz w:val="28"/>
          <w:szCs w:val="28"/>
        </w:rPr>
        <w:t>постоянных жителей нет, водозабор (артезианская скважина) не эксплуатируется, водопотребления нет.</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В д</w:t>
      </w:r>
      <w:proofErr w:type="gramStart"/>
      <w:r w:rsidRPr="004E6978">
        <w:rPr>
          <w:rFonts w:ascii="Times New Roman" w:hAnsi="Times New Roman"/>
          <w:sz w:val="28"/>
          <w:szCs w:val="28"/>
        </w:rPr>
        <w:t>.О</w:t>
      </w:r>
      <w:proofErr w:type="gramEnd"/>
      <w:r w:rsidRPr="004E6978">
        <w:rPr>
          <w:rFonts w:ascii="Times New Roman" w:hAnsi="Times New Roman"/>
          <w:sz w:val="28"/>
          <w:szCs w:val="28"/>
        </w:rPr>
        <w:t xml:space="preserve">бухово централизованная система водоснабжения представляет собой комплекс инженерных сооружений,  в состав которых входит: артезианская скважина с водонапорной башней  - координаты: 54 </w:t>
      </w:r>
      <w:proofErr w:type="spellStart"/>
      <w:r w:rsidRPr="004E6978">
        <w:rPr>
          <w:rFonts w:ascii="Times New Roman" w:hAnsi="Times New Roman"/>
          <w:sz w:val="28"/>
          <w:szCs w:val="28"/>
        </w:rPr>
        <w:t>54</w:t>
      </w:r>
      <w:proofErr w:type="spellEnd"/>
      <w:r w:rsidRPr="004E6978">
        <w:rPr>
          <w:rFonts w:ascii="Times New Roman" w:hAnsi="Times New Roman"/>
          <w:sz w:val="28"/>
          <w:szCs w:val="28"/>
        </w:rPr>
        <w:t xml:space="preserve"> с.ш.32 19 в.д., год бурения 1970, глубина 102м.</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Кол-во потребителей – 20 чел.</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t>-водопроводная сеть протяженностью 2500м</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t>- марка насоса ЭЦВ -6; глубина загрузки насоса 50м</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 xml:space="preserve">В </w:t>
      </w:r>
      <w:proofErr w:type="spellStart"/>
      <w:r w:rsidRPr="004E6978">
        <w:rPr>
          <w:sz w:val="28"/>
          <w:szCs w:val="28"/>
        </w:rPr>
        <w:t>д</w:t>
      </w:r>
      <w:proofErr w:type="gramStart"/>
      <w:r w:rsidRPr="004E6978">
        <w:rPr>
          <w:sz w:val="28"/>
          <w:szCs w:val="28"/>
        </w:rPr>
        <w:t>.К</w:t>
      </w:r>
      <w:proofErr w:type="gramEnd"/>
      <w:r w:rsidRPr="004E6978">
        <w:rPr>
          <w:sz w:val="28"/>
          <w:szCs w:val="28"/>
        </w:rPr>
        <w:t>рокодиново</w:t>
      </w:r>
      <w:proofErr w:type="spellEnd"/>
      <w:r w:rsidRPr="004E6978">
        <w:rPr>
          <w:sz w:val="28"/>
          <w:szCs w:val="28"/>
        </w:rPr>
        <w:t xml:space="preserve"> централизованная система водоснабжения представляет собой комплекс инженерных сооружений,  в состав которых входит: артезианская скважина с водонапорной башней - координаты: 54 55 </w:t>
      </w:r>
      <w:proofErr w:type="spellStart"/>
      <w:r w:rsidRPr="004E6978">
        <w:rPr>
          <w:sz w:val="28"/>
          <w:szCs w:val="28"/>
        </w:rPr>
        <w:t>с.ш</w:t>
      </w:r>
      <w:proofErr w:type="spellEnd"/>
      <w:r w:rsidRPr="004E6978">
        <w:rPr>
          <w:sz w:val="28"/>
          <w:szCs w:val="28"/>
        </w:rPr>
        <w:t>. 32 22 в.д.; год бурения1963, глубина 114м.</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Кол-во потребителей – 41 чел. Водопроводная сеть – 2500м</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t>- марка насоса ЭЦВ-6, глубина загрузки насоса 60м</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В д</w:t>
      </w:r>
      <w:proofErr w:type="gramStart"/>
      <w:r w:rsidRPr="004E6978">
        <w:rPr>
          <w:sz w:val="28"/>
          <w:szCs w:val="28"/>
        </w:rPr>
        <w:t>.М</w:t>
      </w:r>
      <w:proofErr w:type="gramEnd"/>
      <w:r w:rsidRPr="004E6978">
        <w:rPr>
          <w:sz w:val="28"/>
          <w:szCs w:val="28"/>
        </w:rPr>
        <w:t>итюшино централизованная система водоснабжения представляет собой комплекс инженерных сооружений,  в состав которых входит: артезианская скважина с водонапорной  башней - координаты: 54 53 с.ш.32 21 в.д., год бурения1965, глубина 116м.</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Кол-во потребителей – 21 чел. Водопроводная сеть – 1500м</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t>- марка насоса ЭЦВ-6; глубина загрузки насоса 70м</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В д</w:t>
      </w:r>
      <w:proofErr w:type="gramStart"/>
      <w:r w:rsidRPr="004E6978">
        <w:rPr>
          <w:sz w:val="28"/>
          <w:szCs w:val="28"/>
        </w:rPr>
        <w:t>.П</w:t>
      </w:r>
      <w:proofErr w:type="gramEnd"/>
      <w:r w:rsidRPr="004E6978">
        <w:rPr>
          <w:sz w:val="28"/>
          <w:szCs w:val="28"/>
        </w:rPr>
        <w:t xml:space="preserve">окровка централизованная система водоснабжения представляет собой комплекс инженерных сооружений,  в состав которых входит: артезианская скважина с башней </w:t>
      </w:r>
      <w:r w:rsidRPr="004E6978">
        <w:rPr>
          <w:b/>
          <w:sz w:val="28"/>
          <w:szCs w:val="28"/>
        </w:rPr>
        <w:t xml:space="preserve">- </w:t>
      </w:r>
      <w:r w:rsidRPr="004E6978">
        <w:rPr>
          <w:sz w:val="28"/>
          <w:szCs w:val="28"/>
        </w:rPr>
        <w:t xml:space="preserve">координаты: 54 </w:t>
      </w:r>
      <w:proofErr w:type="spellStart"/>
      <w:r w:rsidRPr="004E6978">
        <w:rPr>
          <w:sz w:val="28"/>
          <w:szCs w:val="28"/>
        </w:rPr>
        <w:t>54</w:t>
      </w:r>
      <w:proofErr w:type="spellEnd"/>
      <w:r w:rsidRPr="004E6978">
        <w:rPr>
          <w:sz w:val="28"/>
          <w:szCs w:val="28"/>
        </w:rPr>
        <w:t xml:space="preserve"> </w:t>
      </w:r>
      <w:proofErr w:type="spellStart"/>
      <w:r w:rsidRPr="004E6978">
        <w:rPr>
          <w:sz w:val="28"/>
          <w:szCs w:val="28"/>
        </w:rPr>
        <w:t>с.ш</w:t>
      </w:r>
      <w:proofErr w:type="spellEnd"/>
      <w:r w:rsidRPr="004E6978">
        <w:rPr>
          <w:sz w:val="28"/>
          <w:szCs w:val="28"/>
        </w:rPr>
        <w:t>. 32 15 в.д., год бурения 1968, глубина 88м.</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Кол-во потребителей – 8 чел. Водопроводная сеть – 2000м</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lastRenderedPageBreak/>
        <w:t>- марка насоса ЭЦВ -6; глубина загрузки насоса 48м</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В </w:t>
      </w:r>
      <w:proofErr w:type="spellStart"/>
      <w:r w:rsidRPr="004E6978">
        <w:rPr>
          <w:rFonts w:ascii="Times New Roman" w:hAnsi="Times New Roman"/>
          <w:sz w:val="28"/>
          <w:szCs w:val="28"/>
        </w:rPr>
        <w:t>д</w:t>
      </w:r>
      <w:proofErr w:type="gramStart"/>
      <w:r w:rsidRPr="004E6978">
        <w:rPr>
          <w:rFonts w:ascii="Times New Roman" w:hAnsi="Times New Roman"/>
          <w:sz w:val="28"/>
          <w:szCs w:val="28"/>
        </w:rPr>
        <w:t>.М</w:t>
      </w:r>
      <w:proofErr w:type="gramEnd"/>
      <w:r w:rsidRPr="004E6978">
        <w:rPr>
          <w:rFonts w:ascii="Times New Roman" w:hAnsi="Times New Roman"/>
          <w:sz w:val="28"/>
          <w:szCs w:val="28"/>
        </w:rPr>
        <w:t>акшеево</w:t>
      </w:r>
      <w:proofErr w:type="spellEnd"/>
      <w:r w:rsidRPr="004E6978">
        <w:rPr>
          <w:rFonts w:ascii="Times New Roman" w:hAnsi="Times New Roman"/>
          <w:sz w:val="28"/>
          <w:szCs w:val="28"/>
        </w:rPr>
        <w:t xml:space="preserve"> централизованная система водоснабжения представляет собой комплекс инженерных сооружений,  в состав которых входит: артезианская скважина 100м. с водонапорной башней 1971г.</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Кол-во потребителей – 181 чел. Водопроводная сеть – 4120м.</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t>- марка насоса ЭЦВ -6</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В д</w:t>
      </w:r>
      <w:proofErr w:type="gramStart"/>
      <w:r w:rsidRPr="004E6978">
        <w:rPr>
          <w:rFonts w:ascii="Times New Roman" w:hAnsi="Times New Roman"/>
          <w:sz w:val="28"/>
          <w:szCs w:val="28"/>
        </w:rPr>
        <w:t>.Л</w:t>
      </w:r>
      <w:proofErr w:type="gramEnd"/>
      <w:r w:rsidRPr="004E6978">
        <w:rPr>
          <w:rFonts w:ascii="Times New Roman" w:hAnsi="Times New Roman"/>
          <w:sz w:val="28"/>
          <w:szCs w:val="28"/>
        </w:rPr>
        <w:t>ьнозавод</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Кол-во потребителей –  180чел., Протяженность сетей – 2240 м. Башня – 1 (и 1 не действующая), в 2018 году введена в эксплуатацию построенная водозаборная скважина для хозяйственно-питьевого водоснабжения в д</w:t>
      </w:r>
      <w:proofErr w:type="gramStart"/>
      <w:r w:rsidRPr="004E6978">
        <w:rPr>
          <w:rFonts w:ascii="Times New Roman" w:hAnsi="Times New Roman"/>
          <w:sz w:val="28"/>
          <w:szCs w:val="28"/>
        </w:rPr>
        <w:t>.Л</w:t>
      </w:r>
      <w:proofErr w:type="gramEnd"/>
      <w:r w:rsidRPr="004E6978">
        <w:rPr>
          <w:rFonts w:ascii="Times New Roman" w:hAnsi="Times New Roman"/>
          <w:sz w:val="28"/>
          <w:szCs w:val="28"/>
        </w:rPr>
        <w:t>ьнозавод</w:t>
      </w:r>
    </w:p>
    <w:p w:rsidR="00E663F5" w:rsidRPr="004E6978" w:rsidRDefault="00E663F5" w:rsidP="00E663F5">
      <w:pPr>
        <w:spacing w:line="360" w:lineRule="auto"/>
        <w:jc w:val="center"/>
        <w:rPr>
          <w:rFonts w:ascii="Times New Roman" w:hAnsi="Times New Roman"/>
          <w:sz w:val="28"/>
          <w:szCs w:val="28"/>
        </w:rPr>
      </w:pPr>
    </w:p>
    <w:p w:rsidR="00E663F5" w:rsidRPr="004E6978" w:rsidRDefault="00E663F5" w:rsidP="00E663F5">
      <w:pPr>
        <w:spacing w:line="360" w:lineRule="auto"/>
        <w:jc w:val="center"/>
        <w:rPr>
          <w:rFonts w:ascii="Times New Roman" w:hAnsi="Times New Roman"/>
          <w:sz w:val="28"/>
          <w:szCs w:val="28"/>
        </w:rPr>
      </w:pPr>
    </w:p>
    <w:p w:rsidR="00E663F5" w:rsidRPr="004E6978" w:rsidRDefault="00E663F5" w:rsidP="00E663F5">
      <w:pPr>
        <w:spacing w:line="360" w:lineRule="auto"/>
        <w:jc w:val="center"/>
        <w:rPr>
          <w:rFonts w:ascii="Times New Roman" w:hAnsi="Times New Roman"/>
          <w:sz w:val="28"/>
          <w:szCs w:val="28"/>
        </w:rPr>
      </w:pPr>
    </w:p>
    <w:p w:rsidR="00E663F5" w:rsidRPr="004E6978" w:rsidRDefault="00E663F5" w:rsidP="00E663F5">
      <w:pPr>
        <w:spacing w:line="360" w:lineRule="auto"/>
        <w:jc w:val="center"/>
        <w:rPr>
          <w:rFonts w:ascii="Times New Roman" w:hAnsi="Times New Roman"/>
          <w:sz w:val="28"/>
          <w:szCs w:val="28"/>
        </w:rPr>
      </w:pPr>
    </w:p>
    <w:p w:rsidR="00E663F5" w:rsidRPr="004E6978" w:rsidRDefault="00E663F5" w:rsidP="00E663F5">
      <w:pPr>
        <w:spacing w:line="360" w:lineRule="auto"/>
        <w:jc w:val="center"/>
        <w:rPr>
          <w:rFonts w:ascii="Times New Roman" w:hAnsi="Times New Roman"/>
          <w:sz w:val="28"/>
          <w:szCs w:val="28"/>
        </w:rPr>
      </w:pPr>
      <w:r w:rsidRPr="004E6978">
        <w:rPr>
          <w:rFonts w:ascii="Times New Roman" w:hAnsi="Times New Roman"/>
          <w:sz w:val="28"/>
          <w:szCs w:val="28"/>
        </w:rPr>
        <w:t>Расход электрической энергии по скважинам, кВтч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32"/>
        <w:gridCol w:w="1982"/>
        <w:gridCol w:w="1970"/>
        <w:gridCol w:w="1970"/>
        <w:gridCol w:w="1983"/>
      </w:tblGrid>
      <w:tr w:rsidR="00E663F5" w:rsidRPr="004E6978" w:rsidTr="00E663F5">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Нас</w:t>
            </w:r>
            <w:proofErr w:type="gramStart"/>
            <w:r w:rsidRPr="004E6978">
              <w:rPr>
                <w:rFonts w:ascii="Times New Roman" w:hAnsi="Times New Roman"/>
                <w:sz w:val="28"/>
                <w:szCs w:val="28"/>
              </w:rPr>
              <w:t>.</w:t>
            </w:r>
            <w:proofErr w:type="gramEnd"/>
            <w:r w:rsidRPr="004E6978">
              <w:rPr>
                <w:rFonts w:ascii="Times New Roman" w:hAnsi="Times New Roman"/>
                <w:sz w:val="28"/>
                <w:szCs w:val="28"/>
              </w:rPr>
              <w:t xml:space="preserve"> </w:t>
            </w:r>
            <w:proofErr w:type="gramStart"/>
            <w:r w:rsidRPr="004E6978">
              <w:rPr>
                <w:rFonts w:ascii="Times New Roman" w:hAnsi="Times New Roman"/>
                <w:sz w:val="28"/>
                <w:szCs w:val="28"/>
              </w:rPr>
              <w:t>п</w:t>
            </w:r>
            <w:proofErr w:type="gramEnd"/>
            <w:r w:rsidRPr="004E6978">
              <w:rPr>
                <w:rFonts w:ascii="Times New Roman" w:hAnsi="Times New Roman"/>
                <w:sz w:val="28"/>
                <w:szCs w:val="28"/>
              </w:rPr>
              <w:t>ункт</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2016</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2017</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2018</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2019</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r w:rsidRPr="004E6978">
              <w:rPr>
                <w:rFonts w:ascii="Times New Roman" w:hAnsi="Times New Roman"/>
              </w:rPr>
              <w:t>Потемкино</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6896</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4434</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4535</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3103</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proofErr w:type="spellStart"/>
            <w:r w:rsidRPr="004E6978">
              <w:rPr>
                <w:rFonts w:ascii="Times New Roman" w:hAnsi="Times New Roman"/>
              </w:rPr>
              <w:t>Ламоново</w:t>
            </w:r>
            <w:proofErr w:type="spellEnd"/>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18378</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9269</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8498</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13505</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proofErr w:type="spellStart"/>
            <w:r w:rsidRPr="004E6978">
              <w:rPr>
                <w:rFonts w:ascii="Times New Roman" w:hAnsi="Times New Roman"/>
              </w:rPr>
              <w:t>Клемятино</w:t>
            </w:r>
            <w:proofErr w:type="spellEnd"/>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10112</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5794</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8543</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13820</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r w:rsidRPr="004E6978">
              <w:rPr>
                <w:rFonts w:ascii="Times New Roman" w:hAnsi="Times New Roman"/>
              </w:rPr>
              <w:t>Ивановское</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3879</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3242</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1411</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6035</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proofErr w:type="spellStart"/>
            <w:r w:rsidRPr="004E6978">
              <w:rPr>
                <w:rFonts w:ascii="Times New Roman" w:hAnsi="Times New Roman"/>
              </w:rPr>
              <w:t>Ярковичи</w:t>
            </w:r>
            <w:proofErr w:type="spellEnd"/>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11844</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6860</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5103</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7961</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r w:rsidRPr="004E6978">
              <w:rPr>
                <w:rFonts w:ascii="Times New Roman" w:hAnsi="Times New Roman"/>
              </w:rPr>
              <w:t>Кирпичный завод</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205</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212</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198</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232</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r w:rsidRPr="004E6978">
              <w:rPr>
                <w:rFonts w:ascii="Times New Roman" w:hAnsi="Times New Roman"/>
              </w:rPr>
              <w:t>Покровка</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422</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751</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872</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510</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proofErr w:type="spellStart"/>
            <w:r w:rsidRPr="004E6978">
              <w:rPr>
                <w:rFonts w:ascii="Times New Roman" w:hAnsi="Times New Roman"/>
              </w:rPr>
              <w:t>Крокодиново</w:t>
            </w:r>
            <w:proofErr w:type="spellEnd"/>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1400</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1472</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1425</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2088</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proofErr w:type="spellStart"/>
            <w:r w:rsidRPr="004E6978">
              <w:rPr>
                <w:rFonts w:ascii="Times New Roman" w:hAnsi="Times New Roman"/>
              </w:rPr>
              <w:lastRenderedPageBreak/>
              <w:t>Митишино</w:t>
            </w:r>
            <w:proofErr w:type="spellEnd"/>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1705</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433</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853</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946</w:t>
            </w:r>
          </w:p>
        </w:tc>
      </w:tr>
      <w:tr w:rsidR="00E663F5" w:rsidRPr="004E6978" w:rsidTr="00E663F5">
        <w:tc>
          <w:tcPr>
            <w:tcW w:w="2084" w:type="dxa"/>
          </w:tcPr>
          <w:p w:rsidR="00E663F5" w:rsidRPr="004E6978" w:rsidRDefault="00E663F5" w:rsidP="00E663F5">
            <w:pPr>
              <w:spacing w:line="240" w:lineRule="atLeast"/>
              <w:rPr>
                <w:rFonts w:ascii="Times New Roman" w:hAnsi="Times New Roman"/>
              </w:rPr>
            </w:pPr>
            <w:r w:rsidRPr="004E6978">
              <w:rPr>
                <w:rFonts w:ascii="Times New Roman" w:hAnsi="Times New Roman"/>
              </w:rPr>
              <w:t>Обухово</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4093</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1172</w:t>
            </w:r>
          </w:p>
        </w:tc>
        <w:tc>
          <w:tcPr>
            <w:tcW w:w="2084"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810</w:t>
            </w:r>
          </w:p>
        </w:tc>
        <w:tc>
          <w:tcPr>
            <w:tcW w:w="2085" w:type="dxa"/>
          </w:tcPr>
          <w:p w:rsidR="00E663F5" w:rsidRPr="004E6978" w:rsidRDefault="00E663F5" w:rsidP="00E663F5">
            <w:pPr>
              <w:spacing w:line="240" w:lineRule="atLeast"/>
              <w:rPr>
                <w:rFonts w:ascii="Times New Roman" w:hAnsi="Times New Roman"/>
                <w:sz w:val="28"/>
                <w:szCs w:val="28"/>
              </w:rPr>
            </w:pPr>
            <w:r w:rsidRPr="004E6978">
              <w:rPr>
                <w:rFonts w:ascii="Times New Roman" w:hAnsi="Times New Roman"/>
                <w:sz w:val="28"/>
                <w:szCs w:val="28"/>
              </w:rPr>
              <w:t>5295</w:t>
            </w:r>
          </w:p>
        </w:tc>
      </w:tr>
    </w:tbl>
    <w:p w:rsidR="00E663F5" w:rsidRPr="004E6978" w:rsidRDefault="00E663F5" w:rsidP="00E663F5">
      <w:pPr>
        <w:spacing w:line="360" w:lineRule="auto"/>
        <w:jc w:val="both"/>
        <w:rPr>
          <w:rFonts w:ascii="Times New Roman" w:hAnsi="Times New Roman"/>
          <w:sz w:val="28"/>
          <w:szCs w:val="28"/>
        </w:rPr>
      </w:pPr>
    </w:p>
    <w:p w:rsidR="00E663F5" w:rsidRPr="004E6978" w:rsidRDefault="00E663F5" w:rsidP="00E663F5">
      <w:pPr>
        <w:jc w:val="both"/>
        <w:rPr>
          <w:rFonts w:ascii="Times New Roman" w:hAnsi="Times New Roman"/>
          <w:sz w:val="28"/>
          <w:szCs w:val="28"/>
        </w:rPr>
      </w:pPr>
    </w:p>
    <w:p w:rsidR="00E663F5" w:rsidRPr="004E6978" w:rsidRDefault="00E663F5" w:rsidP="00E663F5">
      <w:pPr>
        <w:pStyle w:val="11"/>
        <w:spacing w:line="360" w:lineRule="auto"/>
        <w:ind w:left="900"/>
        <w:jc w:val="both"/>
        <w:rPr>
          <w:rFonts w:ascii="Times New Roman" w:hAnsi="Times New Roman"/>
          <w:b/>
          <w:bCs/>
          <w:i/>
          <w:color w:val="000000"/>
          <w:sz w:val="28"/>
          <w:szCs w:val="28"/>
        </w:rPr>
      </w:pPr>
      <w:r w:rsidRPr="004E6978">
        <w:rPr>
          <w:rFonts w:ascii="Times New Roman" w:hAnsi="Times New Roman"/>
          <w:b/>
          <w:bCs/>
          <w:i/>
          <w:color w:val="000000"/>
          <w:sz w:val="28"/>
          <w:szCs w:val="28"/>
        </w:rPr>
        <w:t>Расход воды на пожаротушение</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В населенных пунктах предусматривается объединение противопожарного и хозяйственно-питьевого водопровода.</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 xml:space="preserve">Расчетный расход воды на наружное пожаротушение и расчетное количество одновременных пожаров принимается в соответствии с таблицей 5 </w:t>
      </w:r>
      <w:proofErr w:type="spellStart"/>
      <w:r w:rsidRPr="004E6978">
        <w:rPr>
          <w:rFonts w:ascii="Times New Roman" w:hAnsi="Times New Roman"/>
          <w:bCs/>
          <w:color w:val="000000"/>
          <w:sz w:val="28"/>
          <w:szCs w:val="28"/>
        </w:rPr>
        <w:t>СНиП</w:t>
      </w:r>
      <w:proofErr w:type="spellEnd"/>
      <w:r w:rsidRPr="004E6978">
        <w:rPr>
          <w:rFonts w:ascii="Times New Roman" w:hAnsi="Times New Roman"/>
          <w:bCs/>
          <w:color w:val="000000"/>
          <w:sz w:val="28"/>
          <w:szCs w:val="28"/>
        </w:rPr>
        <w:t xml:space="preserve"> 2.04.02-84*. Расчетная продолжительность тушения одного пожара составляет 3 часа (п. 2.24 </w:t>
      </w:r>
      <w:proofErr w:type="spellStart"/>
      <w:r w:rsidRPr="004E6978">
        <w:rPr>
          <w:rFonts w:ascii="Times New Roman" w:hAnsi="Times New Roman"/>
          <w:bCs/>
          <w:color w:val="000000"/>
          <w:sz w:val="28"/>
          <w:szCs w:val="28"/>
        </w:rPr>
        <w:t>СНиП</w:t>
      </w:r>
      <w:proofErr w:type="spellEnd"/>
      <w:r w:rsidRPr="004E6978">
        <w:rPr>
          <w:rFonts w:ascii="Times New Roman" w:hAnsi="Times New Roman"/>
          <w:bCs/>
          <w:color w:val="000000"/>
          <w:sz w:val="28"/>
          <w:szCs w:val="28"/>
        </w:rPr>
        <w:t xml:space="preserve">), а время пополнения противопожарного запаса 24 часа (п. 2.25 </w:t>
      </w:r>
      <w:proofErr w:type="spellStart"/>
      <w:r w:rsidRPr="004E6978">
        <w:rPr>
          <w:rFonts w:ascii="Times New Roman" w:hAnsi="Times New Roman"/>
          <w:bCs/>
          <w:color w:val="000000"/>
          <w:sz w:val="28"/>
          <w:szCs w:val="28"/>
        </w:rPr>
        <w:t>СНиП</w:t>
      </w:r>
      <w:proofErr w:type="spellEnd"/>
      <w:r w:rsidRPr="004E6978">
        <w:rPr>
          <w:rFonts w:ascii="Times New Roman" w:hAnsi="Times New Roman"/>
          <w:bCs/>
          <w:color w:val="000000"/>
          <w:sz w:val="28"/>
          <w:szCs w:val="28"/>
        </w:rPr>
        <w:t>). Противопожарный расход определяется суммарно на пожаротушение жилой застройки и промышленных предприятий.</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Для сельских населенных пунктов с численностью населения от 1 тыс. до 5 тыс. человек: на первый этап развития  и на планируемый срок принимается один пожар в населенном пункте, с расходом воды на наружное пожаротушение 10 л/сек.</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Требуемый противопожарный запас воды составит:</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 xml:space="preserve">(10 </w:t>
      </w:r>
      <w:proofErr w:type="spellStart"/>
      <w:r w:rsidRPr="004E6978">
        <w:rPr>
          <w:rFonts w:ascii="Times New Roman" w:hAnsi="Times New Roman"/>
          <w:bCs/>
          <w:color w:val="000000"/>
          <w:sz w:val="28"/>
          <w:szCs w:val="28"/>
        </w:rPr>
        <w:t>х</w:t>
      </w:r>
      <w:proofErr w:type="spellEnd"/>
      <w:r w:rsidRPr="004E6978">
        <w:rPr>
          <w:rFonts w:ascii="Times New Roman" w:hAnsi="Times New Roman"/>
          <w:bCs/>
          <w:color w:val="000000"/>
          <w:sz w:val="28"/>
          <w:szCs w:val="28"/>
        </w:rPr>
        <w:t xml:space="preserve"> 3600 </w:t>
      </w:r>
      <w:proofErr w:type="spellStart"/>
      <w:r w:rsidRPr="004E6978">
        <w:rPr>
          <w:rFonts w:ascii="Times New Roman" w:hAnsi="Times New Roman"/>
          <w:bCs/>
          <w:color w:val="000000"/>
          <w:sz w:val="28"/>
          <w:szCs w:val="28"/>
        </w:rPr>
        <w:t>х</w:t>
      </w:r>
      <w:proofErr w:type="spellEnd"/>
      <w:r w:rsidRPr="004E6978">
        <w:rPr>
          <w:rFonts w:ascii="Times New Roman" w:hAnsi="Times New Roman"/>
          <w:bCs/>
          <w:color w:val="000000"/>
          <w:sz w:val="28"/>
          <w:szCs w:val="28"/>
        </w:rPr>
        <w:t xml:space="preserve"> 3)</w:t>
      </w:r>
      <w:proofErr w:type="gramStart"/>
      <w:r w:rsidRPr="004E6978">
        <w:rPr>
          <w:rFonts w:ascii="Times New Roman" w:hAnsi="Times New Roman"/>
          <w:bCs/>
          <w:color w:val="000000"/>
          <w:sz w:val="28"/>
          <w:szCs w:val="28"/>
        </w:rPr>
        <w:t xml:space="preserve"> :</w:t>
      </w:r>
      <w:proofErr w:type="gramEnd"/>
      <w:r w:rsidRPr="004E6978">
        <w:rPr>
          <w:rFonts w:ascii="Times New Roman" w:hAnsi="Times New Roman"/>
          <w:bCs/>
          <w:color w:val="000000"/>
          <w:sz w:val="28"/>
          <w:szCs w:val="28"/>
        </w:rPr>
        <w:t xml:space="preserve"> 1000 = </w:t>
      </w:r>
      <w:smartTag w:uri="urn:schemas-microsoft-com:office:smarttags" w:element="metricconverter">
        <w:smartTagPr>
          <w:attr w:name="ProductID" w:val="108 м3"/>
        </w:smartTagPr>
        <w:r w:rsidRPr="004E6978">
          <w:rPr>
            <w:rFonts w:ascii="Times New Roman" w:hAnsi="Times New Roman"/>
            <w:bCs/>
            <w:color w:val="000000"/>
            <w:sz w:val="28"/>
            <w:szCs w:val="28"/>
          </w:rPr>
          <w:t>108 м</w:t>
        </w:r>
        <w:r w:rsidRPr="004E6978">
          <w:rPr>
            <w:rFonts w:ascii="Times New Roman" w:hAnsi="Times New Roman"/>
            <w:bCs/>
            <w:color w:val="000000"/>
            <w:sz w:val="28"/>
            <w:szCs w:val="28"/>
            <w:vertAlign w:val="superscript"/>
          </w:rPr>
          <w:t>3</w:t>
        </w:r>
      </w:smartTag>
      <w:r w:rsidRPr="004E6978">
        <w:rPr>
          <w:rFonts w:ascii="Times New Roman" w:hAnsi="Times New Roman"/>
          <w:bCs/>
          <w:color w:val="000000"/>
          <w:sz w:val="28"/>
          <w:szCs w:val="28"/>
        </w:rPr>
        <w:t>.</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Вода для тушения пожара хранится в противопожарных резервуарах, каждый поселковый водопровод должен иметь их не менее двух.</w:t>
      </w:r>
    </w:p>
    <w:p w:rsidR="00E663F5" w:rsidRPr="004E6978" w:rsidRDefault="00E663F5" w:rsidP="00E663F5">
      <w:pPr>
        <w:spacing w:line="360" w:lineRule="auto"/>
        <w:ind w:firstLine="709"/>
        <w:jc w:val="both"/>
        <w:rPr>
          <w:rFonts w:ascii="Times New Roman" w:hAnsi="Times New Roman"/>
          <w:bCs/>
          <w:color w:val="000000"/>
          <w:sz w:val="28"/>
          <w:szCs w:val="28"/>
        </w:rPr>
      </w:pPr>
      <w:r w:rsidRPr="004E6978">
        <w:rPr>
          <w:rFonts w:ascii="Times New Roman" w:hAnsi="Times New Roman"/>
          <w:bCs/>
          <w:color w:val="000000"/>
          <w:sz w:val="28"/>
          <w:szCs w:val="28"/>
        </w:rPr>
        <w:t>В населенных пунктах, где нет централизованной системы водоснабжения, должно быть предусмотрено строительство местных противопожарных водоемов. Во всех случаях необходимо устройство подъездов к искусственным водоемам и водотокам для забора воды на пожаротушение.</w:t>
      </w:r>
    </w:p>
    <w:p w:rsidR="00E663F5" w:rsidRPr="004E6978" w:rsidRDefault="00E663F5" w:rsidP="00E663F5">
      <w:pPr>
        <w:spacing w:line="360" w:lineRule="auto"/>
        <w:ind w:firstLine="709"/>
        <w:jc w:val="both"/>
        <w:rPr>
          <w:rFonts w:ascii="Times New Roman" w:hAnsi="Times New Roman"/>
          <w:bCs/>
          <w:color w:val="000000"/>
          <w:sz w:val="28"/>
          <w:szCs w:val="28"/>
        </w:rPr>
      </w:pPr>
    </w:p>
    <w:p w:rsidR="00E663F5" w:rsidRPr="004E6978" w:rsidRDefault="00E663F5" w:rsidP="00E663F5">
      <w:pPr>
        <w:pStyle w:val="2"/>
        <w:spacing w:line="360" w:lineRule="auto"/>
        <w:jc w:val="center"/>
        <w:rPr>
          <w:rStyle w:val="22"/>
          <w:rFonts w:ascii="Times New Roman" w:hAnsi="Times New Roman" w:cs="Times New Roman"/>
          <w:b/>
        </w:rPr>
      </w:pPr>
      <w:bookmarkStart w:id="9" w:name="_Toc50720050"/>
      <w:r w:rsidRPr="004E6978">
        <w:rPr>
          <w:rStyle w:val="22"/>
          <w:rFonts w:ascii="Times New Roman" w:hAnsi="Times New Roman" w:cs="Times New Roman"/>
          <w:b/>
        </w:rPr>
        <w:lastRenderedPageBreak/>
        <w:t>1.3 Основные характеристики системы водоотведения сельского поселения</w:t>
      </w:r>
      <w:bookmarkEnd w:id="9"/>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Централизованной системы канализации в бывшем </w:t>
      </w:r>
      <w:proofErr w:type="spellStart"/>
      <w:r w:rsidRPr="004E6978">
        <w:rPr>
          <w:rFonts w:ascii="Times New Roman" w:hAnsi="Times New Roman"/>
          <w:sz w:val="28"/>
          <w:szCs w:val="28"/>
        </w:rPr>
        <w:t>Мурыгинском</w:t>
      </w:r>
      <w:proofErr w:type="spellEnd"/>
      <w:r w:rsidRPr="004E6978">
        <w:rPr>
          <w:rFonts w:ascii="Times New Roman" w:hAnsi="Times New Roman"/>
          <w:sz w:val="28"/>
          <w:szCs w:val="28"/>
        </w:rPr>
        <w:t xml:space="preserve"> сельском поселении не имеется. Имеется одиночная уличная канализационная сеть – </w:t>
      </w:r>
      <w:smartTag w:uri="urn:schemas-microsoft-com:office:smarttags" w:element="metricconverter">
        <w:smartTagPr>
          <w:attr w:name="ProductID" w:val="3,0 км"/>
        </w:smartTagPr>
        <w:r w:rsidRPr="004E6978">
          <w:rPr>
            <w:rFonts w:ascii="Times New Roman" w:hAnsi="Times New Roman"/>
            <w:sz w:val="28"/>
            <w:szCs w:val="28"/>
          </w:rPr>
          <w:t>3,0 км</w:t>
        </w:r>
      </w:smartTag>
      <w:r w:rsidRPr="004E6978">
        <w:rPr>
          <w:rFonts w:ascii="Times New Roman" w:hAnsi="Times New Roman"/>
          <w:sz w:val="28"/>
          <w:szCs w:val="28"/>
        </w:rPr>
        <w:t xml:space="preserve"> в д. Мурыгино, износ которой составляет 100%, срок эксплуатации – свыше 20 лет.</w:t>
      </w:r>
    </w:p>
    <w:p w:rsidR="00E663F5" w:rsidRPr="004E6978" w:rsidRDefault="00E663F5" w:rsidP="00E663F5">
      <w:pPr>
        <w:spacing w:line="360" w:lineRule="auto"/>
        <w:ind w:firstLine="709"/>
        <w:jc w:val="both"/>
        <w:rPr>
          <w:rFonts w:ascii="Times New Roman" w:hAnsi="Times New Roman"/>
        </w:rPr>
      </w:pPr>
      <w:r w:rsidRPr="004E6978">
        <w:rPr>
          <w:rFonts w:ascii="Times New Roman" w:hAnsi="Times New Roman"/>
          <w:sz w:val="28"/>
          <w:szCs w:val="28"/>
        </w:rPr>
        <w:t xml:space="preserve">Локальная централизованная система канализации в бывшем </w:t>
      </w:r>
      <w:proofErr w:type="spellStart"/>
      <w:r w:rsidRPr="004E6978">
        <w:rPr>
          <w:rFonts w:ascii="Times New Roman" w:hAnsi="Times New Roman"/>
          <w:sz w:val="28"/>
          <w:szCs w:val="28"/>
        </w:rPr>
        <w:t>Переснянском</w:t>
      </w:r>
      <w:proofErr w:type="spellEnd"/>
      <w:r w:rsidRPr="004E6978">
        <w:rPr>
          <w:rFonts w:ascii="Times New Roman" w:hAnsi="Times New Roman"/>
          <w:sz w:val="28"/>
          <w:szCs w:val="28"/>
        </w:rPr>
        <w:t xml:space="preserve"> сельском поселении есть только в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и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w:t>
      </w:r>
    </w:p>
    <w:p w:rsidR="00E663F5" w:rsidRPr="004E6978" w:rsidRDefault="00E663F5" w:rsidP="00E663F5">
      <w:pPr>
        <w:shd w:val="clear" w:color="auto" w:fill="FFFFFF"/>
        <w:spacing w:line="360" w:lineRule="auto"/>
        <w:ind w:firstLine="709"/>
        <w:jc w:val="both"/>
        <w:rPr>
          <w:rFonts w:ascii="Times New Roman" w:hAnsi="Times New Roman"/>
          <w:sz w:val="28"/>
          <w:szCs w:val="28"/>
        </w:rPr>
      </w:pPr>
      <w:r w:rsidRPr="004E6978">
        <w:rPr>
          <w:rFonts w:ascii="Times New Roman" w:hAnsi="Times New Roman"/>
          <w:sz w:val="28"/>
          <w:szCs w:val="28"/>
        </w:rPr>
        <w:t>Проводя анализ существующего положения канализации сельского поселения,  можно заключить, что основными проблемными вопросами дальнейшего развития системы отвода и очистки бытовых сточных вод являются:</w:t>
      </w:r>
    </w:p>
    <w:p w:rsidR="00E663F5" w:rsidRPr="004E6978" w:rsidRDefault="00E663F5" w:rsidP="00E663F5">
      <w:pPr>
        <w:shd w:val="clear" w:color="auto" w:fill="FFFFFF"/>
        <w:spacing w:line="360" w:lineRule="auto"/>
        <w:ind w:firstLine="709"/>
        <w:jc w:val="both"/>
        <w:rPr>
          <w:rFonts w:ascii="Times New Roman" w:hAnsi="Times New Roman"/>
          <w:sz w:val="28"/>
          <w:szCs w:val="28"/>
        </w:rPr>
      </w:pPr>
      <w:r w:rsidRPr="004E6978">
        <w:rPr>
          <w:rFonts w:ascii="Times New Roman" w:hAnsi="Times New Roman"/>
          <w:sz w:val="28"/>
          <w:szCs w:val="28"/>
        </w:rPr>
        <w:t>- обязательность охвата домохозяйств системами бытовой канализации;</w:t>
      </w:r>
    </w:p>
    <w:p w:rsidR="00E663F5" w:rsidRPr="004E6978" w:rsidRDefault="00E663F5" w:rsidP="00E663F5">
      <w:pPr>
        <w:shd w:val="clear" w:color="auto" w:fill="FFFFFF"/>
        <w:spacing w:line="360" w:lineRule="auto"/>
        <w:ind w:firstLine="709"/>
        <w:jc w:val="both"/>
        <w:rPr>
          <w:rFonts w:ascii="Times New Roman" w:hAnsi="Times New Roman"/>
          <w:sz w:val="28"/>
          <w:szCs w:val="28"/>
        </w:rPr>
      </w:pPr>
      <w:r w:rsidRPr="004E6978">
        <w:rPr>
          <w:rFonts w:ascii="Times New Roman" w:hAnsi="Times New Roman"/>
          <w:sz w:val="28"/>
          <w:szCs w:val="28"/>
        </w:rPr>
        <w:t>- обеспечение полной биологической очистки стоков.</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В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существует система водоотведения, предназначенная для отведения хозяйственно-бытовых сточных вод. Общая протяженность трубопроводов составляет </w:t>
      </w:r>
      <w:smartTag w:uri="urn:schemas-microsoft-com:office:smarttags" w:element="metricconverter">
        <w:smartTagPr>
          <w:attr w:name="ProductID" w:val="2,5 км"/>
        </w:smartTagPr>
        <w:r w:rsidRPr="004E6978">
          <w:rPr>
            <w:rFonts w:ascii="Times New Roman" w:hAnsi="Times New Roman"/>
            <w:sz w:val="28"/>
            <w:szCs w:val="28"/>
          </w:rPr>
          <w:t>2,5 км</w:t>
        </w:r>
      </w:smartTag>
      <w:r w:rsidRPr="004E6978">
        <w:rPr>
          <w:rFonts w:ascii="Times New Roman" w:hAnsi="Times New Roman"/>
          <w:sz w:val="28"/>
          <w:szCs w:val="28"/>
        </w:rPr>
        <w:t xml:space="preserve">, из них: чугунных Ø </w:t>
      </w:r>
      <w:smartTag w:uri="urn:schemas-microsoft-com:office:smarttags" w:element="metricconverter">
        <w:smartTagPr>
          <w:attr w:name="ProductID" w:val="100 мм"/>
        </w:smartTagPr>
        <w:r w:rsidRPr="004E6978">
          <w:rPr>
            <w:rFonts w:ascii="Times New Roman" w:hAnsi="Times New Roman"/>
            <w:sz w:val="28"/>
            <w:szCs w:val="28"/>
          </w:rPr>
          <w:t>100 мм</w:t>
        </w:r>
      </w:smartTag>
      <w:r w:rsidRPr="004E6978">
        <w:rPr>
          <w:rFonts w:ascii="Times New Roman" w:hAnsi="Times New Roman"/>
          <w:sz w:val="28"/>
          <w:szCs w:val="28"/>
        </w:rPr>
        <w:t xml:space="preserve"> – </w:t>
      </w:r>
      <w:smartTag w:uri="urn:schemas-microsoft-com:office:smarttags" w:element="metricconverter">
        <w:smartTagPr>
          <w:attr w:name="ProductID" w:val="0,143 км"/>
        </w:smartTagPr>
        <w:r w:rsidRPr="004E6978">
          <w:rPr>
            <w:rFonts w:ascii="Times New Roman" w:hAnsi="Times New Roman"/>
            <w:sz w:val="28"/>
            <w:szCs w:val="28"/>
          </w:rPr>
          <w:t>0,143 км</w:t>
        </w:r>
      </w:smartTag>
      <w:r w:rsidRPr="004E6978">
        <w:rPr>
          <w:rFonts w:ascii="Times New Roman" w:hAnsi="Times New Roman"/>
          <w:sz w:val="28"/>
          <w:szCs w:val="28"/>
        </w:rPr>
        <w:t xml:space="preserve">, керамических Ø </w:t>
      </w:r>
      <w:smartTag w:uri="urn:schemas-microsoft-com:office:smarttags" w:element="metricconverter">
        <w:smartTagPr>
          <w:attr w:name="ProductID" w:val="150 мм"/>
        </w:smartTagPr>
        <w:r w:rsidRPr="004E6978">
          <w:rPr>
            <w:rFonts w:ascii="Times New Roman" w:hAnsi="Times New Roman"/>
            <w:sz w:val="28"/>
            <w:szCs w:val="28"/>
          </w:rPr>
          <w:t>150 мм</w:t>
        </w:r>
      </w:smartTag>
      <w:r w:rsidRPr="004E6978">
        <w:rPr>
          <w:rFonts w:ascii="Times New Roman" w:hAnsi="Times New Roman"/>
          <w:sz w:val="28"/>
          <w:szCs w:val="28"/>
        </w:rPr>
        <w:t xml:space="preserve"> – </w:t>
      </w:r>
      <w:smartTag w:uri="urn:schemas-microsoft-com:office:smarttags" w:element="metricconverter">
        <w:smartTagPr>
          <w:attr w:name="ProductID" w:val="0,415 км"/>
        </w:smartTagPr>
        <w:r w:rsidRPr="004E6978">
          <w:rPr>
            <w:rFonts w:ascii="Times New Roman" w:hAnsi="Times New Roman"/>
            <w:sz w:val="28"/>
            <w:szCs w:val="28"/>
          </w:rPr>
          <w:t>0,415 км</w:t>
        </w:r>
      </w:smartTag>
      <w:r w:rsidRPr="004E6978">
        <w:rPr>
          <w:rFonts w:ascii="Times New Roman" w:hAnsi="Times New Roman"/>
          <w:sz w:val="28"/>
          <w:szCs w:val="28"/>
        </w:rPr>
        <w:t xml:space="preserve">, керамических Ø </w:t>
      </w:r>
      <w:smartTag w:uri="urn:schemas-microsoft-com:office:smarttags" w:element="metricconverter">
        <w:smartTagPr>
          <w:attr w:name="ProductID" w:val="200 мм"/>
        </w:smartTagPr>
        <w:r w:rsidRPr="004E6978">
          <w:rPr>
            <w:rFonts w:ascii="Times New Roman" w:hAnsi="Times New Roman"/>
            <w:sz w:val="28"/>
            <w:szCs w:val="28"/>
          </w:rPr>
          <w:t>200 мм</w:t>
        </w:r>
      </w:smartTag>
      <w:r w:rsidRPr="004E6978">
        <w:rPr>
          <w:rFonts w:ascii="Times New Roman" w:hAnsi="Times New Roman"/>
          <w:sz w:val="28"/>
          <w:szCs w:val="28"/>
        </w:rPr>
        <w:t xml:space="preserve"> – </w:t>
      </w:r>
      <w:smartTag w:uri="urn:schemas-microsoft-com:office:smarttags" w:element="metricconverter">
        <w:smartTagPr>
          <w:attr w:name="ProductID" w:val="0,690 км"/>
        </w:smartTagPr>
        <w:r w:rsidRPr="004E6978">
          <w:rPr>
            <w:rFonts w:ascii="Times New Roman" w:hAnsi="Times New Roman"/>
            <w:sz w:val="28"/>
            <w:szCs w:val="28"/>
          </w:rPr>
          <w:t>0,690 км</w:t>
        </w:r>
      </w:smartTag>
      <w:r w:rsidRPr="004E6978">
        <w:rPr>
          <w:rFonts w:ascii="Times New Roman" w:hAnsi="Times New Roman"/>
          <w:sz w:val="28"/>
          <w:szCs w:val="28"/>
        </w:rPr>
        <w:t xml:space="preserve">, напорный коллектор из двух стальных труб Ø </w:t>
      </w:r>
      <w:smartTag w:uri="urn:schemas-microsoft-com:office:smarttags" w:element="metricconverter">
        <w:smartTagPr>
          <w:attr w:name="ProductID" w:val="100 мм"/>
        </w:smartTagPr>
        <w:r w:rsidRPr="004E6978">
          <w:rPr>
            <w:rFonts w:ascii="Times New Roman" w:hAnsi="Times New Roman"/>
            <w:sz w:val="28"/>
            <w:szCs w:val="28"/>
          </w:rPr>
          <w:t>100 мм</w:t>
        </w:r>
      </w:smartTag>
      <w:r w:rsidRPr="004E6978">
        <w:rPr>
          <w:rFonts w:ascii="Times New Roman" w:hAnsi="Times New Roman"/>
          <w:sz w:val="28"/>
          <w:szCs w:val="28"/>
        </w:rPr>
        <w:t xml:space="preserve"> – </w:t>
      </w:r>
      <w:smartTag w:uri="urn:schemas-microsoft-com:office:smarttags" w:element="metricconverter">
        <w:smartTagPr>
          <w:attr w:name="ProductID" w:val="0,600 км"/>
        </w:smartTagPr>
        <w:r w:rsidRPr="004E6978">
          <w:rPr>
            <w:rFonts w:ascii="Times New Roman" w:hAnsi="Times New Roman"/>
            <w:sz w:val="28"/>
            <w:szCs w:val="28"/>
          </w:rPr>
          <w:t>0,600 км</w:t>
        </w:r>
      </w:smartTag>
      <w:r w:rsidRPr="004E6978">
        <w:rPr>
          <w:rFonts w:ascii="Times New Roman" w:hAnsi="Times New Roman"/>
          <w:sz w:val="28"/>
          <w:szCs w:val="28"/>
        </w:rPr>
        <w:t>.</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Сточные воды по трубопроводам канализационной сети самотеком поступают на канализационную насосную станцию (КНС) и откачиваются по напорному коллектору на очистные сооружения в бетонный первичный отстойник, где происходит осаждение крупных примесей и взвесей. Из первичного отстойника сточные воды поступают в каскад последовательно соединенных между собой прудов (6 штук), где очистка осуществляется путем последовательного отстаивания. Из последнего пруда сточная вода поступает в вырытую канаву и по уклону местности течет до впадения в ручей.</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lastRenderedPageBreak/>
        <w:t>Выпуск сосредоточенный незатопленный со свободным выходом в водоем. Оголовок выпуска не оборудован.</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Через выпуск № 2 отводятся хозяйственно-бытовые стоки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Сброс сточных вод производится в ручей первого порядка – приток реки </w:t>
      </w:r>
      <w:proofErr w:type="spellStart"/>
      <w:r w:rsidRPr="004E6978">
        <w:rPr>
          <w:rFonts w:ascii="Times New Roman" w:hAnsi="Times New Roman"/>
          <w:sz w:val="28"/>
          <w:szCs w:val="28"/>
        </w:rPr>
        <w:t>Россожа</w:t>
      </w:r>
      <w:proofErr w:type="spellEnd"/>
      <w:r w:rsidRPr="004E6978">
        <w:rPr>
          <w:rFonts w:ascii="Times New Roman" w:hAnsi="Times New Roman"/>
          <w:sz w:val="28"/>
          <w:szCs w:val="28"/>
        </w:rPr>
        <w:t>.</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color w:val="00CCFF"/>
          <w:sz w:val="28"/>
          <w:szCs w:val="28"/>
        </w:rPr>
        <w:t xml:space="preserve"> </w:t>
      </w:r>
      <w:r w:rsidRPr="004E6978">
        <w:rPr>
          <w:rFonts w:ascii="Times New Roman" w:hAnsi="Times New Roman"/>
          <w:sz w:val="28"/>
          <w:szCs w:val="28"/>
        </w:rPr>
        <w:t xml:space="preserve">В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существует система водоотведения, предназначенная для отведения хозяйственно-бытовых сточных вод. Трубопроводы сети канализации выполнены из чугунных, керамических и полиэтиленовых труб, колодцы – из кирпича. Общая протяженность трубопроводов составляет </w:t>
      </w:r>
      <w:smartTag w:uri="urn:schemas-microsoft-com:office:smarttags" w:element="metricconverter">
        <w:smartTagPr>
          <w:attr w:name="ProductID" w:val="2,7 км"/>
        </w:smartTagPr>
        <w:r w:rsidRPr="004E6978">
          <w:rPr>
            <w:rFonts w:ascii="Times New Roman" w:hAnsi="Times New Roman"/>
            <w:sz w:val="28"/>
            <w:szCs w:val="28"/>
          </w:rPr>
          <w:t>2,7 км</w:t>
        </w:r>
      </w:smartTag>
      <w:r w:rsidRPr="004E6978">
        <w:rPr>
          <w:rFonts w:ascii="Times New Roman" w:hAnsi="Times New Roman"/>
          <w:sz w:val="28"/>
          <w:szCs w:val="28"/>
        </w:rPr>
        <w:t>.</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Сточные воды по трубопроводам канализационной сети самотеком поступают на канализационную насосную станцию (КНС), оборудованную насосом для сточных вод марки СМ-80-50-200 с электродвигателем мощностью 14,6 кВт.</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color w:val="00CCFF"/>
          <w:sz w:val="28"/>
          <w:szCs w:val="28"/>
        </w:rPr>
        <w:t xml:space="preserve"> </w:t>
      </w:r>
      <w:r w:rsidRPr="004E6978">
        <w:rPr>
          <w:rFonts w:ascii="Times New Roman" w:hAnsi="Times New Roman"/>
          <w:sz w:val="28"/>
          <w:szCs w:val="28"/>
        </w:rPr>
        <w:t>Из КНС сточные воды по напорному коллектору откачиваются на очистные сооружения в бетонный первичный отстойник, где происходит осаждение крупных примесей и взвесей.</w:t>
      </w:r>
      <w:r w:rsidRPr="004E6978">
        <w:rPr>
          <w:rFonts w:ascii="Times New Roman" w:hAnsi="Times New Roman"/>
          <w:color w:val="00CCFF"/>
          <w:sz w:val="28"/>
          <w:szCs w:val="28"/>
        </w:rPr>
        <w:t xml:space="preserve"> </w:t>
      </w:r>
      <w:r w:rsidRPr="004E6978">
        <w:rPr>
          <w:rFonts w:ascii="Times New Roman" w:hAnsi="Times New Roman"/>
          <w:sz w:val="28"/>
          <w:szCs w:val="28"/>
        </w:rPr>
        <w:t xml:space="preserve">Из первичного отстойника сточные воды поступают в каскад последовательно соединенных между собой прудов, где осуществляется механическая очистка путем последовательного отстаивания. Из последнего пруда сточная вода поступает в вырытую канаву и далее в ручей без названия – приток второго порядка реки </w:t>
      </w:r>
      <w:proofErr w:type="spellStart"/>
      <w:r w:rsidRPr="004E6978">
        <w:rPr>
          <w:rFonts w:ascii="Times New Roman" w:hAnsi="Times New Roman"/>
          <w:sz w:val="28"/>
          <w:szCs w:val="28"/>
        </w:rPr>
        <w:t>Россожа</w:t>
      </w:r>
      <w:proofErr w:type="spellEnd"/>
      <w:r w:rsidRPr="004E6978">
        <w:rPr>
          <w:rFonts w:ascii="Times New Roman" w:hAnsi="Times New Roman"/>
          <w:sz w:val="28"/>
          <w:szCs w:val="28"/>
        </w:rPr>
        <w:t xml:space="preserve"> (выпуск № 1).</w:t>
      </w:r>
    </w:p>
    <w:p w:rsidR="00E663F5" w:rsidRPr="004E6978" w:rsidRDefault="00E663F5" w:rsidP="00E663F5">
      <w:pPr>
        <w:pStyle w:val="Default"/>
        <w:spacing w:line="360" w:lineRule="auto"/>
        <w:ind w:firstLine="709"/>
        <w:jc w:val="both"/>
        <w:rPr>
          <w:rFonts w:ascii="Times New Roman" w:hAnsi="Times New Roman" w:cs="Times New Roman"/>
          <w:color w:val="auto"/>
          <w:sz w:val="28"/>
          <w:szCs w:val="28"/>
        </w:rPr>
      </w:pPr>
      <w:r w:rsidRPr="004E6978">
        <w:rPr>
          <w:rFonts w:ascii="Times New Roman" w:hAnsi="Times New Roman" w:cs="Times New Roman"/>
          <w:color w:val="auto"/>
          <w:sz w:val="28"/>
          <w:szCs w:val="28"/>
        </w:rPr>
        <w:t xml:space="preserve">Степень инженерного оборудования деревень низкая. Отсутствует централизованная система дождевой канализации. Происходит неконтролируемый сброс в естественные водоемы неочищенных дождевых и талых вод. </w:t>
      </w:r>
    </w:p>
    <w:p w:rsidR="00E663F5" w:rsidRPr="004E6978" w:rsidRDefault="00E663F5" w:rsidP="00E663F5">
      <w:pPr>
        <w:tabs>
          <w:tab w:val="num" w:pos="1080"/>
        </w:tabs>
        <w:spacing w:line="360" w:lineRule="auto"/>
        <w:ind w:firstLine="709"/>
        <w:jc w:val="both"/>
        <w:rPr>
          <w:rFonts w:ascii="Times New Roman" w:hAnsi="Times New Roman"/>
          <w:iCs/>
          <w:sz w:val="28"/>
          <w:szCs w:val="28"/>
        </w:rPr>
      </w:pPr>
      <w:r w:rsidRPr="004E6978">
        <w:rPr>
          <w:rFonts w:ascii="Times New Roman" w:hAnsi="Times New Roman"/>
          <w:sz w:val="28"/>
          <w:szCs w:val="28"/>
        </w:rPr>
        <w:t xml:space="preserve">Локально действуют местные системы канализации от отдельных объектов (общественных зданий и предприятий). Население индивидуальной </w:t>
      </w:r>
      <w:r w:rsidRPr="004E6978">
        <w:rPr>
          <w:rFonts w:ascii="Times New Roman" w:hAnsi="Times New Roman"/>
          <w:sz w:val="28"/>
          <w:szCs w:val="28"/>
        </w:rPr>
        <w:lastRenderedPageBreak/>
        <w:t>малоэтажной застройки использует варианты автономной системы канализации (выгребные ямы, септики и т.п.).</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На территории сельского поселения системы канализации организованы в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и д. Рябцево. Протяженность канализационных сетей 3 км. Уровень износа системы канализации составляет 100%. </w:t>
      </w:r>
    </w:p>
    <w:p w:rsidR="00E663F5" w:rsidRPr="004E6978" w:rsidRDefault="00E663F5" w:rsidP="00E663F5">
      <w:pPr>
        <w:tabs>
          <w:tab w:val="left" w:pos="993"/>
        </w:tabs>
        <w:spacing w:before="240"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На основании </w:t>
      </w:r>
      <w:proofErr w:type="gramStart"/>
      <w:r w:rsidRPr="004E6978">
        <w:rPr>
          <w:rFonts w:ascii="Times New Roman" w:hAnsi="Times New Roman"/>
          <w:sz w:val="28"/>
          <w:szCs w:val="28"/>
        </w:rPr>
        <w:t>анализа состояния систем канализации поселения</w:t>
      </w:r>
      <w:proofErr w:type="gramEnd"/>
      <w:r w:rsidRPr="004E6978">
        <w:rPr>
          <w:rFonts w:ascii="Times New Roman" w:hAnsi="Times New Roman"/>
          <w:sz w:val="28"/>
          <w:szCs w:val="28"/>
        </w:rPr>
        <w:t xml:space="preserve"> был сделан вывод о том, что основная часть частных домовладений имеют выгребную или, в крайнем случае, дренажную систему канализации. Эта ситуация не соответствует требованиям по защите окружающей среды от сбросов сточных вод и современным нормам расхода воды на поддержание высокого уровня жизни. Поэтому, основная задача по развитию систем канализации в сельском поселении заключается в 100% обеспечении экологической защиты подземных вод от стоков. Для этого должны проводиться следующие мероприятия:</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строительство новых сооружений биологической очистки канализационных стоков;</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реконструкция, находящихся в аварийном состоянии, очистных сооружений с обеспечением полной биологической очистки стоков;</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обеспечение биологической очистки стоков и организованного хранения навоза на животноводческих фермах;</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во всех населенных пунктах, где организовано водоснабжение населения от водопроводных сетей с устройством водопроводных вводов в жилые дома, необходимы: реконструкция существующих и строительство новых уличных сетей канализации, строительство очистных сооружений с обеспечением полной биологической очистки стоков;</w:t>
      </w:r>
    </w:p>
    <w:p w:rsidR="00E663F5" w:rsidRPr="004E6978" w:rsidRDefault="00E663F5" w:rsidP="004E6978">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реконструкция существующих и строительство новых групповых автономных канализационных систем в центрах развития, где водоснабжение осуществляется от водоразборных колонок и организация регулярного вывоза стоков на сливные станции.</w:t>
      </w:r>
    </w:p>
    <w:p w:rsidR="00E663F5" w:rsidRPr="004E6978" w:rsidRDefault="00E663F5" w:rsidP="00E663F5">
      <w:pPr>
        <w:tabs>
          <w:tab w:val="left" w:pos="993"/>
        </w:tabs>
        <w:spacing w:line="360" w:lineRule="auto"/>
        <w:ind w:firstLine="709"/>
        <w:contextualSpacing/>
        <w:jc w:val="center"/>
        <w:rPr>
          <w:rFonts w:ascii="Times New Roman" w:hAnsi="Times New Roman"/>
          <w:b/>
          <w:sz w:val="28"/>
          <w:szCs w:val="28"/>
        </w:rPr>
      </w:pPr>
      <w:r w:rsidRPr="004E6978">
        <w:rPr>
          <w:rFonts w:ascii="Times New Roman" w:hAnsi="Times New Roman"/>
          <w:b/>
          <w:sz w:val="28"/>
          <w:szCs w:val="28"/>
        </w:rPr>
        <w:lastRenderedPageBreak/>
        <w:t xml:space="preserve">Описание работы очистных сооружений д. </w:t>
      </w:r>
      <w:proofErr w:type="spellStart"/>
      <w:r w:rsidRPr="004E6978">
        <w:rPr>
          <w:rFonts w:ascii="Times New Roman" w:hAnsi="Times New Roman"/>
          <w:b/>
          <w:sz w:val="28"/>
          <w:szCs w:val="28"/>
        </w:rPr>
        <w:t>Лосня</w:t>
      </w:r>
      <w:proofErr w:type="spellEnd"/>
      <w:r w:rsidRPr="004E6978">
        <w:rPr>
          <w:rFonts w:ascii="Times New Roman" w:hAnsi="Times New Roman"/>
          <w:b/>
          <w:sz w:val="28"/>
          <w:szCs w:val="28"/>
        </w:rPr>
        <w:t>.</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 xml:space="preserve">На балансе находятся одни очистные сооружения, расположенные в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1. Год выпуска – 1979</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2. Производительность – 700 м³/</w:t>
      </w:r>
      <w:proofErr w:type="spellStart"/>
      <w:r w:rsidRPr="004E6978">
        <w:rPr>
          <w:rFonts w:ascii="Times New Roman" w:hAnsi="Times New Roman"/>
          <w:sz w:val="28"/>
          <w:szCs w:val="28"/>
        </w:rPr>
        <w:t>сут</w:t>
      </w:r>
      <w:proofErr w:type="spellEnd"/>
      <w:r w:rsidRPr="004E6978">
        <w:rPr>
          <w:rFonts w:ascii="Times New Roman" w:hAnsi="Times New Roman"/>
          <w:sz w:val="28"/>
          <w:szCs w:val="28"/>
        </w:rPr>
        <w:t>.</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3. % очистки:</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ab/>
        <w:t>- по взвешенным веществам – 95%</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ab/>
        <w:t>- по БПК – 89%</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ab/>
        <w:t>- по нефтепродуктам – 95%</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4. Анализы проектной очистки:</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ab/>
        <w:t>- по взвешенным вещ0ествам – 94%</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ab/>
        <w:t>- по БПК – 90%</w:t>
      </w:r>
    </w:p>
    <w:p w:rsidR="00E663F5" w:rsidRPr="004E6978" w:rsidRDefault="00E663F5" w:rsidP="00E663F5">
      <w:pPr>
        <w:tabs>
          <w:tab w:val="left" w:pos="993"/>
        </w:tabs>
        <w:spacing w:line="360" w:lineRule="auto"/>
        <w:ind w:firstLine="709"/>
        <w:contextualSpacing/>
        <w:rPr>
          <w:rFonts w:ascii="Times New Roman" w:hAnsi="Times New Roman"/>
          <w:sz w:val="28"/>
          <w:szCs w:val="28"/>
        </w:rPr>
      </w:pPr>
      <w:r w:rsidRPr="004E6978">
        <w:rPr>
          <w:rFonts w:ascii="Times New Roman" w:hAnsi="Times New Roman"/>
          <w:sz w:val="28"/>
          <w:szCs w:val="28"/>
        </w:rPr>
        <w:tab/>
        <w:t>- по нефтепродуктам – 95%</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Стоки принимаются в приемную камеру, предварительная очистка воды производится на решетки в песколовках и отстойниках. После чего очищенные стоки, </w:t>
      </w:r>
      <w:proofErr w:type="gramStart"/>
      <w:r w:rsidRPr="004E6978">
        <w:rPr>
          <w:rFonts w:ascii="Times New Roman" w:hAnsi="Times New Roman"/>
          <w:sz w:val="28"/>
          <w:szCs w:val="28"/>
        </w:rPr>
        <w:t>через</w:t>
      </w:r>
      <w:proofErr w:type="gramEnd"/>
      <w:r w:rsidRPr="004E6978">
        <w:rPr>
          <w:rFonts w:ascii="Times New Roman" w:hAnsi="Times New Roman"/>
          <w:sz w:val="28"/>
          <w:szCs w:val="28"/>
        </w:rPr>
        <w:t xml:space="preserve"> </w:t>
      </w:r>
      <w:proofErr w:type="gramStart"/>
      <w:r w:rsidRPr="004E6978">
        <w:rPr>
          <w:rFonts w:ascii="Times New Roman" w:hAnsi="Times New Roman"/>
          <w:sz w:val="28"/>
          <w:szCs w:val="28"/>
        </w:rPr>
        <w:t>коллектором</w:t>
      </w:r>
      <w:proofErr w:type="gramEnd"/>
      <w:r w:rsidRPr="004E6978">
        <w:rPr>
          <w:rFonts w:ascii="Times New Roman" w:hAnsi="Times New Roman"/>
          <w:sz w:val="28"/>
          <w:szCs w:val="28"/>
        </w:rPr>
        <w:t xml:space="preserve"> протяженностью 850 м, спускаются в р.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осадок из отстойников обрабатывается и далее обезвоживается на иловых площадках. Активный ил из вторичных отстойников перекачивается в </w:t>
      </w:r>
      <w:proofErr w:type="spellStart"/>
      <w:r w:rsidRPr="004E6978">
        <w:rPr>
          <w:rFonts w:ascii="Times New Roman" w:hAnsi="Times New Roman"/>
          <w:sz w:val="28"/>
          <w:szCs w:val="28"/>
        </w:rPr>
        <w:t>аэротенки</w:t>
      </w:r>
      <w:proofErr w:type="spellEnd"/>
      <w:r w:rsidRPr="004E6978">
        <w:rPr>
          <w:rFonts w:ascii="Times New Roman" w:hAnsi="Times New Roman"/>
          <w:sz w:val="28"/>
          <w:szCs w:val="28"/>
        </w:rPr>
        <w:t>.</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1. Насосная станция с приемным резервуаром, имеет один насос ФВ-81/18, производительность – 81м³/час, напор – 18м, двигатель – 11кВт, максимальный часовой приток стоков к КНС – 40 м³/час.</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2. Производственно-вспомогательный корпус включает:</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xml:space="preserve">- воздуходувную станцию с тремя воздуходувками 1А-24, </w:t>
      </w:r>
      <w:r w:rsidRPr="004E6978">
        <w:rPr>
          <w:rFonts w:ascii="Times New Roman" w:hAnsi="Times New Roman"/>
          <w:sz w:val="28"/>
          <w:szCs w:val="28"/>
          <w:lang w:val="en-US"/>
        </w:rPr>
        <w:t>q</w:t>
      </w:r>
      <w:r w:rsidRPr="004E6978">
        <w:rPr>
          <w:rFonts w:ascii="Times New Roman" w:hAnsi="Times New Roman"/>
          <w:sz w:val="28"/>
          <w:szCs w:val="28"/>
        </w:rPr>
        <w:t xml:space="preserve">=40л/сек,   </w:t>
      </w:r>
      <w:r w:rsidRPr="004E6978">
        <w:rPr>
          <w:rFonts w:ascii="Times New Roman" w:hAnsi="Times New Roman"/>
          <w:sz w:val="28"/>
          <w:szCs w:val="28"/>
        </w:rPr>
        <w:tab/>
        <w:t xml:space="preserve">двигатель – 7,5кВт (1450 </w:t>
      </w:r>
      <w:proofErr w:type="gramStart"/>
      <w:r w:rsidRPr="004E6978">
        <w:rPr>
          <w:rFonts w:ascii="Times New Roman" w:hAnsi="Times New Roman"/>
          <w:sz w:val="28"/>
          <w:szCs w:val="28"/>
        </w:rPr>
        <w:t>об</w:t>
      </w:r>
      <w:proofErr w:type="gramEnd"/>
      <w:r w:rsidRPr="004E6978">
        <w:rPr>
          <w:rFonts w:ascii="Times New Roman" w:hAnsi="Times New Roman"/>
          <w:sz w:val="28"/>
          <w:szCs w:val="28"/>
        </w:rPr>
        <w:t>/мин.);</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xml:space="preserve">- </w:t>
      </w:r>
      <w:proofErr w:type="spellStart"/>
      <w:r w:rsidRPr="004E6978">
        <w:rPr>
          <w:rFonts w:ascii="Times New Roman" w:hAnsi="Times New Roman"/>
          <w:sz w:val="28"/>
          <w:szCs w:val="28"/>
        </w:rPr>
        <w:t>хлораторная</w:t>
      </w:r>
      <w:proofErr w:type="spellEnd"/>
      <w:r w:rsidRPr="004E6978">
        <w:rPr>
          <w:rFonts w:ascii="Times New Roman" w:hAnsi="Times New Roman"/>
          <w:sz w:val="28"/>
          <w:szCs w:val="28"/>
        </w:rPr>
        <w:t xml:space="preserve"> на хлорной извести, в состав которой входит затворный и </w:t>
      </w:r>
      <w:r w:rsidRPr="004E6978">
        <w:rPr>
          <w:rFonts w:ascii="Times New Roman" w:hAnsi="Times New Roman"/>
          <w:sz w:val="28"/>
          <w:szCs w:val="28"/>
        </w:rPr>
        <w:tab/>
        <w:t xml:space="preserve">расходный баки. Хлорная известь для хлорирования сточной воды </w:t>
      </w:r>
      <w:r w:rsidRPr="004E6978">
        <w:rPr>
          <w:rFonts w:ascii="Times New Roman" w:hAnsi="Times New Roman"/>
          <w:sz w:val="28"/>
          <w:szCs w:val="28"/>
        </w:rPr>
        <w:tab/>
        <w:t>применяется в виде 7-8% водного раствора.</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proofErr w:type="spellStart"/>
      <w:r w:rsidRPr="004E6978">
        <w:rPr>
          <w:rFonts w:ascii="Times New Roman" w:hAnsi="Times New Roman"/>
          <w:sz w:val="28"/>
          <w:szCs w:val="28"/>
        </w:rPr>
        <w:t>Хлораторная</w:t>
      </w:r>
      <w:proofErr w:type="spellEnd"/>
      <w:r w:rsidRPr="004E6978">
        <w:rPr>
          <w:rFonts w:ascii="Times New Roman" w:hAnsi="Times New Roman"/>
          <w:sz w:val="28"/>
          <w:szCs w:val="28"/>
        </w:rPr>
        <w:t xml:space="preserve"> имеет прямоугольную форму, размеры сооружения (7*3м).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=7*3=21м²).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lastRenderedPageBreak/>
        <w:t>Производственно-вспомогательный корпус имеет прямоугольную форму,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=7*20=140м²).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3. Контактная установка КУ-700, включает:</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приемную камеру;</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горизонтальную песколовку с двумя приямками;</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сливные и распределительные лотки – 3 ед.;</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xml:space="preserve">- </w:t>
      </w:r>
      <w:proofErr w:type="spellStart"/>
      <w:r w:rsidRPr="004E6978">
        <w:rPr>
          <w:rFonts w:ascii="Times New Roman" w:hAnsi="Times New Roman"/>
          <w:sz w:val="28"/>
          <w:szCs w:val="28"/>
        </w:rPr>
        <w:t>аэротенки</w:t>
      </w:r>
      <w:proofErr w:type="spellEnd"/>
      <w:r w:rsidRPr="004E6978">
        <w:rPr>
          <w:rFonts w:ascii="Times New Roman" w:hAnsi="Times New Roman"/>
          <w:sz w:val="28"/>
          <w:szCs w:val="28"/>
        </w:rPr>
        <w:t xml:space="preserve"> – 3 ед.;</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отстойники – 3 ед.;</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ab/>
        <w:t>- минерализаторы – 3 ед.</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Приемная камера имеет круглую форму, </w:t>
      </w:r>
      <w:r w:rsidRPr="004E6978">
        <w:rPr>
          <w:rFonts w:ascii="Times New Roman" w:hAnsi="Times New Roman"/>
          <w:sz w:val="28"/>
          <w:szCs w:val="28"/>
          <w:lang w:val="en-US"/>
        </w:rPr>
        <w:t>D</w:t>
      </w:r>
      <w:r w:rsidRPr="004E6978">
        <w:rPr>
          <w:rFonts w:ascii="Times New Roman" w:hAnsi="Times New Roman"/>
          <w:sz w:val="28"/>
          <w:szCs w:val="28"/>
        </w:rPr>
        <w:t>=1500мм,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=0,785*1,5*1,5=1,76625 м²), поверхность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Горизонтальная песколовка </w:t>
      </w:r>
      <w:proofErr w:type="spellStart"/>
      <w:r w:rsidRPr="004E6978">
        <w:rPr>
          <w:rFonts w:ascii="Times New Roman" w:hAnsi="Times New Roman"/>
          <w:sz w:val="28"/>
          <w:szCs w:val="28"/>
        </w:rPr>
        <w:t>неаэрируемая</w:t>
      </w:r>
      <w:proofErr w:type="spellEnd"/>
      <w:r w:rsidRPr="004E6978">
        <w:rPr>
          <w:rFonts w:ascii="Times New Roman" w:hAnsi="Times New Roman"/>
          <w:sz w:val="28"/>
          <w:szCs w:val="28"/>
        </w:rPr>
        <w:t>, имеет прямоугольную форму, размеры сооружения (11*1,6м),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=11*1,6=17,6м²), поверхность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Сливные и распределительные лотки имеют прямоугольную форму, размеры сооружения (31*0,8м),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=31*0,8=24,8м²), поверхность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Три </w:t>
      </w:r>
      <w:proofErr w:type="spellStart"/>
      <w:r w:rsidRPr="004E6978">
        <w:rPr>
          <w:rFonts w:ascii="Times New Roman" w:hAnsi="Times New Roman"/>
          <w:sz w:val="28"/>
          <w:szCs w:val="28"/>
        </w:rPr>
        <w:t>аэротенки</w:t>
      </w:r>
      <w:proofErr w:type="spellEnd"/>
      <w:r w:rsidRPr="004E6978">
        <w:rPr>
          <w:rFonts w:ascii="Times New Roman" w:hAnsi="Times New Roman"/>
          <w:sz w:val="28"/>
          <w:szCs w:val="28"/>
        </w:rPr>
        <w:t xml:space="preserve"> имеют квадратную форму, размеры сооружения (7*7м).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=7*7=49м²), площадь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Три отстойника имеют прямоугольную форму, размеры одного отстойника (7*4м), площадь сооружений (</w:t>
      </w:r>
      <w:r w:rsidRPr="004E6978">
        <w:rPr>
          <w:rFonts w:ascii="Times New Roman" w:hAnsi="Times New Roman"/>
          <w:sz w:val="28"/>
          <w:szCs w:val="28"/>
          <w:lang w:val="en-US"/>
        </w:rPr>
        <w:t>F</w:t>
      </w:r>
      <w:r w:rsidRPr="004E6978">
        <w:rPr>
          <w:rFonts w:ascii="Times New Roman" w:hAnsi="Times New Roman"/>
          <w:sz w:val="28"/>
          <w:szCs w:val="28"/>
        </w:rPr>
        <w:t>=7*4=28м²), площадь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Три минерализатора имеют квадратную форму (7*7м), площадь сооружений (</w:t>
      </w:r>
      <w:r w:rsidRPr="004E6978">
        <w:rPr>
          <w:rFonts w:ascii="Times New Roman" w:hAnsi="Times New Roman"/>
          <w:sz w:val="28"/>
          <w:szCs w:val="28"/>
          <w:lang w:val="en-US"/>
        </w:rPr>
        <w:t>F</w:t>
      </w:r>
      <w:r w:rsidRPr="004E6978">
        <w:rPr>
          <w:rFonts w:ascii="Times New Roman" w:hAnsi="Times New Roman"/>
          <w:sz w:val="28"/>
          <w:szCs w:val="28"/>
        </w:rPr>
        <w:t>=7*7=49м²).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proofErr w:type="spellStart"/>
      <w:r w:rsidRPr="004E6978">
        <w:rPr>
          <w:rFonts w:ascii="Times New Roman" w:hAnsi="Times New Roman"/>
          <w:sz w:val="28"/>
          <w:szCs w:val="28"/>
        </w:rPr>
        <w:t>Песковая</w:t>
      </w:r>
      <w:proofErr w:type="spellEnd"/>
      <w:r w:rsidRPr="004E6978">
        <w:rPr>
          <w:rFonts w:ascii="Times New Roman" w:hAnsi="Times New Roman"/>
          <w:sz w:val="28"/>
          <w:szCs w:val="28"/>
        </w:rPr>
        <w:t xml:space="preserve"> площадка имеет квадратную форму, размеры сооружения (10*10м),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=10*10=100м²), площадь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На территории очистных сооружений имеются три иловых площадки с дренажными линиями на естественном основании. Иловая площадка имеет квадратную форму, размеры сооружения (15*15м),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=15*15=225м²).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lastRenderedPageBreak/>
        <w:t>Сливной оголовок для очищенной воды имеет прямоугольную форму, размеры сооружения (5*2м),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=5*2=10м²), площадь открытая.</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Сливные лотки для активного ила на иловые площадки имеют прямоугольную форму, размеры сооружения (40*0,3м),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=40*0,3=12м²).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 xml:space="preserve">Резервуар для сбора дренажной воды с иловых площадок имеет круглую форму, </w:t>
      </w:r>
      <w:r w:rsidRPr="004E6978">
        <w:rPr>
          <w:rFonts w:ascii="Times New Roman" w:hAnsi="Times New Roman"/>
          <w:sz w:val="28"/>
          <w:szCs w:val="28"/>
          <w:lang w:val="en-US"/>
        </w:rPr>
        <w:t>D</w:t>
      </w:r>
      <w:r w:rsidRPr="004E6978">
        <w:rPr>
          <w:rFonts w:ascii="Times New Roman" w:hAnsi="Times New Roman"/>
          <w:sz w:val="28"/>
          <w:szCs w:val="28"/>
        </w:rPr>
        <w:t>=3м, площадь сооружения (</w:t>
      </w:r>
      <w:r w:rsidRPr="004E6978">
        <w:rPr>
          <w:rFonts w:ascii="Times New Roman" w:hAnsi="Times New Roman"/>
          <w:sz w:val="28"/>
          <w:szCs w:val="28"/>
          <w:lang w:val="en-US"/>
        </w:rPr>
        <w:t>F</w:t>
      </w:r>
      <w:r w:rsidRPr="004E6978">
        <w:rPr>
          <w:rFonts w:ascii="Times New Roman" w:hAnsi="Times New Roman"/>
          <w:sz w:val="28"/>
          <w:szCs w:val="28"/>
        </w:rPr>
        <w:t>=7,065м²).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Температура воды в зимнее время +10</w:t>
      </w:r>
      <w:proofErr w:type="gramStart"/>
      <w:r w:rsidRPr="004E6978">
        <w:rPr>
          <w:rFonts w:ascii="Times New Roman" w:hAnsi="Times New Roman"/>
          <w:sz w:val="28"/>
          <w:szCs w:val="28"/>
        </w:rPr>
        <w:t>˚С</w:t>
      </w:r>
      <w:proofErr w:type="gramEnd"/>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Температура воды в летнее время +6</w:t>
      </w:r>
      <w:proofErr w:type="gramStart"/>
      <w:r w:rsidRPr="004E6978">
        <w:rPr>
          <w:rFonts w:ascii="Times New Roman" w:hAnsi="Times New Roman"/>
          <w:sz w:val="28"/>
          <w:szCs w:val="28"/>
        </w:rPr>
        <w:t>˚С</w:t>
      </w:r>
      <w:proofErr w:type="gramEnd"/>
      <w:r w:rsidRPr="004E6978">
        <w:rPr>
          <w:rFonts w:ascii="Times New Roman" w:hAnsi="Times New Roman"/>
          <w:sz w:val="28"/>
          <w:szCs w:val="28"/>
        </w:rPr>
        <w:t xml:space="preserve"> </w:t>
      </w:r>
    </w:p>
    <w:p w:rsidR="00E663F5" w:rsidRPr="004E6978" w:rsidRDefault="00E663F5" w:rsidP="00E663F5">
      <w:pPr>
        <w:rPr>
          <w:rFonts w:ascii="Times New Roman" w:hAnsi="Times New Roman"/>
          <w:sz w:val="28"/>
          <w:szCs w:val="28"/>
        </w:rPr>
      </w:pPr>
    </w:p>
    <w:p w:rsidR="00E663F5" w:rsidRPr="004E6978" w:rsidRDefault="00E663F5" w:rsidP="00E663F5">
      <w:pPr>
        <w:jc w:val="right"/>
        <w:rPr>
          <w:rFonts w:ascii="Times New Roman" w:hAnsi="Times New Roman"/>
          <w:sz w:val="28"/>
          <w:szCs w:val="28"/>
        </w:rPr>
      </w:pPr>
    </w:p>
    <w:p w:rsidR="00E663F5" w:rsidRPr="004E6978" w:rsidRDefault="00E663F5" w:rsidP="00E663F5">
      <w:pPr>
        <w:jc w:val="right"/>
        <w:rPr>
          <w:rFonts w:ascii="Times New Roman" w:hAnsi="Times New Roman"/>
          <w:sz w:val="28"/>
          <w:szCs w:val="28"/>
        </w:rPr>
      </w:pPr>
    </w:p>
    <w:p w:rsidR="00E663F5" w:rsidRPr="004E6978" w:rsidRDefault="00E663F5" w:rsidP="00E663F5">
      <w:pPr>
        <w:jc w:val="right"/>
        <w:rPr>
          <w:rFonts w:ascii="Times New Roman" w:hAnsi="Times New Roman"/>
          <w:sz w:val="28"/>
          <w:szCs w:val="28"/>
        </w:rPr>
      </w:pPr>
      <w:r w:rsidRPr="004E6978">
        <w:rPr>
          <w:rFonts w:ascii="Times New Roman" w:hAnsi="Times New Roman"/>
          <w:sz w:val="28"/>
          <w:szCs w:val="28"/>
        </w:rPr>
        <w:t>Таблица Показатели по водопроводно-канализационному хозяйству (водоотведение)</w:t>
      </w:r>
    </w:p>
    <w:p w:rsidR="00E663F5" w:rsidRPr="004E6978" w:rsidRDefault="00E663F5" w:rsidP="00E663F5">
      <w:pPr>
        <w:rPr>
          <w:rFonts w:ascii="Times New Roman" w:hAnsi="Times New Roman"/>
          <w:b/>
        </w:rPr>
      </w:pPr>
    </w:p>
    <w:tbl>
      <w:tblPr>
        <w:tblW w:w="990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40"/>
        <w:gridCol w:w="3420"/>
        <w:gridCol w:w="1800"/>
        <w:gridCol w:w="1620"/>
        <w:gridCol w:w="1260"/>
        <w:gridCol w:w="1260"/>
      </w:tblGrid>
      <w:tr w:rsidR="00E663F5" w:rsidRPr="004E6978" w:rsidTr="00E663F5">
        <w:trPr>
          <w:trHeight w:val="443"/>
        </w:trPr>
        <w:tc>
          <w:tcPr>
            <w:tcW w:w="540" w:type="dxa"/>
            <w:vMerge w:val="restart"/>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 xml:space="preserve">№ </w:t>
            </w:r>
            <w:proofErr w:type="spellStart"/>
            <w:proofErr w:type="gramStart"/>
            <w:r w:rsidRPr="004E6978">
              <w:rPr>
                <w:rFonts w:ascii="Times New Roman" w:hAnsi="Times New Roman"/>
              </w:rPr>
              <w:t>п</w:t>
            </w:r>
            <w:proofErr w:type="spellEnd"/>
            <w:proofErr w:type="gramEnd"/>
            <w:r w:rsidRPr="004E6978">
              <w:rPr>
                <w:rFonts w:ascii="Times New Roman" w:hAnsi="Times New Roman"/>
              </w:rPr>
              <w:t>/</w:t>
            </w:r>
            <w:proofErr w:type="spellStart"/>
            <w:r w:rsidRPr="004E6978">
              <w:rPr>
                <w:rFonts w:ascii="Times New Roman" w:hAnsi="Times New Roman"/>
              </w:rPr>
              <w:t>п</w:t>
            </w:r>
            <w:proofErr w:type="spellEnd"/>
          </w:p>
        </w:tc>
        <w:tc>
          <w:tcPr>
            <w:tcW w:w="3420" w:type="dxa"/>
            <w:vMerge w:val="restart"/>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Показатели</w:t>
            </w:r>
          </w:p>
        </w:tc>
        <w:tc>
          <w:tcPr>
            <w:tcW w:w="1800" w:type="dxa"/>
            <w:vMerge w:val="restart"/>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Единица измерения</w:t>
            </w:r>
          </w:p>
        </w:tc>
        <w:tc>
          <w:tcPr>
            <w:tcW w:w="1620" w:type="dxa"/>
            <w:vMerge w:val="restart"/>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Количество</w:t>
            </w:r>
          </w:p>
        </w:tc>
        <w:tc>
          <w:tcPr>
            <w:tcW w:w="2520" w:type="dxa"/>
            <w:gridSpan w:val="2"/>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Мощность, кВт</w:t>
            </w:r>
          </w:p>
        </w:tc>
      </w:tr>
      <w:tr w:rsidR="00E663F5" w:rsidRPr="004E6978" w:rsidTr="00E663F5">
        <w:trPr>
          <w:trHeight w:hRule="exact" w:val="442"/>
        </w:trPr>
        <w:tc>
          <w:tcPr>
            <w:tcW w:w="540" w:type="dxa"/>
            <w:vMerge/>
            <w:shd w:val="clear" w:color="auto" w:fill="FFFFFF"/>
          </w:tcPr>
          <w:p w:rsidR="00E663F5" w:rsidRPr="004E6978" w:rsidRDefault="00E663F5" w:rsidP="00E663F5">
            <w:pPr>
              <w:jc w:val="center"/>
              <w:rPr>
                <w:rFonts w:ascii="Times New Roman" w:hAnsi="Times New Roman"/>
              </w:rPr>
            </w:pPr>
          </w:p>
        </w:tc>
        <w:tc>
          <w:tcPr>
            <w:tcW w:w="3420" w:type="dxa"/>
            <w:vMerge/>
            <w:shd w:val="clear" w:color="auto" w:fill="FFFFFF"/>
          </w:tcPr>
          <w:p w:rsidR="00E663F5" w:rsidRPr="004E6978" w:rsidRDefault="00E663F5" w:rsidP="00E663F5">
            <w:pPr>
              <w:jc w:val="center"/>
              <w:rPr>
                <w:rFonts w:ascii="Times New Roman" w:hAnsi="Times New Roman"/>
              </w:rPr>
            </w:pPr>
          </w:p>
        </w:tc>
        <w:tc>
          <w:tcPr>
            <w:tcW w:w="1800" w:type="dxa"/>
            <w:vMerge/>
            <w:shd w:val="clear" w:color="auto" w:fill="FFFFFF"/>
          </w:tcPr>
          <w:p w:rsidR="00E663F5" w:rsidRPr="004E6978" w:rsidRDefault="00E663F5" w:rsidP="00E663F5">
            <w:pPr>
              <w:jc w:val="center"/>
              <w:rPr>
                <w:rFonts w:ascii="Times New Roman" w:hAnsi="Times New Roman"/>
              </w:rPr>
            </w:pPr>
          </w:p>
        </w:tc>
        <w:tc>
          <w:tcPr>
            <w:tcW w:w="1620" w:type="dxa"/>
            <w:vMerge/>
            <w:shd w:val="clear" w:color="auto" w:fill="FFFFFF"/>
          </w:tcPr>
          <w:p w:rsidR="00E663F5" w:rsidRPr="004E6978" w:rsidRDefault="00E663F5" w:rsidP="00E663F5">
            <w:pPr>
              <w:jc w:val="center"/>
              <w:rPr>
                <w:rFonts w:ascii="Times New Roman" w:hAnsi="Times New Roman"/>
              </w:rPr>
            </w:pP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силовая</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освещение</w:t>
            </w:r>
          </w:p>
        </w:tc>
      </w:tr>
      <w:tr w:rsidR="00E663F5" w:rsidRPr="004E6978" w:rsidTr="00E663F5">
        <w:trPr>
          <w:trHeight w:val="72"/>
        </w:trPr>
        <w:tc>
          <w:tcPr>
            <w:tcW w:w="540" w:type="dxa"/>
            <w:vMerge w:val="restart"/>
            <w:shd w:val="clear" w:color="auto" w:fill="FFFFFF"/>
          </w:tcPr>
          <w:p w:rsidR="00E663F5" w:rsidRPr="004E6978" w:rsidRDefault="00E663F5" w:rsidP="00E663F5">
            <w:pPr>
              <w:rPr>
                <w:rFonts w:ascii="Times New Roman" w:hAnsi="Times New Roman"/>
              </w:rPr>
            </w:pPr>
            <w:r w:rsidRPr="004E6978">
              <w:rPr>
                <w:rFonts w:ascii="Times New Roman" w:hAnsi="Times New Roman"/>
              </w:rPr>
              <w:t>1</w:t>
            </w: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Протяженность наружных сетей</w:t>
            </w:r>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3024,0</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r w:rsidR="00E663F5" w:rsidRPr="004E6978" w:rsidTr="00E663F5">
        <w:trPr>
          <w:trHeight w:val="245"/>
        </w:trPr>
        <w:tc>
          <w:tcPr>
            <w:tcW w:w="540" w:type="dxa"/>
            <w:vMerge/>
            <w:shd w:val="clear" w:color="auto" w:fill="FFFFFF"/>
          </w:tcPr>
          <w:p w:rsidR="00E663F5" w:rsidRPr="004E6978" w:rsidRDefault="00E663F5" w:rsidP="00E663F5">
            <w:pPr>
              <w:rPr>
                <w:rFonts w:ascii="Times New Roman" w:hAnsi="Times New Roman"/>
              </w:rPr>
            </w:pP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 xml:space="preserve">в том числе:          - д. </w:t>
            </w:r>
            <w:proofErr w:type="spellStart"/>
            <w:r w:rsidRPr="004E6978">
              <w:rPr>
                <w:rFonts w:ascii="Times New Roman" w:hAnsi="Times New Roman"/>
              </w:rPr>
              <w:t>Лосня</w:t>
            </w:r>
            <w:proofErr w:type="spellEnd"/>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2328,0</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r w:rsidR="00E663F5" w:rsidRPr="004E6978" w:rsidTr="00E663F5">
        <w:trPr>
          <w:trHeight w:hRule="exact" w:val="245"/>
        </w:trPr>
        <w:tc>
          <w:tcPr>
            <w:tcW w:w="540" w:type="dxa"/>
            <w:vMerge/>
            <w:shd w:val="clear" w:color="auto" w:fill="FFFFFF"/>
          </w:tcPr>
          <w:p w:rsidR="00E663F5" w:rsidRPr="004E6978" w:rsidRDefault="00E663F5" w:rsidP="00E663F5">
            <w:pPr>
              <w:rPr>
                <w:rFonts w:ascii="Times New Roman" w:hAnsi="Times New Roman"/>
              </w:rPr>
            </w:pP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 xml:space="preserve">                               - д. Рябцево</w:t>
            </w:r>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696,0</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r w:rsidR="00E663F5" w:rsidRPr="004E6978" w:rsidTr="00E663F5">
        <w:trPr>
          <w:trHeight w:val="335"/>
        </w:trPr>
        <w:tc>
          <w:tcPr>
            <w:tcW w:w="540" w:type="dxa"/>
            <w:vMerge w:val="restart"/>
            <w:shd w:val="clear" w:color="auto" w:fill="FFFFFF"/>
          </w:tcPr>
          <w:p w:rsidR="00E663F5" w:rsidRPr="004E6978" w:rsidRDefault="00E663F5" w:rsidP="00E663F5">
            <w:pPr>
              <w:rPr>
                <w:rFonts w:ascii="Times New Roman" w:hAnsi="Times New Roman"/>
              </w:rPr>
            </w:pPr>
            <w:r w:rsidRPr="004E6978">
              <w:rPr>
                <w:rFonts w:ascii="Times New Roman" w:hAnsi="Times New Roman"/>
              </w:rPr>
              <w:t>2</w:t>
            </w:r>
          </w:p>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Протяженность внутридомовых сетей</w:t>
            </w:r>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5066,0</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r w:rsidR="00E663F5" w:rsidRPr="004E6978" w:rsidTr="00E663F5">
        <w:trPr>
          <w:trHeight w:hRule="exact" w:val="335"/>
        </w:trPr>
        <w:tc>
          <w:tcPr>
            <w:tcW w:w="540" w:type="dxa"/>
            <w:vMerge/>
            <w:shd w:val="clear" w:color="auto" w:fill="FFFFFF"/>
          </w:tcPr>
          <w:p w:rsidR="00E663F5" w:rsidRPr="004E6978" w:rsidRDefault="00E663F5" w:rsidP="00E663F5">
            <w:pPr>
              <w:rPr>
                <w:rFonts w:ascii="Times New Roman" w:hAnsi="Times New Roman"/>
              </w:rPr>
            </w:pP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 xml:space="preserve">в том числе:           - д. </w:t>
            </w:r>
            <w:proofErr w:type="spellStart"/>
            <w:r w:rsidRPr="004E6978">
              <w:rPr>
                <w:rFonts w:ascii="Times New Roman" w:hAnsi="Times New Roman"/>
              </w:rPr>
              <w:t>Лосня</w:t>
            </w:r>
            <w:proofErr w:type="spellEnd"/>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3836,0</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r w:rsidR="00E663F5" w:rsidRPr="004E6978" w:rsidTr="00E663F5">
        <w:trPr>
          <w:trHeight w:hRule="exact" w:val="335"/>
        </w:trPr>
        <w:tc>
          <w:tcPr>
            <w:tcW w:w="540" w:type="dxa"/>
            <w:vMerge/>
            <w:shd w:val="clear" w:color="auto" w:fill="FFFFFF"/>
          </w:tcPr>
          <w:p w:rsidR="00E663F5" w:rsidRPr="004E6978" w:rsidRDefault="00E663F5" w:rsidP="00E663F5">
            <w:pPr>
              <w:rPr>
                <w:rFonts w:ascii="Times New Roman" w:hAnsi="Times New Roman"/>
              </w:rPr>
            </w:pP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 xml:space="preserve">                                - д. Рябцево</w:t>
            </w:r>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м</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1230,0</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r w:rsidR="00E663F5" w:rsidRPr="004E6978" w:rsidTr="00E663F5">
        <w:trPr>
          <w:trHeight w:hRule="exact" w:val="316"/>
        </w:trPr>
        <w:tc>
          <w:tcPr>
            <w:tcW w:w="54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3</w:t>
            </w: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Очистные сооружения</w:t>
            </w:r>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ед.</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1</w:t>
            </w:r>
          </w:p>
        </w:tc>
        <w:tc>
          <w:tcPr>
            <w:tcW w:w="1260" w:type="dxa"/>
            <w:shd w:val="clear" w:color="auto" w:fill="FFFFFF"/>
          </w:tcPr>
          <w:p w:rsidR="00E663F5" w:rsidRPr="004E6978" w:rsidRDefault="00E663F5" w:rsidP="00E663F5">
            <w:pPr>
              <w:jc w:val="center"/>
              <w:rPr>
                <w:rFonts w:ascii="Times New Roman" w:hAnsi="Times New Roman"/>
                <w:highlight w:val="yellow"/>
              </w:rPr>
            </w:pPr>
            <w:r w:rsidRPr="004E6978">
              <w:rPr>
                <w:rFonts w:ascii="Times New Roman" w:hAnsi="Times New Roman"/>
              </w:rPr>
              <w:t>13,0</w:t>
            </w:r>
          </w:p>
        </w:tc>
        <w:tc>
          <w:tcPr>
            <w:tcW w:w="1260" w:type="dxa"/>
            <w:shd w:val="clear" w:color="auto" w:fill="FFFFFF"/>
          </w:tcPr>
          <w:p w:rsidR="00E663F5" w:rsidRPr="004E6978" w:rsidRDefault="00E663F5" w:rsidP="00E663F5">
            <w:pPr>
              <w:jc w:val="center"/>
              <w:rPr>
                <w:rFonts w:ascii="Times New Roman" w:hAnsi="Times New Roman"/>
                <w:highlight w:val="yellow"/>
              </w:rPr>
            </w:pPr>
            <w:r w:rsidRPr="004E6978">
              <w:rPr>
                <w:rFonts w:ascii="Times New Roman" w:hAnsi="Times New Roman"/>
              </w:rPr>
              <w:t>2,0</w:t>
            </w:r>
          </w:p>
        </w:tc>
      </w:tr>
      <w:tr w:rsidR="00E663F5" w:rsidRPr="004E6978" w:rsidTr="00E663F5">
        <w:trPr>
          <w:trHeight w:hRule="exact" w:val="533"/>
        </w:trPr>
        <w:tc>
          <w:tcPr>
            <w:tcW w:w="54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4</w:t>
            </w:r>
          </w:p>
        </w:tc>
        <w:tc>
          <w:tcPr>
            <w:tcW w:w="3420" w:type="dxa"/>
            <w:shd w:val="clear" w:color="auto" w:fill="FFFFFF"/>
          </w:tcPr>
          <w:p w:rsidR="00E663F5" w:rsidRPr="004E6978" w:rsidRDefault="00E663F5" w:rsidP="00E663F5">
            <w:pPr>
              <w:rPr>
                <w:rFonts w:ascii="Times New Roman" w:hAnsi="Times New Roman"/>
              </w:rPr>
            </w:pPr>
            <w:r w:rsidRPr="004E6978">
              <w:rPr>
                <w:rFonts w:ascii="Times New Roman" w:hAnsi="Times New Roman"/>
              </w:rPr>
              <w:t>Насосная станция (станция перекачки сточных вод)</w:t>
            </w:r>
          </w:p>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r w:rsidRPr="004E6978">
              <w:rPr>
                <w:rFonts w:ascii="Times New Roman" w:hAnsi="Times New Roman"/>
              </w:rPr>
              <w:t xml:space="preserve"> воды </w:t>
            </w:r>
            <w:proofErr w:type="spellStart"/>
            <w:proofErr w:type="gramStart"/>
            <w:r w:rsidRPr="004E6978">
              <w:rPr>
                <w:rFonts w:ascii="Times New Roman" w:hAnsi="Times New Roman"/>
              </w:rPr>
              <w:t>воды</w:t>
            </w:r>
            <w:proofErr w:type="spellEnd"/>
            <w:proofErr w:type="gramEnd"/>
          </w:p>
        </w:tc>
        <w:tc>
          <w:tcPr>
            <w:tcW w:w="180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ед.</w:t>
            </w:r>
          </w:p>
        </w:tc>
        <w:tc>
          <w:tcPr>
            <w:tcW w:w="162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1</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7,5</w:t>
            </w:r>
          </w:p>
        </w:tc>
        <w:tc>
          <w:tcPr>
            <w:tcW w:w="1260" w:type="dxa"/>
            <w:shd w:val="clear" w:color="auto" w:fill="FFFFFF"/>
          </w:tcPr>
          <w:p w:rsidR="00E663F5" w:rsidRPr="004E6978" w:rsidRDefault="00E663F5" w:rsidP="00E663F5">
            <w:pPr>
              <w:jc w:val="center"/>
              <w:rPr>
                <w:rFonts w:ascii="Times New Roman" w:hAnsi="Times New Roman"/>
              </w:rPr>
            </w:pPr>
            <w:r w:rsidRPr="004E6978">
              <w:rPr>
                <w:rFonts w:ascii="Times New Roman" w:hAnsi="Times New Roman"/>
              </w:rPr>
              <w:t>-</w:t>
            </w:r>
          </w:p>
        </w:tc>
      </w:tr>
    </w:tbl>
    <w:p w:rsidR="00E663F5" w:rsidRPr="004E6978" w:rsidRDefault="00E663F5" w:rsidP="00E663F5">
      <w:pPr>
        <w:rPr>
          <w:rFonts w:ascii="Times New Roman" w:hAnsi="Times New Roman"/>
        </w:rPr>
      </w:pPr>
    </w:p>
    <w:p w:rsidR="00E663F5" w:rsidRPr="004E6978" w:rsidRDefault="00E663F5" w:rsidP="00E663F5">
      <w:pPr>
        <w:tabs>
          <w:tab w:val="left" w:pos="993"/>
        </w:tabs>
        <w:spacing w:line="360" w:lineRule="auto"/>
        <w:ind w:firstLine="709"/>
        <w:contextualSpacing/>
        <w:jc w:val="both"/>
        <w:rPr>
          <w:rFonts w:ascii="Times New Roman" w:hAnsi="Times New Roman"/>
          <w:b/>
          <w:bCs/>
          <w:sz w:val="28"/>
          <w:szCs w:val="28"/>
        </w:rPr>
      </w:pPr>
    </w:p>
    <w:p w:rsidR="00E663F5" w:rsidRPr="004E6978" w:rsidRDefault="00E663F5" w:rsidP="00E663F5">
      <w:pPr>
        <w:pStyle w:val="2"/>
        <w:spacing w:line="360" w:lineRule="auto"/>
        <w:jc w:val="center"/>
        <w:rPr>
          <w:rFonts w:ascii="Times New Roman" w:hAnsi="Times New Roman" w:cs="Times New Roman"/>
          <w:i w:val="0"/>
        </w:rPr>
        <w:sectPr w:rsidR="00E663F5" w:rsidRPr="004E6978" w:rsidSect="00E663F5">
          <w:pgSz w:w="11909" w:h="16834"/>
          <w:pgMar w:top="1440" w:right="748" w:bottom="902" w:left="1440" w:header="720" w:footer="720" w:gutter="0"/>
          <w:cols w:space="60"/>
          <w:noEndnote/>
        </w:sectPr>
      </w:pPr>
    </w:p>
    <w:p w:rsidR="00E663F5" w:rsidRPr="004E6978" w:rsidRDefault="00E663F5" w:rsidP="00E663F5">
      <w:pPr>
        <w:pStyle w:val="2"/>
        <w:spacing w:line="360" w:lineRule="auto"/>
        <w:jc w:val="center"/>
        <w:rPr>
          <w:rFonts w:ascii="Times New Roman" w:hAnsi="Times New Roman" w:cs="Times New Roman"/>
          <w:i w:val="0"/>
        </w:rPr>
      </w:pPr>
      <w:bookmarkStart w:id="10" w:name="_Toc50720051"/>
      <w:r w:rsidRPr="004E6978">
        <w:rPr>
          <w:rFonts w:ascii="Times New Roman" w:hAnsi="Times New Roman" w:cs="Times New Roman"/>
          <w:i w:val="0"/>
        </w:rPr>
        <w:lastRenderedPageBreak/>
        <w:t>1.4 Основные технические и экономические характеристики системы водоснабжения сельского поселения</w:t>
      </w:r>
      <w:bookmarkEnd w:id="10"/>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В настоящее время источником водоснабжения объектов сельского поселения являются местные подземные воды. Регулируемое водоснабжение осуществляется организациям</w:t>
      </w:r>
      <w:proofErr w:type="gramStart"/>
      <w:r w:rsidRPr="004E6978">
        <w:rPr>
          <w:rFonts w:ascii="Times New Roman" w:hAnsi="Times New Roman"/>
          <w:sz w:val="28"/>
          <w:szCs w:val="28"/>
        </w:rPr>
        <w:t>и ООО У</w:t>
      </w:r>
      <w:proofErr w:type="gramEnd"/>
      <w:r w:rsidRPr="004E6978">
        <w:rPr>
          <w:rFonts w:ascii="Times New Roman" w:hAnsi="Times New Roman"/>
          <w:sz w:val="28"/>
          <w:szCs w:val="28"/>
        </w:rPr>
        <w:t>К «Радуга» и ООО  «Горизонт».</w:t>
      </w:r>
    </w:p>
    <w:p w:rsidR="00E663F5" w:rsidRPr="004E6978" w:rsidRDefault="00E663F5" w:rsidP="00E663F5">
      <w:pPr>
        <w:tabs>
          <w:tab w:val="num" w:pos="1080"/>
        </w:tabs>
        <w:spacing w:line="360" w:lineRule="auto"/>
        <w:ind w:firstLine="720"/>
        <w:jc w:val="both"/>
        <w:rPr>
          <w:rFonts w:ascii="Times New Roman" w:hAnsi="Times New Roman"/>
          <w:iCs/>
          <w:sz w:val="28"/>
          <w:szCs w:val="28"/>
        </w:rPr>
      </w:pPr>
      <w:r w:rsidRPr="004E6978">
        <w:rPr>
          <w:rFonts w:ascii="Times New Roman" w:hAnsi="Times New Roman"/>
          <w:iCs/>
          <w:sz w:val="28"/>
          <w:szCs w:val="28"/>
        </w:rPr>
        <w:t>Ниже в таблице приведена производственная программ</w:t>
      </w:r>
      <w:proofErr w:type="gramStart"/>
      <w:r w:rsidRPr="004E6978">
        <w:rPr>
          <w:rFonts w:ascii="Times New Roman" w:hAnsi="Times New Roman"/>
          <w:iCs/>
          <w:sz w:val="28"/>
          <w:szCs w:val="28"/>
        </w:rPr>
        <w:t xml:space="preserve">а </w:t>
      </w:r>
      <w:r w:rsidRPr="004E6978">
        <w:rPr>
          <w:rFonts w:ascii="Times New Roman" w:hAnsi="Times New Roman"/>
          <w:sz w:val="28"/>
          <w:szCs w:val="28"/>
        </w:rPr>
        <w:t>ООО У</w:t>
      </w:r>
      <w:proofErr w:type="gramEnd"/>
      <w:r w:rsidRPr="004E6978">
        <w:rPr>
          <w:rFonts w:ascii="Times New Roman" w:hAnsi="Times New Roman"/>
          <w:sz w:val="28"/>
          <w:szCs w:val="28"/>
        </w:rPr>
        <w:t>К «Радуга»</w:t>
      </w:r>
      <w:r w:rsidRPr="004E6978">
        <w:rPr>
          <w:rFonts w:ascii="Times New Roman" w:hAnsi="Times New Roman"/>
          <w:iCs/>
          <w:sz w:val="28"/>
          <w:szCs w:val="28"/>
        </w:rPr>
        <w:t xml:space="preserve"> на 2017-2020 г. на услуги по водоснабжению.</w:t>
      </w:r>
    </w:p>
    <w:p w:rsidR="00E663F5" w:rsidRPr="004E6978" w:rsidRDefault="00E663F5" w:rsidP="00E663F5">
      <w:pPr>
        <w:shd w:val="clear" w:color="auto" w:fill="FFFFFF"/>
        <w:spacing w:line="360" w:lineRule="auto"/>
        <w:ind w:left="1791" w:hanging="1060"/>
        <w:jc w:val="right"/>
        <w:rPr>
          <w:rFonts w:ascii="Times New Roman" w:hAnsi="Times New Roman"/>
          <w:spacing w:val="-9"/>
          <w:sz w:val="28"/>
          <w:szCs w:val="28"/>
        </w:rPr>
      </w:pPr>
      <w:r w:rsidRPr="004E6978">
        <w:rPr>
          <w:rFonts w:ascii="Times New Roman" w:hAnsi="Times New Roman"/>
          <w:spacing w:val="-9"/>
          <w:sz w:val="28"/>
          <w:szCs w:val="28"/>
        </w:rPr>
        <w:t xml:space="preserve">Таблица </w:t>
      </w:r>
    </w:p>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r w:rsidRPr="004E6978">
        <w:rPr>
          <w:rFonts w:ascii="Times New Roman" w:hAnsi="Times New Roman"/>
          <w:spacing w:val="-9"/>
          <w:sz w:val="28"/>
          <w:szCs w:val="28"/>
        </w:rPr>
        <w:t>Производственная программ</w:t>
      </w:r>
      <w:proofErr w:type="gramStart"/>
      <w:r w:rsidRPr="004E6978">
        <w:rPr>
          <w:rFonts w:ascii="Times New Roman" w:hAnsi="Times New Roman"/>
          <w:spacing w:val="-9"/>
          <w:sz w:val="28"/>
          <w:szCs w:val="28"/>
        </w:rPr>
        <w:t>а ООО У</w:t>
      </w:r>
      <w:proofErr w:type="gramEnd"/>
      <w:r w:rsidRPr="004E6978">
        <w:rPr>
          <w:rFonts w:ascii="Times New Roman" w:hAnsi="Times New Roman"/>
          <w:spacing w:val="-9"/>
          <w:sz w:val="28"/>
          <w:szCs w:val="28"/>
        </w:rPr>
        <w:t>К «Радуга» на 2017-2020 г. на услуги по водоснабжению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4"/>
        <w:gridCol w:w="4401"/>
        <w:gridCol w:w="1027"/>
        <w:gridCol w:w="1027"/>
        <w:gridCol w:w="1026"/>
        <w:gridCol w:w="1026"/>
        <w:gridCol w:w="961"/>
      </w:tblGrid>
      <w:tr w:rsidR="00E663F5" w:rsidRPr="004E6978" w:rsidTr="00E663F5">
        <w:tc>
          <w:tcPr>
            <w:tcW w:w="332"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2018</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Водоподготовка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из источников водоснабжения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подземных источников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дочищенная сточная вода для нужд технического водоснабжения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прошедший водоподготовку</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питьевой воды поданной в сеть</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Транспортировка питьевой воды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поступившей в сеть</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собственных источников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операторов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Потери воды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тыс. </w:t>
            </w:r>
            <w:r w:rsidRPr="004E6978">
              <w:rPr>
                <w:rFonts w:ascii="Times New Roman" w:hAnsi="Times New Roman"/>
                <w:spacing w:val="-9"/>
              </w:rPr>
              <w:lastRenderedPageBreak/>
              <w:t>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lastRenderedPageBreak/>
              <w:t>10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11,6</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Потребление на собственные нужды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1,6</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отпущенной из сети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101,13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Отпуск питьевой воды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нужды предприятия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 оказывающим водоснабжение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собственным абонентам, в том числе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население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92,82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92,82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92,82</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92,82</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бюджетный</w:t>
            </w:r>
            <w:proofErr w:type="gramEnd"/>
            <w:r w:rsidRPr="004E6978">
              <w:rPr>
                <w:rFonts w:ascii="Times New Roman" w:hAnsi="Times New Roman"/>
                <w:spacing w:val="-9"/>
              </w:rPr>
              <w:t xml:space="preserve"> потребители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2,44</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2,44</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3,37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3,4</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3,37</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3,4</w:t>
            </w:r>
          </w:p>
        </w:tc>
      </w:tr>
    </w:tbl>
    <w:p w:rsidR="00E663F5" w:rsidRPr="004E6978" w:rsidRDefault="00E663F5" w:rsidP="00E663F5">
      <w:pPr>
        <w:shd w:val="clear" w:color="auto" w:fill="FFFFFF"/>
        <w:ind w:left="1791" w:right="454" w:hanging="1060"/>
        <w:rPr>
          <w:rFonts w:ascii="Times New Roman" w:hAnsi="Times New Roman"/>
          <w:color w:val="FF0000"/>
          <w:spacing w:val="-9"/>
        </w:rPr>
      </w:pPr>
    </w:p>
    <w:p w:rsidR="00E663F5" w:rsidRPr="004E6978" w:rsidRDefault="00E663F5" w:rsidP="00E663F5">
      <w:pPr>
        <w:shd w:val="clear" w:color="auto" w:fill="FFFFFF"/>
        <w:spacing w:line="360" w:lineRule="auto"/>
        <w:ind w:right="1" w:firstLine="549"/>
        <w:jc w:val="both"/>
        <w:rPr>
          <w:rFonts w:ascii="Times New Roman" w:hAnsi="Times New Roman"/>
          <w:spacing w:val="-9"/>
          <w:sz w:val="28"/>
          <w:szCs w:val="28"/>
        </w:rPr>
      </w:pPr>
      <w:r w:rsidRPr="004E6978">
        <w:rPr>
          <w:rFonts w:ascii="Times New Roman" w:hAnsi="Times New Roman"/>
          <w:spacing w:val="-9"/>
          <w:sz w:val="28"/>
          <w:szCs w:val="28"/>
        </w:rPr>
        <w:t>Согласно приведенным выше данным основным потребителем холодной воды является население – 94,1 %.</w:t>
      </w:r>
    </w:p>
    <w:p w:rsidR="00E663F5" w:rsidRPr="004E6978" w:rsidRDefault="00E663F5" w:rsidP="00E663F5">
      <w:pPr>
        <w:shd w:val="clear" w:color="auto" w:fill="FFFFFF"/>
        <w:spacing w:line="360" w:lineRule="auto"/>
        <w:ind w:right="454" w:firstLine="720"/>
        <w:jc w:val="both"/>
        <w:rPr>
          <w:rFonts w:ascii="Times New Roman" w:hAnsi="Times New Roman"/>
          <w:spacing w:val="-9"/>
          <w:sz w:val="28"/>
          <w:szCs w:val="28"/>
        </w:rPr>
      </w:pPr>
      <w:r w:rsidRPr="004E6978">
        <w:rPr>
          <w:rFonts w:ascii="Times New Roman" w:hAnsi="Times New Roman"/>
          <w:spacing w:val="-9"/>
          <w:sz w:val="28"/>
          <w:szCs w:val="28"/>
        </w:rPr>
        <w:t>Основные экономические характеристики предприятия ООО УК «Радуга» представлены в следующей таблице.</w:t>
      </w:r>
    </w:p>
    <w:p w:rsidR="00E663F5" w:rsidRPr="004E6978" w:rsidRDefault="00E663F5" w:rsidP="00E663F5">
      <w:pPr>
        <w:shd w:val="clear" w:color="auto" w:fill="FFFFFF"/>
        <w:spacing w:line="360" w:lineRule="auto"/>
        <w:ind w:left="1791" w:hanging="1060"/>
        <w:jc w:val="right"/>
        <w:rPr>
          <w:rFonts w:ascii="Times New Roman" w:hAnsi="Times New Roman"/>
          <w:spacing w:val="-9"/>
          <w:sz w:val="28"/>
          <w:szCs w:val="28"/>
        </w:rPr>
      </w:pPr>
      <w:r w:rsidRPr="004E6978">
        <w:rPr>
          <w:rFonts w:ascii="Times New Roman" w:hAnsi="Times New Roman"/>
          <w:spacing w:val="-9"/>
          <w:sz w:val="28"/>
          <w:szCs w:val="28"/>
        </w:rPr>
        <w:t>Таблица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4"/>
        <w:gridCol w:w="4401"/>
        <w:gridCol w:w="1027"/>
        <w:gridCol w:w="1027"/>
        <w:gridCol w:w="1026"/>
        <w:gridCol w:w="1026"/>
        <w:gridCol w:w="961"/>
      </w:tblGrid>
      <w:tr w:rsidR="00E663F5" w:rsidRPr="004E6978" w:rsidTr="00E663F5">
        <w:tc>
          <w:tcPr>
            <w:tcW w:w="332"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Наименование статей затрат</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2018</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Производственные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2696,01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2763,51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приобретение сырья и материалов и их хранение</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262,3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276,71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регулируемыми организациями выполняемых сторонними организациями работ и услуг</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Расходы на оплату труда </w:t>
            </w:r>
            <w:r w:rsidRPr="004E6978">
              <w:rPr>
                <w:rFonts w:ascii="Times New Roman" w:hAnsi="Times New Roman"/>
                <w:spacing w:val="-9"/>
              </w:rPr>
              <w:lastRenderedPageBreak/>
              <w:t>производственного персонала и отчисления на социальные нужды производственного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lastRenderedPageBreak/>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1515,53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1545,84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оплата труда производственного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1164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1187,28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отчисления на социальные нужды производственного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351,53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358,56</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Общехозяйственные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832,34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837,2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1.1.5</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 производственные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185,20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103,75</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Ремонтные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107,2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93,7</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текущий ремонт</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107,2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93,7</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капитальный ремонт</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ремонтного персонала и отчисления на социальные нужды ремонтного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Цеховые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158,83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210,93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Административные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Операционные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3041,4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3068,14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3177,18</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3272,5</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электроэнергию</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761,76</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796,5</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831,15</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889,14</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Неподконтрольные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212,7</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212,27</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213,9</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215,45</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услуг по холодному водоснабжению</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Расходы</w:t>
            </w:r>
            <w:proofErr w:type="gramEnd"/>
            <w:r w:rsidRPr="004E6978">
              <w:rPr>
                <w:rFonts w:ascii="Times New Roman" w:hAnsi="Times New Roman"/>
                <w:spacing w:val="-9"/>
              </w:rPr>
              <w:t xml:space="preserve"> связанные с уплатой налогов и сборов</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57,42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56,99</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58,62</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60,17</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Аренда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155,28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155,28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155,28</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155,28</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Текущие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4015,91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4076,91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4222,23</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4377,09</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Амортизация</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Предпринимательская прибыль</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НВВ</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4015,91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40,96,91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4262,23</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4417,09</w:t>
            </w:r>
          </w:p>
        </w:tc>
      </w:tr>
    </w:tbl>
    <w:p w:rsidR="00E663F5" w:rsidRPr="004E6978" w:rsidRDefault="00E663F5" w:rsidP="00E663F5">
      <w:pPr>
        <w:shd w:val="clear" w:color="auto" w:fill="FFFFFF"/>
        <w:spacing w:line="360" w:lineRule="auto"/>
        <w:ind w:right="454" w:firstLine="720"/>
        <w:jc w:val="both"/>
        <w:rPr>
          <w:rFonts w:ascii="Times New Roman" w:hAnsi="Times New Roman"/>
          <w:color w:val="FF0000"/>
          <w:spacing w:val="-9"/>
          <w:sz w:val="28"/>
          <w:szCs w:val="28"/>
        </w:rPr>
      </w:pP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Из приведенных выше данных, основная часть затрат, влияющих на величину тарифа в данном сельском поселении являются:</w:t>
      </w:r>
    </w:p>
    <w:p w:rsidR="00E663F5" w:rsidRPr="004E6978" w:rsidRDefault="00E663F5" w:rsidP="00E663F5">
      <w:pPr>
        <w:numPr>
          <w:ilvl w:val="0"/>
          <w:numId w:val="10"/>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lastRenderedPageBreak/>
        <w:t xml:space="preserve">Оплата труда и отчисления на социальные нужды – 37,7 %, </w:t>
      </w:r>
    </w:p>
    <w:p w:rsidR="00E663F5" w:rsidRPr="004E6978" w:rsidRDefault="00E663F5" w:rsidP="00E663F5">
      <w:pPr>
        <w:numPr>
          <w:ilvl w:val="0"/>
          <w:numId w:val="10"/>
        </w:numPr>
        <w:shd w:val="clear" w:color="auto" w:fill="FFFFFF"/>
        <w:spacing w:after="0" w:line="360" w:lineRule="auto"/>
        <w:ind w:right="454"/>
        <w:jc w:val="both"/>
        <w:rPr>
          <w:rFonts w:ascii="Times New Roman" w:hAnsi="Times New Roman"/>
          <w:sz w:val="28"/>
          <w:szCs w:val="28"/>
        </w:rPr>
      </w:pPr>
      <w:proofErr w:type="spellStart"/>
      <w:r w:rsidRPr="004E6978">
        <w:rPr>
          <w:rFonts w:ascii="Times New Roman" w:hAnsi="Times New Roman"/>
          <w:sz w:val="28"/>
          <w:szCs w:val="28"/>
        </w:rPr>
        <w:t>Общеэксплуатационные</w:t>
      </w:r>
      <w:proofErr w:type="spellEnd"/>
      <w:r w:rsidRPr="004E6978">
        <w:rPr>
          <w:rFonts w:ascii="Times New Roman" w:hAnsi="Times New Roman"/>
          <w:sz w:val="28"/>
          <w:szCs w:val="28"/>
        </w:rPr>
        <w:t xml:space="preserve"> расходы – 20,7 %, </w:t>
      </w:r>
    </w:p>
    <w:p w:rsidR="00E663F5" w:rsidRPr="004E6978" w:rsidRDefault="00E663F5" w:rsidP="00E663F5">
      <w:pPr>
        <w:numPr>
          <w:ilvl w:val="0"/>
          <w:numId w:val="10"/>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Расход на электроэнергию – 19 %.</w:t>
      </w:r>
    </w:p>
    <w:p w:rsidR="00E663F5" w:rsidRPr="004E6978" w:rsidRDefault="00E663F5" w:rsidP="00E663F5">
      <w:pPr>
        <w:spacing w:line="360" w:lineRule="auto"/>
        <w:ind w:right="454" w:firstLine="720"/>
        <w:jc w:val="both"/>
        <w:rPr>
          <w:rFonts w:ascii="Times New Roman" w:hAnsi="Times New Roman"/>
          <w:sz w:val="28"/>
          <w:szCs w:val="28"/>
        </w:rPr>
      </w:pPr>
      <w:r w:rsidRPr="004E6978">
        <w:rPr>
          <w:rFonts w:ascii="Times New Roman" w:hAnsi="Times New Roman"/>
          <w:sz w:val="28"/>
          <w:szCs w:val="28"/>
        </w:rPr>
        <w:t>В соответствии с приведенными техническими и экономическими характеристиками установлен следующий тариф на холодную воду для ООО УК «Радуга» на 2020 г.</w:t>
      </w:r>
    </w:p>
    <w:p w:rsidR="00E663F5" w:rsidRPr="004E6978" w:rsidRDefault="00E663F5" w:rsidP="00E663F5">
      <w:pPr>
        <w:shd w:val="clear" w:color="auto" w:fill="FFFFFF"/>
        <w:spacing w:line="360" w:lineRule="auto"/>
        <w:ind w:right="454" w:firstLine="720"/>
        <w:jc w:val="both"/>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060"/>
        <w:gridCol w:w="3168"/>
      </w:tblGrid>
      <w:tr w:rsidR="00E663F5" w:rsidRPr="004E6978" w:rsidTr="00E663F5">
        <w:tc>
          <w:tcPr>
            <w:tcW w:w="3708" w:type="dxa"/>
            <w:vMerge w:val="restart"/>
            <w:shd w:val="clear" w:color="auto" w:fill="auto"/>
            <w:vAlign w:val="center"/>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Наименование услуг</w:t>
            </w:r>
          </w:p>
        </w:tc>
        <w:tc>
          <w:tcPr>
            <w:tcW w:w="6228" w:type="dxa"/>
            <w:gridSpan w:val="2"/>
            <w:shd w:val="clear" w:color="auto" w:fill="auto"/>
          </w:tcPr>
          <w:p w:rsidR="00E663F5" w:rsidRPr="004E6978" w:rsidRDefault="00E663F5" w:rsidP="00E663F5">
            <w:pPr>
              <w:widowControl w:val="0"/>
              <w:tabs>
                <w:tab w:val="left" w:pos="6408"/>
              </w:tabs>
              <w:autoSpaceDE w:val="0"/>
              <w:autoSpaceDN w:val="0"/>
              <w:adjustRightInd w:val="0"/>
              <w:spacing w:line="360" w:lineRule="auto"/>
              <w:jc w:val="center"/>
              <w:rPr>
                <w:rFonts w:ascii="Times New Roman" w:hAnsi="Times New Roman"/>
                <w:spacing w:val="-9"/>
              </w:rPr>
            </w:pPr>
            <w:r w:rsidRPr="004E6978">
              <w:rPr>
                <w:rFonts w:ascii="Times New Roman" w:hAnsi="Times New Roman"/>
                <w:spacing w:val="-9"/>
              </w:rPr>
              <w:t>Размер тарифа</w:t>
            </w:r>
          </w:p>
          <w:p w:rsidR="00E663F5" w:rsidRPr="004E6978" w:rsidRDefault="00E663F5" w:rsidP="00E663F5">
            <w:pPr>
              <w:widowControl w:val="0"/>
              <w:autoSpaceDE w:val="0"/>
              <w:autoSpaceDN w:val="0"/>
              <w:adjustRightInd w:val="0"/>
              <w:spacing w:line="360" w:lineRule="auto"/>
              <w:ind w:right="-180"/>
              <w:jc w:val="center"/>
              <w:rPr>
                <w:rFonts w:ascii="Times New Roman" w:hAnsi="Times New Roman"/>
                <w:spacing w:val="-9"/>
              </w:rPr>
            </w:pPr>
            <w:r w:rsidRPr="004E6978">
              <w:rPr>
                <w:rFonts w:ascii="Times New Roman" w:hAnsi="Times New Roman"/>
                <w:spacing w:val="-9"/>
              </w:rPr>
              <w:t>(НДС не облагается), руб./куб.м.</w:t>
            </w:r>
          </w:p>
        </w:tc>
      </w:tr>
      <w:tr w:rsidR="00E663F5" w:rsidRPr="004E6978" w:rsidTr="00E663F5">
        <w:tc>
          <w:tcPr>
            <w:tcW w:w="3708" w:type="dxa"/>
            <w:vMerge/>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01.01.2020 г. по 30.06.2020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01.07.2020 г. по 31.12.2020 г.</w:t>
            </w:r>
          </w:p>
        </w:tc>
      </w:tr>
      <w:tr w:rsidR="00E663F5" w:rsidRPr="004E6978" w:rsidTr="00E663F5">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водоснабжению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43,67</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43,67</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45,09</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45,09</w:t>
            </w:r>
          </w:p>
        </w:tc>
      </w:tr>
    </w:tbl>
    <w:p w:rsidR="00E663F5" w:rsidRPr="004E6978" w:rsidRDefault="00E663F5" w:rsidP="00E663F5">
      <w:pPr>
        <w:shd w:val="clear" w:color="auto" w:fill="FFFFFF"/>
        <w:spacing w:line="360" w:lineRule="auto"/>
        <w:ind w:right="454" w:firstLine="720"/>
        <w:jc w:val="both"/>
        <w:rPr>
          <w:rFonts w:ascii="Times New Roman" w:hAnsi="Times New Roman"/>
          <w:spacing w:val="-9"/>
          <w:sz w:val="28"/>
          <w:szCs w:val="28"/>
        </w:rPr>
      </w:pPr>
    </w:p>
    <w:p w:rsidR="00E663F5" w:rsidRPr="004E6978" w:rsidRDefault="00E663F5" w:rsidP="00E663F5">
      <w:pPr>
        <w:shd w:val="clear" w:color="auto" w:fill="FFFFFF"/>
        <w:spacing w:line="360" w:lineRule="auto"/>
        <w:ind w:left="1791" w:right="454" w:hanging="1060"/>
        <w:rPr>
          <w:rFonts w:ascii="Times New Roman" w:hAnsi="Times New Roman"/>
          <w:color w:val="FF0000"/>
          <w:spacing w:val="-9"/>
          <w:sz w:val="28"/>
          <w:szCs w:val="28"/>
        </w:rPr>
      </w:pPr>
    </w:p>
    <w:p w:rsidR="00E663F5" w:rsidRPr="004E6978" w:rsidRDefault="00E663F5" w:rsidP="00E663F5">
      <w:pPr>
        <w:tabs>
          <w:tab w:val="num" w:pos="1080"/>
        </w:tabs>
        <w:spacing w:line="360" w:lineRule="auto"/>
        <w:ind w:firstLine="720"/>
        <w:jc w:val="both"/>
        <w:rPr>
          <w:rFonts w:ascii="Times New Roman" w:hAnsi="Times New Roman"/>
          <w:iCs/>
          <w:sz w:val="28"/>
          <w:szCs w:val="28"/>
        </w:rPr>
      </w:pPr>
      <w:r w:rsidRPr="004E6978">
        <w:rPr>
          <w:rFonts w:ascii="Times New Roman" w:hAnsi="Times New Roman"/>
          <w:iCs/>
          <w:sz w:val="28"/>
          <w:szCs w:val="28"/>
        </w:rPr>
        <w:t>Ниже в таблице приведена производственная программ</w:t>
      </w:r>
      <w:proofErr w:type="gramStart"/>
      <w:r w:rsidRPr="004E6978">
        <w:rPr>
          <w:rFonts w:ascii="Times New Roman" w:hAnsi="Times New Roman"/>
          <w:iCs/>
          <w:sz w:val="28"/>
          <w:szCs w:val="28"/>
        </w:rPr>
        <w:t xml:space="preserve">а </w:t>
      </w:r>
      <w:r w:rsidRPr="004E6978">
        <w:rPr>
          <w:rFonts w:ascii="Times New Roman" w:hAnsi="Times New Roman"/>
          <w:sz w:val="28"/>
          <w:szCs w:val="28"/>
        </w:rPr>
        <w:t>ООО</w:t>
      </w:r>
      <w:proofErr w:type="gramEnd"/>
      <w:r w:rsidRPr="004E6978">
        <w:rPr>
          <w:rFonts w:ascii="Times New Roman" w:hAnsi="Times New Roman"/>
          <w:sz w:val="28"/>
          <w:szCs w:val="28"/>
        </w:rPr>
        <w:t xml:space="preserve"> «Горизонт»</w:t>
      </w:r>
      <w:r w:rsidRPr="004E6978">
        <w:rPr>
          <w:rFonts w:ascii="Times New Roman" w:hAnsi="Times New Roman"/>
          <w:iCs/>
          <w:sz w:val="28"/>
          <w:szCs w:val="28"/>
        </w:rPr>
        <w:t xml:space="preserve"> на 2019-2022 г. на услуги по водоснабжению.</w:t>
      </w:r>
    </w:p>
    <w:p w:rsidR="00E663F5" w:rsidRPr="004E6978" w:rsidRDefault="00E663F5" w:rsidP="00E663F5">
      <w:pPr>
        <w:shd w:val="clear" w:color="auto" w:fill="FFFFFF"/>
        <w:spacing w:line="360" w:lineRule="auto"/>
        <w:ind w:left="1791" w:hanging="1060"/>
        <w:jc w:val="right"/>
        <w:rPr>
          <w:rFonts w:ascii="Times New Roman" w:hAnsi="Times New Roman"/>
          <w:spacing w:val="-9"/>
          <w:sz w:val="28"/>
          <w:szCs w:val="28"/>
        </w:rPr>
      </w:pPr>
      <w:r w:rsidRPr="004E6978">
        <w:rPr>
          <w:rFonts w:ascii="Times New Roman" w:hAnsi="Times New Roman"/>
          <w:spacing w:val="-9"/>
          <w:sz w:val="28"/>
          <w:szCs w:val="28"/>
        </w:rPr>
        <w:t xml:space="preserve">Таблица </w:t>
      </w:r>
    </w:p>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r w:rsidRPr="004E6978">
        <w:rPr>
          <w:rFonts w:ascii="Times New Roman" w:hAnsi="Times New Roman"/>
          <w:spacing w:val="-9"/>
          <w:sz w:val="28"/>
          <w:szCs w:val="28"/>
        </w:rPr>
        <w:t>Производственная программ</w:t>
      </w:r>
      <w:proofErr w:type="gramStart"/>
      <w:r w:rsidRPr="004E6978">
        <w:rPr>
          <w:rFonts w:ascii="Times New Roman" w:hAnsi="Times New Roman"/>
          <w:spacing w:val="-9"/>
          <w:sz w:val="28"/>
          <w:szCs w:val="28"/>
        </w:rPr>
        <w:t>а ООО</w:t>
      </w:r>
      <w:proofErr w:type="gramEnd"/>
      <w:r w:rsidRPr="004E6978">
        <w:rPr>
          <w:rFonts w:ascii="Times New Roman" w:hAnsi="Times New Roman"/>
          <w:spacing w:val="-9"/>
          <w:sz w:val="28"/>
          <w:szCs w:val="28"/>
        </w:rPr>
        <w:t xml:space="preserve"> «Горизонт» на 2019-2022 г. на услуги по водоснабжению</w:t>
      </w:r>
    </w:p>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6"/>
        <w:gridCol w:w="4401"/>
        <w:gridCol w:w="1026"/>
        <w:gridCol w:w="1026"/>
        <w:gridCol w:w="1026"/>
        <w:gridCol w:w="1026"/>
        <w:gridCol w:w="961"/>
      </w:tblGrid>
      <w:tr w:rsidR="00E663F5" w:rsidRPr="004E6978" w:rsidTr="00E663F5">
        <w:tc>
          <w:tcPr>
            <w:tcW w:w="333"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2022</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Водоподготовка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из источников водоснабжения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119,41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1.1.1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подземных источников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119,41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дочищенная сточная вода для нужд технического водоснабжения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прошедший водоподготовку</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питьевой воды поданной в сеть</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119,41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Транспортировка питьевой воды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поступившей в сеть</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119,41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собственных источников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119,41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операторов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Потери воды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15,36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Потребление на собственные нужды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отпущенной из сети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103,49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Отпуск питьевой воды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103,49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нужды предприятия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 оказывающим водоснабжение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собственным абонентам, в том числе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103,49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население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88,29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бюджетный</w:t>
            </w:r>
            <w:proofErr w:type="gramEnd"/>
            <w:r w:rsidRPr="004E6978">
              <w:rPr>
                <w:rFonts w:ascii="Times New Roman" w:hAnsi="Times New Roman"/>
                <w:spacing w:val="-9"/>
              </w:rPr>
              <w:t xml:space="preserve"> потребители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r>
    </w:tbl>
    <w:p w:rsidR="00E663F5" w:rsidRPr="004E6978" w:rsidRDefault="00E663F5" w:rsidP="00E663F5">
      <w:pPr>
        <w:shd w:val="clear" w:color="auto" w:fill="FFFFFF"/>
        <w:spacing w:line="360" w:lineRule="auto"/>
        <w:ind w:right="1" w:firstLine="549"/>
        <w:jc w:val="both"/>
        <w:rPr>
          <w:rFonts w:ascii="Times New Roman" w:hAnsi="Times New Roman"/>
          <w:spacing w:val="-9"/>
          <w:sz w:val="28"/>
          <w:szCs w:val="28"/>
        </w:rPr>
      </w:pPr>
    </w:p>
    <w:p w:rsidR="00E663F5" w:rsidRPr="004E6978" w:rsidRDefault="00E663F5" w:rsidP="00E663F5">
      <w:pPr>
        <w:shd w:val="clear" w:color="auto" w:fill="FFFFFF"/>
        <w:spacing w:line="360" w:lineRule="auto"/>
        <w:ind w:right="1" w:firstLine="549"/>
        <w:jc w:val="both"/>
        <w:rPr>
          <w:rFonts w:ascii="Times New Roman" w:hAnsi="Times New Roman"/>
          <w:spacing w:val="-9"/>
          <w:sz w:val="28"/>
          <w:szCs w:val="28"/>
        </w:rPr>
      </w:pPr>
      <w:r w:rsidRPr="004E6978">
        <w:rPr>
          <w:rFonts w:ascii="Times New Roman" w:hAnsi="Times New Roman"/>
          <w:spacing w:val="-9"/>
          <w:sz w:val="28"/>
          <w:szCs w:val="28"/>
        </w:rPr>
        <w:lastRenderedPageBreak/>
        <w:t>Согласно приведенным выше данным основным потребителем холодной воды является население – 85,3 %.</w:t>
      </w:r>
    </w:p>
    <w:p w:rsidR="00E663F5" w:rsidRPr="004E6978" w:rsidRDefault="00E663F5" w:rsidP="00E663F5">
      <w:pPr>
        <w:shd w:val="clear" w:color="auto" w:fill="FFFFFF"/>
        <w:spacing w:line="360" w:lineRule="auto"/>
        <w:ind w:right="454" w:firstLine="720"/>
        <w:jc w:val="both"/>
        <w:rPr>
          <w:rFonts w:ascii="Times New Roman" w:hAnsi="Times New Roman"/>
          <w:spacing w:val="-9"/>
          <w:sz w:val="28"/>
          <w:szCs w:val="28"/>
        </w:rPr>
      </w:pPr>
      <w:r w:rsidRPr="004E6978">
        <w:rPr>
          <w:rFonts w:ascii="Times New Roman" w:hAnsi="Times New Roman"/>
          <w:spacing w:val="-9"/>
          <w:sz w:val="28"/>
          <w:szCs w:val="28"/>
        </w:rPr>
        <w:t>Основные экономические характеристики предприятия ООО  «Горизонт» представлены в следующей таблице.</w:t>
      </w:r>
    </w:p>
    <w:p w:rsidR="00E663F5" w:rsidRPr="004E6978" w:rsidRDefault="00E663F5" w:rsidP="00E663F5">
      <w:pPr>
        <w:shd w:val="clear" w:color="auto" w:fill="FFFFFF"/>
        <w:ind w:left="1791" w:right="454" w:hanging="1060"/>
        <w:rPr>
          <w:rFonts w:ascii="Times New Roman" w:hAnsi="Times New Roman"/>
          <w:color w:val="FF0000"/>
          <w:spacing w:val="-9"/>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6"/>
        <w:gridCol w:w="4401"/>
        <w:gridCol w:w="1026"/>
        <w:gridCol w:w="1026"/>
        <w:gridCol w:w="1026"/>
        <w:gridCol w:w="1026"/>
        <w:gridCol w:w="961"/>
      </w:tblGrid>
      <w:tr w:rsidR="00E663F5" w:rsidRPr="004E6978" w:rsidTr="00E663F5">
        <w:tc>
          <w:tcPr>
            <w:tcW w:w="333"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Наименование статей затрат</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2022</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Производственные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2881,82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приобретение сырья и материалов и их хранение</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15,00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регулируемыми организациями выполняемых сторонними организациями работ и услуг</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производственного персонала и отчисления на социальные нужды производственного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1744,11</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оплата труда производственного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1339,56</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отчисления на социальные нужды производственного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404,55</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Общехозяйственные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1080,68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1.1.5</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 производственные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42,03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Ремонтные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текущий ремонт</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капитальный ремонт</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ремонтного персонала и отчисления на социальные нужды ремонтного персонала</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Цеховые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199,95</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Административные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Операционные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3081,77</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3142,48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3225,84</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3389,10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электроэнергию</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789,42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831,94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861,79</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887,64</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Неподконтрольные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196,05</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200,88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205,56</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210,39</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услуг по холодному водоснабжению</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Расходы</w:t>
            </w:r>
            <w:proofErr w:type="gramEnd"/>
            <w:r w:rsidRPr="004E6978">
              <w:rPr>
                <w:rFonts w:ascii="Times New Roman" w:hAnsi="Times New Roman"/>
                <w:spacing w:val="-9"/>
              </w:rPr>
              <w:t xml:space="preserve"> связанные с уплатой налогов и сборов</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66,96</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71,79</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76,47</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81,30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Арендная и концессионная плата, лизинговые платежи</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129,09</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129,09</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129,09</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129,09</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Резерв по сомнительным долгам гарантирующей организации</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3.5</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 неподконтрольные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3.6</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Экономия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Текущие расходы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4067,24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4175,30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4293,19</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4487,14</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Амортизация</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Недополученные доходы</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IV</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Избыток средств</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V</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Прибыль</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Нормативная прибыль</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Предпринимательская прибыль</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VI.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Корректировка НВВ</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НВВ</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4067,24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4175,30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4293,19</w:t>
            </w:r>
          </w:p>
        </w:tc>
        <w:tc>
          <w:tcPr>
            <w:tcW w:w="474"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rPr>
              <w:t>4487,14</w:t>
            </w:r>
          </w:p>
        </w:tc>
      </w:tr>
    </w:tbl>
    <w:p w:rsidR="00E663F5" w:rsidRPr="004E6978" w:rsidRDefault="00E663F5" w:rsidP="00E663F5">
      <w:pPr>
        <w:shd w:val="clear" w:color="auto" w:fill="FFFFFF"/>
        <w:ind w:left="1791" w:right="454" w:hanging="1060"/>
        <w:jc w:val="center"/>
        <w:rPr>
          <w:rFonts w:ascii="Times New Roman" w:hAnsi="Times New Roman"/>
          <w:color w:val="FF0000"/>
          <w:spacing w:val="-9"/>
          <w:sz w:val="28"/>
          <w:szCs w:val="28"/>
        </w:rPr>
      </w:pP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Из приведенных выше данных, основная часть затрат, влияющих на величину тарифа в данном сельском поселении являются:</w:t>
      </w:r>
    </w:p>
    <w:p w:rsidR="00E663F5" w:rsidRPr="004E6978" w:rsidRDefault="00E663F5" w:rsidP="00E663F5">
      <w:pPr>
        <w:numPr>
          <w:ilvl w:val="0"/>
          <w:numId w:val="41"/>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 xml:space="preserve">Оплата труда и отчисления на социальные нужды – 42,9 %, </w:t>
      </w:r>
    </w:p>
    <w:p w:rsidR="00E663F5" w:rsidRPr="004E6978" w:rsidRDefault="00E663F5" w:rsidP="00E663F5">
      <w:pPr>
        <w:numPr>
          <w:ilvl w:val="0"/>
          <w:numId w:val="41"/>
        </w:numPr>
        <w:shd w:val="clear" w:color="auto" w:fill="FFFFFF"/>
        <w:spacing w:after="0" w:line="360" w:lineRule="auto"/>
        <w:ind w:right="454"/>
        <w:jc w:val="both"/>
        <w:rPr>
          <w:rFonts w:ascii="Times New Roman" w:hAnsi="Times New Roman"/>
          <w:sz w:val="28"/>
          <w:szCs w:val="28"/>
        </w:rPr>
      </w:pPr>
      <w:proofErr w:type="spellStart"/>
      <w:r w:rsidRPr="004E6978">
        <w:rPr>
          <w:rFonts w:ascii="Times New Roman" w:hAnsi="Times New Roman"/>
          <w:sz w:val="28"/>
          <w:szCs w:val="28"/>
        </w:rPr>
        <w:t>Общеэксплуатационные</w:t>
      </w:r>
      <w:proofErr w:type="spellEnd"/>
      <w:r w:rsidRPr="004E6978">
        <w:rPr>
          <w:rFonts w:ascii="Times New Roman" w:hAnsi="Times New Roman"/>
          <w:sz w:val="28"/>
          <w:szCs w:val="28"/>
        </w:rPr>
        <w:t xml:space="preserve"> расходы – 26,5 %, </w:t>
      </w:r>
    </w:p>
    <w:p w:rsidR="00E663F5" w:rsidRPr="004E6978" w:rsidRDefault="00E663F5" w:rsidP="00E663F5">
      <w:pPr>
        <w:numPr>
          <w:ilvl w:val="0"/>
          <w:numId w:val="41"/>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Расход на электроэнергию – 19,4 %.</w:t>
      </w:r>
    </w:p>
    <w:p w:rsidR="00E663F5" w:rsidRPr="004E6978" w:rsidRDefault="00E663F5" w:rsidP="00E663F5">
      <w:pPr>
        <w:spacing w:line="360" w:lineRule="auto"/>
        <w:ind w:right="454" w:firstLine="720"/>
        <w:jc w:val="both"/>
        <w:rPr>
          <w:rFonts w:ascii="Times New Roman" w:hAnsi="Times New Roman"/>
          <w:sz w:val="28"/>
          <w:szCs w:val="28"/>
        </w:rPr>
      </w:pPr>
      <w:r w:rsidRPr="004E6978">
        <w:rPr>
          <w:rFonts w:ascii="Times New Roman" w:hAnsi="Times New Roman"/>
          <w:sz w:val="28"/>
          <w:szCs w:val="28"/>
        </w:rPr>
        <w:t>В соответствии с приведенными техническими и экономическими характеристиками установлен следующий тариф на холодную воду для ООО «Горизонт» на 2020-2022 г.</w:t>
      </w:r>
    </w:p>
    <w:p w:rsidR="00E663F5" w:rsidRPr="004E6978" w:rsidRDefault="00E663F5" w:rsidP="00E663F5">
      <w:pPr>
        <w:shd w:val="clear" w:color="auto" w:fill="FFFFFF"/>
        <w:spacing w:line="360" w:lineRule="auto"/>
        <w:ind w:right="454" w:firstLine="720"/>
        <w:jc w:val="both"/>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060"/>
        <w:gridCol w:w="3168"/>
      </w:tblGrid>
      <w:tr w:rsidR="00E663F5" w:rsidRPr="004E6978" w:rsidTr="00E663F5">
        <w:trPr>
          <w:jc w:val="center"/>
        </w:trPr>
        <w:tc>
          <w:tcPr>
            <w:tcW w:w="3708" w:type="dxa"/>
            <w:vMerge w:val="restart"/>
            <w:shd w:val="clear" w:color="auto" w:fill="auto"/>
            <w:vAlign w:val="center"/>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lastRenderedPageBreak/>
              <w:t>Наименование услуг</w:t>
            </w:r>
          </w:p>
        </w:tc>
        <w:tc>
          <w:tcPr>
            <w:tcW w:w="6228" w:type="dxa"/>
            <w:gridSpan w:val="2"/>
            <w:shd w:val="clear" w:color="auto" w:fill="auto"/>
          </w:tcPr>
          <w:p w:rsidR="00E663F5" w:rsidRPr="004E6978" w:rsidRDefault="00E663F5" w:rsidP="00E663F5">
            <w:pPr>
              <w:widowControl w:val="0"/>
              <w:tabs>
                <w:tab w:val="left" w:pos="6408"/>
              </w:tabs>
              <w:autoSpaceDE w:val="0"/>
              <w:autoSpaceDN w:val="0"/>
              <w:adjustRightInd w:val="0"/>
              <w:spacing w:line="360" w:lineRule="auto"/>
              <w:jc w:val="center"/>
              <w:rPr>
                <w:rFonts w:ascii="Times New Roman" w:hAnsi="Times New Roman"/>
                <w:spacing w:val="-9"/>
              </w:rPr>
            </w:pPr>
            <w:r w:rsidRPr="004E6978">
              <w:rPr>
                <w:rFonts w:ascii="Times New Roman" w:hAnsi="Times New Roman"/>
                <w:spacing w:val="-9"/>
              </w:rPr>
              <w:t>Размер тарифа</w:t>
            </w:r>
          </w:p>
          <w:p w:rsidR="00E663F5" w:rsidRPr="004E6978" w:rsidRDefault="00E663F5" w:rsidP="00E663F5">
            <w:pPr>
              <w:widowControl w:val="0"/>
              <w:autoSpaceDE w:val="0"/>
              <w:autoSpaceDN w:val="0"/>
              <w:adjustRightInd w:val="0"/>
              <w:spacing w:line="360" w:lineRule="auto"/>
              <w:ind w:right="-180"/>
              <w:jc w:val="center"/>
              <w:rPr>
                <w:rFonts w:ascii="Times New Roman" w:hAnsi="Times New Roman"/>
                <w:spacing w:val="-9"/>
              </w:rPr>
            </w:pPr>
            <w:r w:rsidRPr="004E6978">
              <w:rPr>
                <w:rFonts w:ascii="Times New Roman" w:hAnsi="Times New Roman"/>
                <w:spacing w:val="-9"/>
              </w:rPr>
              <w:t>(НДС не облагается), руб./куб.м.</w:t>
            </w:r>
          </w:p>
        </w:tc>
      </w:tr>
      <w:tr w:rsidR="00E663F5" w:rsidRPr="004E6978" w:rsidTr="00E663F5">
        <w:trPr>
          <w:jc w:val="center"/>
        </w:trPr>
        <w:tc>
          <w:tcPr>
            <w:tcW w:w="3708" w:type="dxa"/>
            <w:vMerge/>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01.01.2020 г. по 30.06.2020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01.07.2020 г. по 31.12.2020 г.</w:t>
            </w:r>
          </w:p>
        </w:tc>
      </w:tr>
      <w:tr w:rsidR="00E663F5" w:rsidRPr="004E6978" w:rsidTr="00E663F5">
        <w:trPr>
          <w:jc w:val="center"/>
        </w:trPr>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водоснабжению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40,11</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40,11</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41,36</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41,36</w:t>
            </w:r>
          </w:p>
        </w:tc>
      </w:tr>
      <w:tr w:rsidR="00E663F5" w:rsidRPr="004E6978" w:rsidTr="00E663F5">
        <w:trPr>
          <w:jc w:val="center"/>
        </w:trPr>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01.01.2021 г. по 30.06.2021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01.07.2021 г. по 31.12.2021 г.</w:t>
            </w:r>
          </w:p>
        </w:tc>
      </w:tr>
      <w:tr w:rsidR="00E663F5" w:rsidRPr="004E6978" w:rsidTr="00E663F5">
        <w:trPr>
          <w:jc w:val="center"/>
        </w:trPr>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водоснабжению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41,36</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41,36</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42,21</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42,21</w:t>
            </w:r>
          </w:p>
        </w:tc>
      </w:tr>
      <w:tr w:rsidR="00E663F5" w:rsidRPr="004E6978" w:rsidTr="00E663F5">
        <w:trPr>
          <w:jc w:val="center"/>
        </w:trPr>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01.01.2022 г. по 30.06.2022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01.07.2022 г. по 31.12.2022 г.</w:t>
            </w:r>
          </w:p>
        </w:tc>
      </w:tr>
      <w:tr w:rsidR="00E663F5" w:rsidRPr="004E6978" w:rsidTr="00E663F5">
        <w:trPr>
          <w:jc w:val="center"/>
        </w:trPr>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водоснабжению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42,21</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42,21</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45,14</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45,14</w:t>
            </w:r>
          </w:p>
        </w:tc>
      </w:tr>
    </w:tbl>
    <w:p w:rsidR="00E663F5" w:rsidRPr="004E6978" w:rsidRDefault="00E663F5" w:rsidP="00E663F5">
      <w:pPr>
        <w:shd w:val="clear" w:color="auto" w:fill="FFFFFF"/>
        <w:ind w:left="1791" w:right="454" w:hanging="1060"/>
        <w:jc w:val="center"/>
        <w:rPr>
          <w:rFonts w:ascii="Times New Roman" w:hAnsi="Times New Roman"/>
          <w:color w:val="FF0000"/>
          <w:spacing w:val="-9"/>
          <w:sz w:val="28"/>
          <w:szCs w:val="28"/>
        </w:rPr>
      </w:pPr>
    </w:p>
    <w:p w:rsidR="00E663F5" w:rsidRPr="004E6978" w:rsidRDefault="00E663F5" w:rsidP="00E663F5">
      <w:pPr>
        <w:shd w:val="clear" w:color="auto" w:fill="FFFFFF"/>
        <w:spacing w:before="226" w:line="360" w:lineRule="auto"/>
        <w:ind w:firstLine="720"/>
        <w:jc w:val="both"/>
        <w:rPr>
          <w:rFonts w:ascii="Times New Roman" w:hAnsi="Times New Roman"/>
          <w:sz w:val="28"/>
          <w:szCs w:val="28"/>
        </w:rPr>
      </w:pPr>
      <w:proofErr w:type="gramStart"/>
      <w:r w:rsidRPr="004E6978">
        <w:rPr>
          <w:rFonts w:ascii="Times New Roman" w:hAnsi="Times New Roman"/>
          <w:sz w:val="28"/>
          <w:szCs w:val="28"/>
        </w:rPr>
        <w:t xml:space="preserve">Водопотребление деревень д. Барсуки, д. Ивановское, д. </w:t>
      </w:r>
      <w:proofErr w:type="spellStart"/>
      <w:r w:rsidRPr="004E6978">
        <w:rPr>
          <w:rFonts w:ascii="Times New Roman" w:hAnsi="Times New Roman"/>
          <w:sz w:val="28"/>
          <w:szCs w:val="28"/>
        </w:rPr>
        <w:t>Клемятино</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Ламоново</w:t>
      </w:r>
      <w:proofErr w:type="spellEnd"/>
      <w:r w:rsidRPr="004E6978">
        <w:rPr>
          <w:rFonts w:ascii="Times New Roman" w:hAnsi="Times New Roman"/>
          <w:sz w:val="28"/>
          <w:szCs w:val="28"/>
        </w:rPr>
        <w:t xml:space="preserve">, д. Потемкино, д. </w:t>
      </w:r>
      <w:proofErr w:type="spellStart"/>
      <w:r w:rsidRPr="004E6978">
        <w:rPr>
          <w:rFonts w:ascii="Times New Roman" w:hAnsi="Times New Roman"/>
          <w:sz w:val="28"/>
          <w:szCs w:val="28"/>
        </w:rPr>
        <w:t>Ярковичи</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предствалены</w:t>
      </w:r>
      <w:proofErr w:type="spellEnd"/>
      <w:r w:rsidRPr="004E6978">
        <w:rPr>
          <w:rFonts w:ascii="Times New Roman" w:hAnsi="Times New Roman"/>
          <w:sz w:val="28"/>
          <w:szCs w:val="28"/>
        </w:rPr>
        <w:t xml:space="preserve"> ниже.</w:t>
      </w:r>
      <w:proofErr w:type="gramEnd"/>
    </w:p>
    <w:p w:rsidR="00E663F5" w:rsidRPr="004E6978" w:rsidRDefault="00E663F5" w:rsidP="00E663F5">
      <w:pPr>
        <w:shd w:val="clear" w:color="auto" w:fill="FFFFFF"/>
        <w:spacing w:before="226"/>
        <w:ind w:left="1162"/>
        <w:jc w:val="right"/>
        <w:rPr>
          <w:rFonts w:ascii="Times New Roman" w:hAnsi="Times New Roman"/>
        </w:rPr>
      </w:pPr>
      <w:r w:rsidRPr="004E6978">
        <w:rPr>
          <w:rFonts w:ascii="Times New Roman" w:hAnsi="Times New Roman"/>
        </w:rPr>
        <w:t xml:space="preserve">Таблица </w:t>
      </w:r>
    </w:p>
    <w:tbl>
      <w:tblPr>
        <w:tblW w:w="5000" w:type="pct"/>
        <w:tblCellMar>
          <w:left w:w="40" w:type="dxa"/>
          <w:right w:w="40" w:type="dxa"/>
        </w:tblCellMar>
        <w:tblLook w:val="0000"/>
      </w:tblPr>
      <w:tblGrid>
        <w:gridCol w:w="1552"/>
        <w:gridCol w:w="2054"/>
        <w:gridCol w:w="754"/>
        <w:gridCol w:w="885"/>
        <w:gridCol w:w="895"/>
        <w:gridCol w:w="973"/>
        <w:gridCol w:w="967"/>
        <w:gridCol w:w="939"/>
        <w:gridCol w:w="987"/>
      </w:tblGrid>
      <w:tr w:rsidR="00E663F5" w:rsidRPr="004E6978" w:rsidTr="00E663F5">
        <w:trPr>
          <w:trHeight w:hRule="exact" w:val="274"/>
        </w:trPr>
        <w:tc>
          <w:tcPr>
            <w:tcW w:w="776" w:type="pct"/>
            <w:tcBorders>
              <w:top w:val="single" w:sz="6" w:space="0" w:color="auto"/>
              <w:left w:val="nil"/>
              <w:bottom w:val="nil"/>
              <w:right w:val="nil"/>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nil"/>
              <w:bottom w:val="nil"/>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vMerge w:val="restart"/>
            <w:tcBorders>
              <w:top w:val="single" w:sz="6" w:space="0" w:color="auto"/>
              <w:left w:val="single" w:sz="6" w:space="0" w:color="auto"/>
              <w:bottom w:val="nil"/>
              <w:right w:val="nil"/>
            </w:tcBorders>
            <w:shd w:val="clear" w:color="auto" w:fill="FFFFFF"/>
          </w:tcPr>
          <w:p w:rsidR="00E663F5" w:rsidRPr="004E6978" w:rsidRDefault="00E663F5" w:rsidP="00E663F5">
            <w:pPr>
              <w:shd w:val="clear" w:color="auto" w:fill="FFFFFF"/>
              <w:spacing w:line="221" w:lineRule="exact"/>
              <w:ind w:left="5"/>
              <w:rPr>
                <w:rFonts w:ascii="Times New Roman" w:hAnsi="Times New Roman"/>
              </w:rPr>
            </w:pPr>
            <w:proofErr w:type="spellStart"/>
            <w:r w:rsidRPr="004E6978">
              <w:rPr>
                <w:rFonts w:ascii="Times New Roman" w:hAnsi="Times New Roman"/>
                <w:b/>
                <w:bCs/>
                <w:spacing w:val="-3"/>
              </w:rPr>
              <w:t>Ед-ца</w:t>
            </w:r>
            <w:proofErr w:type="spellEnd"/>
          </w:p>
          <w:p w:rsidR="00E663F5" w:rsidRPr="004E6978" w:rsidRDefault="00E663F5" w:rsidP="00E663F5">
            <w:pPr>
              <w:shd w:val="clear" w:color="auto" w:fill="FFFFFF"/>
              <w:spacing w:line="221" w:lineRule="exact"/>
              <w:ind w:left="5"/>
              <w:rPr>
                <w:rFonts w:ascii="Times New Roman" w:hAnsi="Times New Roman"/>
              </w:rPr>
            </w:pPr>
            <w:proofErr w:type="spellStart"/>
            <w:r w:rsidRPr="004E6978">
              <w:rPr>
                <w:rFonts w:ascii="Times New Roman" w:hAnsi="Times New Roman"/>
                <w:b/>
                <w:bCs/>
              </w:rPr>
              <w:t>изме</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5"/>
              <w:rPr>
                <w:rFonts w:ascii="Times New Roman" w:hAnsi="Times New Roman"/>
              </w:rPr>
            </w:pPr>
            <w:r w:rsidRPr="004E6978">
              <w:rPr>
                <w:rFonts w:ascii="Times New Roman" w:hAnsi="Times New Roman"/>
                <w:b/>
                <w:bCs/>
              </w:rPr>
              <w:t>ре-</w:t>
            </w:r>
          </w:p>
          <w:p w:rsidR="00E663F5" w:rsidRPr="004E6978" w:rsidRDefault="00E663F5" w:rsidP="00E663F5">
            <w:pPr>
              <w:shd w:val="clear" w:color="auto" w:fill="FFFFFF"/>
              <w:spacing w:line="221" w:lineRule="exact"/>
              <w:ind w:left="5"/>
              <w:rPr>
                <w:rFonts w:ascii="Times New Roman" w:hAnsi="Times New Roman"/>
              </w:rPr>
            </w:pPr>
            <w:proofErr w:type="spellStart"/>
            <w:r w:rsidRPr="004E6978">
              <w:rPr>
                <w:rFonts w:ascii="Times New Roman" w:hAnsi="Times New Roman"/>
                <w:b/>
                <w:bCs/>
              </w:rPr>
              <w:t>ния</w:t>
            </w:r>
            <w:proofErr w:type="spellEnd"/>
          </w:p>
        </w:tc>
        <w:tc>
          <w:tcPr>
            <w:tcW w:w="442" w:type="pct"/>
            <w:tcBorders>
              <w:top w:val="single" w:sz="6" w:space="0" w:color="auto"/>
              <w:left w:val="nil"/>
              <w:bottom w:val="nil"/>
              <w:right w:val="nil"/>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nil"/>
              <w:bottom w:val="nil"/>
              <w:right w:val="nil"/>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Средне</w:t>
            </w:r>
          </w:p>
        </w:tc>
        <w:tc>
          <w:tcPr>
            <w:tcW w:w="1931" w:type="pct"/>
            <w:gridSpan w:val="4"/>
            <w:tcBorders>
              <w:top w:val="single" w:sz="6" w:space="0" w:color="auto"/>
              <w:left w:val="nil"/>
              <w:bottom w:val="single" w:sz="6" w:space="0" w:color="auto"/>
              <w:right w:val="nil"/>
            </w:tcBorders>
            <w:shd w:val="clear" w:color="auto" w:fill="FFFFFF"/>
          </w:tcPr>
          <w:p w:rsidR="00E663F5" w:rsidRPr="004E6978" w:rsidRDefault="00E663F5" w:rsidP="00E663F5">
            <w:pPr>
              <w:shd w:val="clear" w:color="auto" w:fill="FFFFFF"/>
              <w:ind w:left="1013"/>
              <w:rPr>
                <w:rFonts w:ascii="Times New Roman" w:hAnsi="Times New Roman"/>
              </w:rPr>
            </w:pPr>
            <w:r w:rsidRPr="004E6978">
              <w:rPr>
                <w:rFonts w:ascii="Times New Roman" w:hAnsi="Times New Roman"/>
                <w:b/>
                <w:bCs/>
              </w:rPr>
              <w:t>Водопотребление</w:t>
            </w:r>
          </w:p>
        </w:tc>
      </w:tr>
      <w:tr w:rsidR="00E663F5" w:rsidRPr="004E6978" w:rsidTr="00E663F5">
        <w:trPr>
          <w:trHeight w:hRule="exact" w:val="850"/>
        </w:trPr>
        <w:tc>
          <w:tcPr>
            <w:tcW w:w="776"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72"/>
              <w:rPr>
                <w:rFonts w:ascii="Times New Roman" w:hAnsi="Times New Roman"/>
              </w:rPr>
            </w:pPr>
            <w:r w:rsidRPr="004E6978">
              <w:rPr>
                <w:rFonts w:ascii="Times New Roman" w:hAnsi="Times New Roman"/>
                <w:b/>
                <w:bCs/>
                <w:spacing w:val="-2"/>
              </w:rPr>
              <w:t>Потребитель</w:t>
            </w:r>
          </w:p>
        </w:tc>
        <w:tc>
          <w:tcPr>
            <w:tcW w:w="1027"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54" w:lineRule="exact"/>
              <w:ind w:left="235" w:right="235"/>
              <w:rPr>
                <w:rFonts w:ascii="Times New Roman" w:hAnsi="Times New Roman"/>
              </w:rPr>
            </w:pPr>
            <w:r w:rsidRPr="004E6978">
              <w:rPr>
                <w:rFonts w:ascii="Times New Roman" w:hAnsi="Times New Roman"/>
                <w:b/>
                <w:bCs/>
                <w:spacing w:val="-2"/>
              </w:rPr>
              <w:t xml:space="preserve">Наименование </w:t>
            </w:r>
            <w:r w:rsidRPr="004E6978">
              <w:rPr>
                <w:rFonts w:ascii="Times New Roman" w:hAnsi="Times New Roman"/>
                <w:b/>
                <w:bCs/>
              </w:rPr>
              <w:t>расхода</w:t>
            </w:r>
          </w:p>
        </w:tc>
        <w:tc>
          <w:tcPr>
            <w:tcW w:w="377" w:type="pct"/>
            <w:vMerge/>
            <w:tcBorders>
              <w:top w:val="nil"/>
              <w:left w:val="single" w:sz="6" w:space="0" w:color="auto"/>
              <w:bottom w:val="single" w:sz="6" w:space="0" w:color="auto"/>
              <w:right w:val="nil"/>
            </w:tcBorders>
            <w:shd w:val="clear" w:color="auto" w:fill="FFFFFF"/>
          </w:tcPr>
          <w:p w:rsidR="00E663F5" w:rsidRPr="004E6978" w:rsidRDefault="00E663F5" w:rsidP="00E663F5">
            <w:pPr>
              <w:shd w:val="clear" w:color="auto" w:fill="FFFFFF"/>
              <w:spacing w:line="254" w:lineRule="exact"/>
              <w:ind w:left="235" w:right="235"/>
              <w:rPr>
                <w:rFonts w:ascii="Times New Roman" w:hAnsi="Times New Roman"/>
              </w:rPr>
            </w:pPr>
          </w:p>
          <w:p w:rsidR="00E663F5" w:rsidRPr="004E6978" w:rsidRDefault="00E663F5" w:rsidP="00E663F5">
            <w:pPr>
              <w:shd w:val="clear" w:color="auto" w:fill="FFFFFF"/>
              <w:spacing w:line="254" w:lineRule="exact"/>
              <w:ind w:left="235" w:right="235"/>
              <w:rPr>
                <w:rFonts w:ascii="Times New Roman" w:hAnsi="Times New Roman"/>
              </w:rPr>
            </w:pPr>
          </w:p>
        </w:tc>
        <w:tc>
          <w:tcPr>
            <w:tcW w:w="442"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0"/>
              <w:rPr>
                <w:rFonts w:ascii="Times New Roman" w:hAnsi="Times New Roman"/>
              </w:rPr>
            </w:pPr>
            <w:r w:rsidRPr="004E6978">
              <w:rPr>
                <w:rFonts w:ascii="Times New Roman" w:hAnsi="Times New Roman"/>
                <w:b/>
                <w:bCs/>
                <w:spacing w:val="-2"/>
              </w:rPr>
              <w:t>Кол-во</w:t>
            </w:r>
          </w:p>
        </w:tc>
        <w:tc>
          <w:tcPr>
            <w:tcW w:w="447"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суточн</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spacing w:val="-1"/>
              </w:rPr>
              <w:t>норма</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rPr>
              <w:t>на ед.</w:t>
            </w:r>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изм</w:t>
            </w:r>
            <w:proofErr w:type="spellEnd"/>
            <w:r w:rsidRPr="004E6978">
              <w:rPr>
                <w:rFonts w:ascii="Times New Roman" w:hAnsi="Times New Roman"/>
                <w:b/>
                <w:bCs/>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21" w:lineRule="exact"/>
              <w:ind w:left="106" w:right="106"/>
              <w:rPr>
                <w:rFonts w:ascii="Times New Roman" w:hAnsi="Times New Roman"/>
              </w:rPr>
            </w:pPr>
            <w:r w:rsidRPr="004E6978">
              <w:rPr>
                <w:rFonts w:ascii="Times New Roman" w:hAnsi="Times New Roman"/>
                <w:b/>
                <w:bCs/>
              </w:rPr>
              <w:t>Сред</w:t>
            </w:r>
            <w:proofErr w:type="gramStart"/>
            <w:r w:rsidRPr="004E6978">
              <w:rPr>
                <w:rFonts w:ascii="Times New Roman" w:hAnsi="Times New Roman"/>
                <w:b/>
                <w:bCs/>
              </w:rPr>
              <w:t>.</w:t>
            </w:r>
            <w:proofErr w:type="gramEnd"/>
            <w:r w:rsidRPr="004E6978">
              <w:rPr>
                <w:rFonts w:ascii="Times New Roman" w:hAnsi="Times New Roman"/>
                <w:b/>
                <w:bCs/>
              </w:rPr>
              <w:t xml:space="preserve"> </w:t>
            </w:r>
            <w:proofErr w:type="spellStart"/>
            <w:proofErr w:type="gramStart"/>
            <w:r w:rsidRPr="004E6978">
              <w:rPr>
                <w:rFonts w:ascii="Times New Roman" w:hAnsi="Times New Roman"/>
                <w:b/>
                <w:bCs/>
              </w:rPr>
              <w:t>с</w:t>
            </w:r>
            <w:proofErr w:type="gramEnd"/>
            <w:r w:rsidRPr="004E6978">
              <w:rPr>
                <w:rFonts w:ascii="Times New Roman" w:hAnsi="Times New Roman"/>
                <w:b/>
                <w:bCs/>
              </w:rPr>
              <w:t>ут</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106"/>
              <w:rPr>
                <w:rFonts w:ascii="Times New Roman" w:hAnsi="Times New Roman"/>
              </w:rPr>
            </w:pPr>
            <w:proofErr w:type="gramStart"/>
            <w:r w:rsidRPr="004E6978">
              <w:rPr>
                <w:rFonts w:ascii="Times New Roman" w:hAnsi="Times New Roman"/>
                <w:b/>
                <w:bCs/>
              </w:rPr>
              <w:t>м</w:t>
            </w:r>
            <w:proofErr w:type="gramEnd"/>
            <w:r w:rsidRPr="004E6978">
              <w:rPr>
                <w:rFonts w:ascii="Times New Roman" w:hAnsi="Times New Roman"/>
                <w:b/>
                <w:bCs/>
              </w:rPr>
              <w:t>³/</w:t>
            </w:r>
            <w:proofErr w:type="spellStart"/>
            <w:r w:rsidRPr="004E6978">
              <w:rPr>
                <w:rFonts w:ascii="Times New Roman" w:hAnsi="Times New Roman"/>
                <w:b/>
                <w:bCs/>
              </w:rPr>
              <w:t>сут</w:t>
            </w:r>
            <w:proofErr w:type="spellEnd"/>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21" w:lineRule="exact"/>
              <w:ind w:left="5" w:right="10"/>
              <w:rPr>
                <w:rFonts w:ascii="Times New Roman" w:hAnsi="Times New Roman"/>
              </w:rPr>
            </w:pPr>
            <w:r w:rsidRPr="004E6978">
              <w:rPr>
                <w:rFonts w:ascii="Times New Roman" w:hAnsi="Times New Roman"/>
                <w:b/>
                <w:bCs/>
                <w:spacing w:val="-3"/>
              </w:rPr>
              <w:t xml:space="preserve">Годовое </w:t>
            </w:r>
            <w:r w:rsidRPr="004E6978">
              <w:rPr>
                <w:rFonts w:ascii="Times New Roman" w:hAnsi="Times New Roman"/>
                <w:b/>
                <w:bCs/>
                <w:spacing w:val="-1"/>
              </w:rPr>
              <w:t>т</w:t>
            </w:r>
            <w:proofErr w:type="gramStart"/>
            <w:r w:rsidRPr="004E6978">
              <w:rPr>
                <w:rFonts w:ascii="Times New Roman" w:hAnsi="Times New Roman"/>
                <w:b/>
                <w:bCs/>
                <w:spacing w:val="-1"/>
              </w:rPr>
              <w:t>.м</w:t>
            </w:r>
            <w:proofErr w:type="gramEnd"/>
            <w:r w:rsidRPr="004E6978">
              <w:rPr>
                <w:rFonts w:ascii="Times New Roman" w:hAnsi="Times New Roman"/>
                <w:b/>
                <w:bCs/>
                <w:spacing w:val="-1"/>
              </w:rPr>
              <w:t>³/год</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21" w:lineRule="exact"/>
              <w:ind w:left="77" w:right="91"/>
              <w:rPr>
                <w:rFonts w:ascii="Times New Roman" w:hAnsi="Times New Roman"/>
              </w:rPr>
            </w:pPr>
            <w:r w:rsidRPr="004E6978">
              <w:rPr>
                <w:rFonts w:ascii="Times New Roman" w:hAnsi="Times New Roman"/>
                <w:b/>
                <w:bCs/>
              </w:rPr>
              <w:t xml:space="preserve">Макс. </w:t>
            </w:r>
            <w:proofErr w:type="spellStart"/>
            <w:r w:rsidRPr="004E6978">
              <w:rPr>
                <w:rFonts w:ascii="Times New Roman" w:hAnsi="Times New Roman"/>
                <w:b/>
                <w:bCs/>
              </w:rPr>
              <w:t>сут</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77"/>
              <w:rPr>
                <w:rFonts w:ascii="Times New Roman" w:hAnsi="Times New Roman"/>
              </w:rPr>
            </w:pPr>
            <w:proofErr w:type="gramStart"/>
            <w:r w:rsidRPr="004E6978">
              <w:rPr>
                <w:rFonts w:ascii="Times New Roman" w:hAnsi="Times New Roman"/>
                <w:b/>
                <w:bCs/>
              </w:rPr>
              <w:t>м</w:t>
            </w:r>
            <w:proofErr w:type="gramEnd"/>
            <w:r w:rsidRPr="004E6978">
              <w:rPr>
                <w:rFonts w:ascii="Times New Roman" w:hAnsi="Times New Roman"/>
                <w:b/>
                <w:bCs/>
              </w:rPr>
              <w:t>³/</w:t>
            </w:r>
            <w:proofErr w:type="spellStart"/>
            <w:r w:rsidRPr="004E6978">
              <w:rPr>
                <w:rFonts w:ascii="Times New Roman" w:hAnsi="Times New Roman"/>
                <w:b/>
                <w:bCs/>
              </w:rPr>
              <w:t>сут</w:t>
            </w:r>
            <w:proofErr w:type="spellEnd"/>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21" w:lineRule="exact"/>
              <w:jc w:val="center"/>
              <w:rPr>
                <w:rFonts w:ascii="Times New Roman" w:hAnsi="Times New Roman"/>
              </w:rPr>
            </w:pPr>
            <w:r w:rsidRPr="004E6978">
              <w:rPr>
                <w:rFonts w:ascii="Times New Roman" w:hAnsi="Times New Roman"/>
                <w:b/>
                <w:bCs/>
              </w:rPr>
              <w:t>Макс.</w:t>
            </w:r>
          </w:p>
          <w:p w:rsidR="00E663F5" w:rsidRPr="004E6978" w:rsidRDefault="00E663F5" w:rsidP="00E663F5">
            <w:pPr>
              <w:shd w:val="clear" w:color="auto" w:fill="FFFFFF"/>
              <w:spacing w:line="221" w:lineRule="exact"/>
              <w:jc w:val="center"/>
              <w:rPr>
                <w:rFonts w:ascii="Times New Roman" w:hAnsi="Times New Roman"/>
              </w:rPr>
            </w:pPr>
            <w:r w:rsidRPr="004E6978">
              <w:rPr>
                <w:rFonts w:ascii="Times New Roman" w:hAnsi="Times New Roman"/>
                <w:b/>
                <w:bCs/>
              </w:rPr>
              <w:t>час.</w:t>
            </w:r>
          </w:p>
          <w:p w:rsidR="00E663F5" w:rsidRPr="004E6978" w:rsidRDefault="00E663F5" w:rsidP="00E663F5">
            <w:pPr>
              <w:shd w:val="clear" w:color="auto" w:fill="FFFFFF"/>
              <w:spacing w:line="221" w:lineRule="exact"/>
              <w:jc w:val="center"/>
              <w:rPr>
                <w:rFonts w:ascii="Times New Roman" w:hAnsi="Times New Roman"/>
              </w:rPr>
            </w:pPr>
            <w:proofErr w:type="gramStart"/>
            <w:r w:rsidRPr="004E6978">
              <w:rPr>
                <w:rFonts w:ascii="Times New Roman" w:hAnsi="Times New Roman"/>
                <w:b/>
                <w:bCs/>
              </w:rPr>
              <w:t>м</w:t>
            </w:r>
            <w:proofErr w:type="gramEnd"/>
            <w:r w:rsidRPr="004E6978">
              <w:rPr>
                <w:rFonts w:ascii="Times New Roman" w:hAnsi="Times New Roman"/>
                <w:b/>
                <w:bCs/>
              </w:rPr>
              <w:t>³/час</w:t>
            </w: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605"/>
              <w:rPr>
                <w:rFonts w:ascii="Times New Roman" w:hAnsi="Times New Roman"/>
              </w:rPr>
            </w:pPr>
            <w:r w:rsidRPr="004E6978">
              <w:rPr>
                <w:rFonts w:ascii="Times New Roman" w:hAnsi="Times New Roman"/>
                <w:b/>
                <w:bCs/>
              </w:rPr>
              <w:t>1</w:t>
            </w: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859"/>
              <w:rPr>
                <w:rFonts w:ascii="Times New Roman" w:hAnsi="Times New Roman"/>
              </w:rPr>
            </w:pPr>
            <w:r w:rsidRPr="004E6978">
              <w:rPr>
                <w:rFonts w:ascii="Times New Roman" w:hAnsi="Times New Roman"/>
                <w:b/>
                <w:bCs/>
              </w:rPr>
              <w:t>2</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11"/>
              <w:rPr>
                <w:rFonts w:ascii="Times New Roman" w:hAnsi="Times New Roman"/>
              </w:rPr>
            </w:pPr>
            <w:r w:rsidRPr="004E6978">
              <w:rPr>
                <w:rFonts w:ascii="Times New Roman" w:hAnsi="Times New Roman"/>
                <w:b/>
                <w:bCs/>
              </w:rPr>
              <w:t>3</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74"/>
              <w:rPr>
                <w:rFonts w:ascii="Times New Roman" w:hAnsi="Times New Roman"/>
              </w:rPr>
            </w:pPr>
            <w:r w:rsidRPr="004E6978">
              <w:rPr>
                <w:rFonts w:ascii="Times New Roman" w:hAnsi="Times New Roman"/>
                <w:b/>
                <w:bCs/>
              </w:rPr>
              <w:t>4</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74"/>
              <w:rPr>
                <w:rFonts w:ascii="Times New Roman" w:hAnsi="Times New Roman"/>
              </w:rPr>
            </w:pPr>
            <w:r w:rsidRPr="004E6978">
              <w:rPr>
                <w:rFonts w:ascii="Times New Roman" w:hAnsi="Times New Roman"/>
                <w:b/>
                <w:bCs/>
              </w:rPr>
              <w:t>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b/>
                <w:bCs/>
              </w:rPr>
              <w:t>6</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312"/>
              <w:rPr>
                <w:rFonts w:ascii="Times New Roman" w:hAnsi="Times New Roman"/>
              </w:rPr>
            </w:pPr>
            <w:r w:rsidRPr="004E6978">
              <w:rPr>
                <w:rFonts w:ascii="Times New Roman" w:hAnsi="Times New Roman"/>
                <w:b/>
                <w:bCs/>
              </w:rPr>
              <w:t>7</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b/>
                <w:bCs/>
              </w:rPr>
              <w:t>8</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9</w:t>
            </w: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rPr>
              <w:t>д. Барсуки</w:t>
            </w: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6"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40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1,0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0,35</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1,3</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0,3</w:t>
            </w:r>
          </w:p>
        </w:tc>
      </w:tr>
      <w:tr w:rsidR="00E663F5" w:rsidRPr="004E6978" w:rsidTr="00E663F5">
        <w:trPr>
          <w:trHeight w:hRule="exact" w:val="269"/>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0,2</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0,07</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0,26</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0,01</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40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0,16</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0,06</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1,0</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30"/>
        </w:trPr>
        <w:tc>
          <w:tcPr>
            <w:tcW w:w="776"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1,36</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0,48</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2,02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0,31</w:t>
            </w:r>
          </w:p>
        </w:tc>
      </w:tr>
      <w:tr w:rsidR="00E663F5" w:rsidRPr="004E6978" w:rsidTr="00E663F5">
        <w:trPr>
          <w:trHeight w:hRule="exact" w:val="235"/>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30"/>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1"/>
              </w:rPr>
              <w:t>д. Ивановское</w:t>
            </w: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6"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lastRenderedPageBreak/>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lastRenderedPageBreak/>
              <w:t>Хоз-питьевые</w:t>
            </w:r>
            <w:proofErr w:type="spellEnd"/>
            <w:r w:rsidRPr="004E6978">
              <w:rPr>
                <w:rFonts w:ascii="Times New Roman" w:hAnsi="Times New Roman"/>
                <w:spacing w:val="-2"/>
              </w:rPr>
              <w:t xml:space="preserve"> нужды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19</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0,5</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0,18</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0,6</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0,15</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0,1</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0,04</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0,12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0,01</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19</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0,08</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0,03</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0,5</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76"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0,68</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0,25</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1,22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0,16</w:t>
            </w: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 xml:space="preserve">д. </w:t>
            </w:r>
            <w:proofErr w:type="spellStart"/>
            <w:r w:rsidRPr="004E6978">
              <w:rPr>
                <w:rFonts w:ascii="Times New Roman" w:hAnsi="Times New Roman"/>
                <w:b/>
                <w:bCs/>
                <w:spacing w:val="-2"/>
              </w:rPr>
              <w:t>Клемятино</w:t>
            </w:r>
            <w:proofErr w:type="spellEnd"/>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6"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90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2,25</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0,79</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2,93</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0,71</w:t>
            </w:r>
          </w:p>
        </w:tc>
      </w:tr>
      <w:tr w:rsidR="00E663F5" w:rsidRPr="004E6978" w:rsidTr="00E663F5">
        <w:trPr>
          <w:trHeight w:hRule="exact" w:val="269"/>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1,0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0,16</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0,58</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0,14</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90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0,36</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0,13</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2,25</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76"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3,61</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1,08</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5,76</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0,85</w:t>
            </w: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b/>
                <w:bCs/>
              </w:rPr>
              <w:t>д</w:t>
            </w:r>
            <w:proofErr w:type="gramStart"/>
            <w:r w:rsidRPr="004E6978">
              <w:rPr>
                <w:rFonts w:ascii="Times New Roman" w:hAnsi="Times New Roman"/>
                <w:b/>
                <w:bCs/>
              </w:rPr>
              <w:t>.Л</w:t>
            </w:r>
            <w:proofErr w:type="gramEnd"/>
            <w:r w:rsidRPr="004E6978">
              <w:rPr>
                <w:rFonts w:ascii="Times New Roman" w:hAnsi="Times New Roman"/>
                <w:b/>
                <w:bCs/>
              </w:rPr>
              <w:t>амоново</w:t>
            </w:r>
            <w:proofErr w:type="spellEnd"/>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30"/>
        </w:trPr>
        <w:tc>
          <w:tcPr>
            <w:tcW w:w="776"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120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3,0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1,1</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3,9</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0,95</w:t>
            </w:r>
          </w:p>
        </w:tc>
      </w:tr>
      <w:tr w:rsidR="00E663F5" w:rsidRPr="004E6978" w:rsidTr="00E663F5">
        <w:trPr>
          <w:trHeight w:hRule="exact" w:val="269"/>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0,6</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0,22</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0,78</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0,19</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120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0,48</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0,18</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3,0</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35"/>
        </w:trPr>
        <w:tc>
          <w:tcPr>
            <w:tcW w:w="776"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4,08</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b/>
                <w:bCs/>
              </w:rPr>
              <w:t>1,5</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7,68</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1,14</w:t>
            </w: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30"/>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д. Потемкино</w:t>
            </w: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98"/>
        </w:trPr>
        <w:tc>
          <w:tcPr>
            <w:tcW w:w="776"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80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2,0</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0,7</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2,6</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0,63</w:t>
            </w:r>
          </w:p>
        </w:tc>
      </w:tr>
      <w:tr w:rsidR="00E663F5" w:rsidRPr="004E6978" w:rsidTr="00E663F5">
        <w:trPr>
          <w:trHeight w:hRule="exact" w:val="269"/>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0,4</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0,1</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0,52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0,13</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80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0,3</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0,1</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2,0</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76"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b/>
                <w:bCs/>
              </w:rPr>
              <w:t>2,7</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b/>
                <w:bCs/>
              </w:rPr>
              <w:t>0,9</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5,12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0,76</w:t>
            </w: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96"/>
              <w:rPr>
                <w:rFonts w:ascii="Times New Roman" w:hAnsi="Times New Roman"/>
              </w:rPr>
            </w:pPr>
            <w:r w:rsidRPr="004E6978">
              <w:rPr>
                <w:rFonts w:ascii="Times New Roman" w:hAnsi="Times New Roman"/>
                <w:b/>
                <w:bCs/>
                <w:spacing w:val="-2"/>
              </w:rPr>
              <w:t xml:space="preserve">д. </w:t>
            </w:r>
            <w:proofErr w:type="spellStart"/>
            <w:r w:rsidRPr="004E6978">
              <w:rPr>
                <w:rFonts w:ascii="Times New Roman" w:hAnsi="Times New Roman"/>
                <w:b/>
                <w:bCs/>
                <w:spacing w:val="-2"/>
              </w:rPr>
              <w:t>Ярковичи</w:t>
            </w:r>
            <w:proofErr w:type="spellEnd"/>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9"/>
        </w:trPr>
        <w:tc>
          <w:tcPr>
            <w:tcW w:w="776"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65</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1,63</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0,59</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2,12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0,52</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0,32</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0,12</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0,42</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w:t>
            </w:r>
          </w:p>
        </w:tc>
      </w:tr>
      <w:tr w:rsidR="00E663F5" w:rsidRPr="004E6978" w:rsidTr="00E663F5">
        <w:trPr>
          <w:trHeight w:hRule="exact" w:val="264"/>
        </w:trPr>
        <w:tc>
          <w:tcPr>
            <w:tcW w:w="776"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65</w:t>
            </w: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0,27</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0,1</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1,63</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76"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2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7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7"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6"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2,22</w:t>
            </w:r>
          </w:p>
        </w:tc>
        <w:tc>
          <w:tcPr>
            <w:tcW w:w="48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0,81</w:t>
            </w:r>
          </w:p>
        </w:tc>
        <w:tc>
          <w:tcPr>
            <w:tcW w:w="46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4,17</w:t>
            </w:r>
          </w:p>
        </w:tc>
        <w:tc>
          <w:tcPr>
            <w:tcW w:w="493"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0,62</w:t>
            </w:r>
          </w:p>
        </w:tc>
      </w:tr>
    </w:tbl>
    <w:p w:rsidR="00E663F5" w:rsidRPr="004E6978" w:rsidRDefault="00E663F5" w:rsidP="00E663F5">
      <w:pPr>
        <w:widowControl w:val="0"/>
        <w:numPr>
          <w:ilvl w:val="0"/>
          <w:numId w:val="46"/>
        </w:numPr>
        <w:shd w:val="clear" w:color="auto" w:fill="FFFFFF"/>
        <w:tabs>
          <w:tab w:val="left" w:pos="317"/>
        </w:tabs>
        <w:autoSpaceDE w:val="0"/>
        <w:autoSpaceDN w:val="0"/>
        <w:adjustRightInd w:val="0"/>
        <w:spacing w:after="0" w:line="240" w:lineRule="auto"/>
        <w:rPr>
          <w:rFonts w:ascii="Times New Roman" w:hAnsi="Times New Roman"/>
        </w:rPr>
      </w:pPr>
      <w:r w:rsidRPr="004E6978">
        <w:rPr>
          <w:rFonts w:ascii="Times New Roman" w:hAnsi="Times New Roman"/>
        </w:rPr>
        <w:t>Количество расчётных дней в году: 365 – для населения; 120 – для полива (частота полива 1 раз в 2дня).</w:t>
      </w:r>
    </w:p>
    <w:p w:rsidR="00E663F5" w:rsidRPr="004E6978" w:rsidRDefault="00E663F5" w:rsidP="00E663F5">
      <w:pPr>
        <w:widowControl w:val="0"/>
        <w:numPr>
          <w:ilvl w:val="0"/>
          <w:numId w:val="46"/>
        </w:numPr>
        <w:shd w:val="clear" w:color="auto" w:fill="FFFFFF"/>
        <w:tabs>
          <w:tab w:val="left" w:pos="317"/>
        </w:tabs>
        <w:autoSpaceDE w:val="0"/>
        <w:autoSpaceDN w:val="0"/>
        <w:adjustRightInd w:val="0"/>
        <w:spacing w:after="0" w:line="240" w:lineRule="auto"/>
        <w:rPr>
          <w:rFonts w:ascii="Times New Roman" w:hAnsi="Times New Roman"/>
        </w:rPr>
      </w:pPr>
      <w:r w:rsidRPr="004E6978">
        <w:rPr>
          <w:rFonts w:ascii="Times New Roman" w:hAnsi="Times New Roman"/>
        </w:rPr>
        <w:t xml:space="preserve">СП 31.13330.2012 «Водоснабжение. Наружные сети и сооружения» (Актуализированная редакция СНИП </w:t>
      </w:r>
      <w:r w:rsidRPr="004E6978">
        <w:rPr>
          <w:rFonts w:ascii="Times New Roman" w:hAnsi="Times New Roman"/>
          <w:spacing w:val="-1"/>
        </w:rPr>
        <w:t xml:space="preserve">2.04.02.-84* Приказ Министерства регионального развития Российской Федерации от 29 декабря 2011 года № </w:t>
      </w:r>
      <w:r w:rsidRPr="004E6978">
        <w:rPr>
          <w:rFonts w:ascii="Times New Roman" w:hAnsi="Times New Roman"/>
        </w:rPr>
        <w:t>635/14).</w:t>
      </w:r>
    </w:p>
    <w:p w:rsidR="00E663F5" w:rsidRPr="004E6978" w:rsidRDefault="00E663F5" w:rsidP="00E663F5">
      <w:pPr>
        <w:shd w:val="clear" w:color="auto" w:fill="FFFFFF"/>
        <w:rPr>
          <w:rFonts w:ascii="Times New Roman" w:hAnsi="Times New Roman"/>
        </w:rPr>
      </w:pPr>
      <w:r w:rsidRPr="004E6978">
        <w:rPr>
          <w:rFonts w:ascii="Times New Roman" w:hAnsi="Times New Roman"/>
        </w:rPr>
        <w:t xml:space="preserve">3.СП 32.13330.2012 «Канализация. Наружные сети и сооружения». </w:t>
      </w:r>
      <w:proofErr w:type="gramStart"/>
      <w:r w:rsidRPr="004E6978">
        <w:rPr>
          <w:rFonts w:ascii="Times New Roman" w:hAnsi="Times New Roman"/>
        </w:rPr>
        <w:t>(Актуализированная редакция СНИП</w:t>
      </w:r>
      <w:proofErr w:type="gramEnd"/>
    </w:p>
    <w:p w:rsidR="00E663F5" w:rsidRPr="004E6978" w:rsidRDefault="00E663F5" w:rsidP="00E663F5">
      <w:pPr>
        <w:shd w:val="clear" w:color="auto" w:fill="FFFFFF"/>
        <w:rPr>
          <w:rFonts w:ascii="Times New Roman" w:hAnsi="Times New Roman"/>
          <w:spacing w:val="-9"/>
          <w:sz w:val="28"/>
          <w:szCs w:val="28"/>
        </w:rPr>
      </w:pPr>
      <w:proofErr w:type="gramStart"/>
      <w:r w:rsidRPr="004E6978">
        <w:rPr>
          <w:rFonts w:ascii="Times New Roman" w:hAnsi="Times New Roman"/>
        </w:rPr>
        <w:t>2.04.03-85* Утвержден приказом Министерства регионального развития Российской Федерации (</w:t>
      </w:r>
      <w:proofErr w:type="spellStart"/>
      <w:r w:rsidRPr="004E6978">
        <w:rPr>
          <w:rFonts w:ascii="Times New Roman" w:hAnsi="Times New Roman"/>
        </w:rPr>
        <w:t>Минрегион</w:t>
      </w:r>
      <w:proofErr w:type="spellEnd"/>
      <w:r w:rsidRPr="004E6978">
        <w:rPr>
          <w:rFonts w:ascii="Times New Roman" w:hAnsi="Times New Roman"/>
        </w:rPr>
        <w:t xml:space="preserve"> России) от 29 декабря 2011 г. № 635/11 и введен в действие с 01 января 2013).</w:t>
      </w:r>
      <w:proofErr w:type="gramEnd"/>
    </w:p>
    <w:p w:rsidR="00E663F5" w:rsidRPr="004E6978" w:rsidRDefault="00E663F5" w:rsidP="00E663F5">
      <w:pPr>
        <w:pStyle w:val="2"/>
        <w:spacing w:line="360" w:lineRule="auto"/>
        <w:jc w:val="center"/>
        <w:rPr>
          <w:rFonts w:ascii="Times New Roman" w:hAnsi="Times New Roman" w:cs="Times New Roman"/>
          <w:i w:val="0"/>
        </w:rPr>
      </w:pPr>
      <w:bookmarkStart w:id="11" w:name="_Toc381180978"/>
      <w:bookmarkStart w:id="12" w:name="_Toc381180761"/>
      <w:bookmarkStart w:id="13" w:name="_Toc376175772"/>
      <w:r w:rsidRPr="004E6978">
        <w:rPr>
          <w:rFonts w:ascii="Times New Roman" w:hAnsi="Times New Roman" w:cs="Times New Roman"/>
          <w:b w:val="0"/>
          <w:bCs w:val="0"/>
          <w:i w:val="0"/>
        </w:rPr>
        <w:br w:type="page"/>
      </w:r>
      <w:bookmarkStart w:id="14" w:name="_Toc50720052"/>
      <w:r w:rsidRPr="004E6978">
        <w:rPr>
          <w:rFonts w:ascii="Times New Roman" w:hAnsi="Times New Roman" w:cs="Times New Roman"/>
          <w:bCs w:val="0"/>
          <w:i w:val="0"/>
        </w:rPr>
        <w:lastRenderedPageBreak/>
        <w:t>1.5 Основные технические и экономические характеристики системы водоотведения сельского поселения</w:t>
      </w:r>
      <w:bookmarkEnd w:id="11"/>
      <w:bookmarkEnd w:id="12"/>
      <w:bookmarkEnd w:id="13"/>
      <w:bookmarkEnd w:id="14"/>
    </w:p>
    <w:p w:rsidR="00E663F5" w:rsidRPr="004E6978" w:rsidRDefault="00E663F5" w:rsidP="00E663F5">
      <w:pPr>
        <w:tabs>
          <w:tab w:val="num" w:pos="1080"/>
        </w:tabs>
        <w:spacing w:line="360" w:lineRule="auto"/>
        <w:ind w:firstLine="720"/>
        <w:jc w:val="both"/>
        <w:rPr>
          <w:rFonts w:ascii="Times New Roman" w:hAnsi="Times New Roman"/>
          <w:sz w:val="28"/>
          <w:szCs w:val="28"/>
        </w:rPr>
      </w:pPr>
      <w:r w:rsidRPr="004E6978">
        <w:rPr>
          <w:rFonts w:ascii="Times New Roman" w:hAnsi="Times New Roman"/>
          <w:sz w:val="28"/>
          <w:szCs w:val="28"/>
        </w:rPr>
        <w:t xml:space="preserve">В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и д. Рябцево существует система водоотведения, предназначенная для отведения хозяйственно-бытовых сточных вод. Обслуживанием системы канализации занимается ООО УК «Радуга» </w:t>
      </w:r>
      <w:proofErr w:type="gramStart"/>
      <w:r w:rsidRPr="004E6978">
        <w:rPr>
          <w:rFonts w:ascii="Times New Roman" w:hAnsi="Times New Roman"/>
          <w:sz w:val="28"/>
          <w:szCs w:val="28"/>
        </w:rPr>
        <w:t>и ООО</w:t>
      </w:r>
      <w:proofErr w:type="gramEnd"/>
      <w:r w:rsidRPr="004E6978">
        <w:rPr>
          <w:rFonts w:ascii="Times New Roman" w:hAnsi="Times New Roman"/>
          <w:sz w:val="28"/>
          <w:szCs w:val="28"/>
        </w:rPr>
        <w:t xml:space="preserve"> «Горизонт».</w:t>
      </w:r>
    </w:p>
    <w:p w:rsidR="00E663F5" w:rsidRPr="004E6978" w:rsidRDefault="00E663F5" w:rsidP="00E663F5">
      <w:pPr>
        <w:tabs>
          <w:tab w:val="num" w:pos="1080"/>
        </w:tabs>
        <w:spacing w:line="360" w:lineRule="auto"/>
        <w:ind w:firstLine="720"/>
        <w:jc w:val="both"/>
        <w:rPr>
          <w:rFonts w:ascii="Times New Roman" w:hAnsi="Times New Roman"/>
          <w:iCs/>
          <w:sz w:val="28"/>
          <w:szCs w:val="28"/>
        </w:rPr>
      </w:pPr>
      <w:r w:rsidRPr="004E6978">
        <w:rPr>
          <w:rFonts w:ascii="Times New Roman" w:hAnsi="Times New Roman"/>
          <w:iCs/>
          <w:sz w:val="28"/>
          <w:szCs w:val="28"/>
        </w:rPr>
        <w:t>Ниже в таблице приведена производственная программ</w:t>
      </w:r>
      <w:proofErr w:type="gramStart"/>
      <w:r w:rsidRPr="004E6978">
        <w:rPr>
          <w:rFonts w:ascii="Times New Roman" w:hAnsi="Times New Roman"/>
          <w:iCs/>
          <w:sz w:val="28"/>
          <w:szCs w:val="28"/>
        </w:rPr>
        <w:t xml:space="preserve">а </w:t>
      </w:r>
      <w:r w:rsidRPr="004E6978">
        <w:rPr>
          <w:rFonts w:ascii="Times New Roman" w:hAnsi="Times New Roman"/>
          <w:sz w:val="28"/>
          <w:szCs w:val="28"/>
        </w:rPr>
        <w:t>ООО У</w:t>
      </w:r>
      <w:proofErr w:type="gramEnd"/>
      <w:r w:rsidRPr="004E6978">
        <w:rPr>
          <w:rFonts w:ascii="Times New Roman" w:hAnsi="Times New Roman"/>
          <w:sz w:val="28"/>
          <w:szCs w:val="28"/>
        </w:rPr>
        <w:t>К «Радуга»</w:t>
      </w:r>
      <w:r w:rsidRPr="004E6978">
        <w:rPr>
          <w:rFonts w:ascii="Times New Roman" w:hAnsi="Times New Roman"/>
          <w:iCs/>
          <w:sz w:val="28"/>
          <w:szCs w:val="28"/>
        </w:rPr>
        <w:t xml:space="preserve"> на 2017-2020 г. на услуги по водоотведению.</w:t>
      </w:r>
    </w:p>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p>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r w:rsidRPr="004E6978">
        <w:rPr>
          <w:rFonts w:ascii="Times New Roman" w:hAnsi="Times New Roman"/>
          <w:spacing w:val="-9"/>
          <w:sz w:val="28"/>
          <w:szCs w:val="28"/>
        </w:rPr>
        <w:t>Производственная программ</w:t>
      </w:r>
      <w:proofErr w:type="gramStart"/>
      <w:r w:rsidRPr="004E6978">
        <w:rPr>
          <w:rFonts w:ascii="Times New Roman" w:hAnsi="Times New Roman"/>
          <w:spacing w:val="-9"/>
          <w:sz w:val="28"/>
          <w:szCs w:val="28"/>
        </w:rPr>
        <w:t>а ООО У</w:t>
      </w:r>
      <w:proofErr w:type="gramEnd"/>
      <w:r w:rsidRPr="004E6978">
        <w:rPr>
          <w:rFonts w:ascii="Times New Roman" w:hAnsi="Times New Roman"/>
          <w:spacing w:val="-9"/>
          <w:sz w:val="28"/>
          <w:szCs w:val="28"/>
        </w:rPr>
        <w:t>К «Радуга» на 2017 - 2020 г. на услуги по водоотведению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4"/>
        <w:gridCol w:w="4401"/>
        <w:gridCol w:w="1027"/>
        <w:gridCol w:w="1027"/>
        <w:gridCol w:w="1026"/>
        <w:gridCol w:w="1026"/>
        <w:gridCol w:w="961"/>
      </w:tblGrid>
      <w:tr w:rsidR="00E663F5" w:rsidRPr="004E6978" w:rsidTr="00E663F5">
        <w:tc>
          <w:tcPr>
            <w:tcW w:w="332"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2017</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2018</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2019</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2020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принятых сточных вод</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Хозяйственные нужды организации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 абонентам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организаций</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собственных абонентов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населения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59,3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59,3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59,3</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59,3</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бюджетных организаций</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прочих потребителей</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транспортируемых сточных вод</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собственные очистные сооружения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сточных вод, поступивших на очистные сооружения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332"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Объем сточных вод, прошедших очистку </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bl>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p>
    <w:p w:rsidR="00E663F5" w:rsidRPr="004E6978" w:rsidRDefault="00E663F5" w:rsidP="00E663F5">
      <w:pPr>
        <w:shd w:val="clear" w:color="auto" w:fill="FFFFFF"/>
        <w:spacing w:line="360" w:lineRule="auto"/>
        <w:ind w:right="1" w:firstLine="549"/>
        <w:jc w:val="both"/>
        <w:rPr>
          <w:rFonts w:ascii="Times New Roman" w:hAnsi="Times New Roman"/>
          <w:spacing w:val="-9"/>
          <w:sz w:val="28"/>
          <w:szCs w:val="28"/>
        </w:rPr>
      </w:pPr>
      <w:r w:rsidRPr="004E6978">
        <w:rPr>
          <w:rFonts w:ascii="Times New Roman" w:hAnsi="Times New Roman"/>
          <w:spacing w:val="-9"/>
          <w:sz w:val="28"/>
          <w:szCs w:val="28"/>
        </w:rPr>
        <w:t>Согласно приведенным выше данным основным потребителем услуг канализации является население – 92,9 %.</w:t>
      </w:r>
    </w:p>
    <w:p w:rsidR="00E663F5" w:rsidRPr="004E6978" w:rsidRDefault="00E663F5" w:rsidP="00E663F5">
      <w:pPr>
        <w:shd w:val="clear" w:color="auto" w:fill="FFFFFF"/>
        <w:spacing w:line="360" w:lineRule="auto"/>
        <w:ind w:right="75" w:firstLine="720"/>
        <w:jc w:val="both"/>
        <w:rPr>
          <w:rFonts w:ascii="Times New Roman" w:hAnsi="Times New Roman"/>
          <w:spacing w:val="-9"/>
          <w:sz w:val="28"/>
          <w:szCs w:val="28"/>
        </w:rPr>
      </w:pPr>
      <w:r w:rsidRPr="004E6978">
        <w:rPr>
          <w:rFonts w:ascii="Times New Roman" w:hAnsi="Times New Roman"/>
          <w:spacing w:val="-9"/>
          <w:sz w:val="28"/>
          <w:szCs w:val="28"/>
        </w:rPr>
        <w:t>Основные экономические характеристики предприятия ООО УК  «Радуга» представлены в следующей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6"/>
        <w:gridCol w:w="4400"/>
        <w:gridCol w:w="1085"/>
        <w:gridCol w:w="970"/>
        <w:gridCol w:w="1026"/>
        <w:gridCol w:w="1026"/>
        <w:gridCol w:w="959"/>
      </w:tblGrid>
      <w:tr w:rsidR="00E663F5" w:rsidRPr="004E6978" w:rsidTr="00E663F5">
        <w:tc>
          <w:tcPr>
            <w:tcW w:w="333"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Наименование статей затрат</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2018</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Производственные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1981,85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2026,28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приобретение сырья и материалов и их хранение</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93,28</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производственного персонала и отчисления на социальные нужды производственного персонала</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1221,89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1246,33</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оплата труда производственного персонала</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938,47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957,24</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отчисления на социальные нужды производственного персонала</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283,42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289,09</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Общехозяйственные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482,6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496,5</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 производственные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189,66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190,17</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Ремонтные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63,3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28,42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текущий ремонт</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63,3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28,42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капитальный ремонт</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ремонтного персонала и отчисления на социальные нужды ремонтного персонала</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оплата труда ремонтного персонала</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отчисления на социальные нужды ремонтного персонала</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Цеховые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128,06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130,62</w:t>
            </w:r>
          </w:p>
        </w:tc>
        <w:tc>
          <w:tcPr>
            <w:tcW w:w="506"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lang w:val="en-US"/>
              </w:rPr>
            </w:pPr>
            <w:r w:rsidRPr="004E6978">
              <w:rPr>
                <w:rFonts w:ascii="Times New Roman" w:hAnsi="Times New Roman"/>
                <w:spacing w:val="-9"/>
                <w:lang w:val="en-US"/>
              </w:rPr>
              <w:t>X</w:t>
            </w:r>
          </w:p>
        </w:tc>
        <w:tc>
          <w:tcPr>
            <w:tcW w:w="473" w:type="pct"/>
          </w:tcPr>
          <w:p w:rsidR="00E663F5" w:rsidRPr="004E6978" w:rsidRDefault="00E663F5" w:rsidP="00E663F5">
            <w:pPr>
              <w:widowControl w:val="0"/>
              <w:tabs>
                <w:tab w:val="left" w:pos="789"/>
              </w:tabs>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Административные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Операционные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2173,21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2185,32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2262,98</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2330,87</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электроэнергию</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197,6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206,05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215,38</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230,65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Неподконтрольные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26,62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27,46</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28,3</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услуг по покупке воды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Расходы</w:t>
            </w:r>
            <w:proofErr w:type="gramEnd"/>
            <w:r w:rsidRPr="004E6978">
              <w:rPr>
                <w:rFonts w:ascii="Times New Roman" w:hAnsi="Times New Roman"/>
                <w:spacing w:val="-9"/>
              </w:rPr>
              <w:t xml:space="preserve"> связанные с уплатой налогов и сборов</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26,62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27,46</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28,3</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Арендная и концессионная плата, лизинговые платежи</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Выпадающие доходы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Текущие расходы</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2394,71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2417,98</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2505,82</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2589,82</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Амортизация</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Предпринимательская прибыль</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НВВ</w:t>
            </w:r>
          </w:p>
        </w:tc>
        <w:tc>
          <w:tcPr>
            <w:tcW w:w="5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w:t>
            </w:r>
            <w:proofErr w:type="gramStart"/>
            <w:r w:rsidRPr="004E6978">
              <w:rPr>
                <w:rFonts w:ascii="Times New Roman" w:hAnsi="Times New Roman"/>
                <w:spacing w:val="-9"/>
              </w:rPr>
              <w:t>.р</w:t>
            </w:r>
            <w:proofErr w:type="gramEnd"/>
            <w:r w:rsidRPr="004E6978">
              <w:rPr>
                <w:rFonts w:ascii="Times New Roman" w:hAnsi="Times New Roman"/>
                <w:spacing w:val="-9"/>
              </w:rPr>
              <w:t>уб.</w:t>
            </w:r>
          </w:p>
        </w:tc>
        <w:tc>
          <w:tcPr>
            <w:tcW w:w="47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2394,71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2437,98</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2525,82</w:t>
            </w:r>
          </w:p>
        </w:tc>
        <w:tc>
          <w:tcPr>
            <w:tcW w:w="47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2609,82</w:t>
            </w:r>
          </w:p>
        </w:tc>
      </w:tr>
    </w:tbl>
    <w:p w:rsidR="00E663F5" w:rsidRPr="004E6978" w:rsidRDefault="00E663F5" w:rsidP="00E663F5">
      <w:pPr>
        <w:shd w:val="clear" w:color="auto" w:fill="FFFFFF"/>
        <w:ind w:left="1791" w:right="454" w:hanging="1060"/>
        <w:jc w:val="center"/>
        <w:rPr>
          <w:rFonts w:ascii="Times New Roman" w:hAnsi="Times New Roman"/>
          <w:color w:val="FF0000"/>
          <w:spacing w:val="-9"/>
          <w:sz w:val="28"/>
          <w:szCs w:val="28"/>
        </w:rPr>
      </w:pP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Из приведенных выше данных, основная часть затрат, влияющих на величину тарифа в данном сельском поселении являются:</w:t>
      </w:r>
    </w:p>
    <w:p w:rsidR="00E663F5" w:rsidRPr="004E6978" w:rsidRDefault="00E663F5" w:rsidP="00E663F5">
      <w:pPr>
        <w:numPr>
          <w:ilvl w:val="0"/>
          <w:numId w:val="43"/>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 xml:space="preserve">Оплата труда и отчисления на социальные нужды – 51 %, </w:t>
      </w:r>
    </w:p>
    <w:p w:rsidR="00E663F5" w:rsidRPr="004E6978" w:rsidRDefault="00E663F5" w:rsidP="00E663F5">
      <w:pPr>
        <w:numPr>
          <w:ilvl w:val="0"/>
          <w:numId w:val="43"/>
        </w:numPr>
        <w:shd w:val="clear" w:color="auto" w:fill="FFFFFF"/>
        <w:spacing w:after="0" w:line="360" w:lineRule="auto"/>
        <w:ind w:right="454"/>
        <w:jc w:val="both"/>
        <w:rPr>
          <w:rFonts w:ascii="Times New Roman" w:hAnsi="Times New Roman"/>
          <w:sz w:val="28"/>
          <w:szCs w:val="28"/>
        </w:rPr>
      </w:pPr>
      <w:proofErr w:type="spellStart"/>
      <w:r w:rsidRPr="004E6978">
        <w:rPr>
          <w:rFonts w:ascii="Times New Roman" w:hAnsi="Times New Roman"/>
          <w:sz w:val="28"/>
          <w:szCs w:val="28"/>
        </w:rPr>
        <w:t>Общеэксплуатационные</w:t>
      </w:r>
      <w:proofErr w:type="spellEnd"/>
      <w:r w:rsidRPr="004E6978">
        <w:rPr>
          <w:rFonts w:ascii="Times New Roman" w:hAnsi="Times New Roman"/>
          <w:sz w:val="28"/>
          <w:szCs w:val="28"/>
        </w:rPr>
        <w:t xml:space="preserve"> расходы – 20 %, </w:t>
      </w:r>
    </w:p>
    <w:p w:rsidR="00E663F5" w:rsidRPr="004E6978" w:rsidRDefault="00E663F5" w:rsidP="00E663F5">
      <w:pPr>
        <w:numPr>
          <w:ilvl w:val="0"/>
          <w:numId w:val="43"/>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Расход на электроэнергию – 8,2 %.</w:t>
      </w:r>
    </w:p>
    <w:p w:rsidR="00E663F5" w:rsidRPr="004E6978" w:rsidRDefault="00E663F5" w:rsidP="00E663F5">
      <w:pPr>
        <w:spacing w:line="360" w:lineRule="auto"/>
        <w:ind w:right="454" w:firstLine="720"/>
        <w:jc w:val="both"/>
        <w:rPr>
          <w:rFonts w:ascii="Times New Roman" w:hAnsi="Times New Roman"/>
          <w:sz w:val="28"/>
          <w:szCs w:val="28"/>
        </w:rPr>
      </w:pPr>
      <w:r w:rsidRPr="004E6978">
        <w:rPr>
          <w:rFonts w:ascii="Times New Roman" w:hAnsi="Times New Roman"/>
          <w:sz w:val="28"/>
          <w:szCs w:val="28"/>
        </w:rPr>
        <w:t>В соответствии с приведенными техническими и экономическими характеристиками установлен следующий тариф на канализацию для ООО УК «Радуга» на 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85"/>
        <w:gridCol w:w="3124"/>
        <w:gridCol w:w="3233"/>
      </w:tblGrid>
      <w:tr w:rsidR="00E663F5" w:rsidRPr="004E6978" w:rsidTr="00E663F5">
        <w:tc>
          <w:tcPr>
            <w:tcW w:w="1866" w:type="pct"/>
            <w:vMerge w:val="restart"/>
            <w:shd w:val="clear" w:color="auto" w:fill="auto"/>
            <w:vAlign w:val="center"/>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Наименование услуг</w:t>
            </w:r>
          </w:p>
        </w:tc>
        <w:tc>
          <w:tcPr>
            <w:tcW w:w="3134" w:type="pct"/>
            <w:gridSpan w:val="2"/>
            <w:shd w:val="clear" w:color="auto" w:fill="auto"/>
          </w:tcPr>
          <w:p w:rsidR="00E663F5" w:rsidRPr="004E6978" w:rsidRDefault="00E663F5" w:rsidP="00E663F5">
            <w:pPr>
              <w:widowControl w:val="0"/>
              <w:tabs>
                <w:tab w:val="left" w:pos="6408"/>
              </w:tabs>
              <w:autoSpaceDE w:val="0"/>
              <w:autoSpaceDN w:val="0"/>
              <w:adjustRightInd w:val="0"/>
              <w:spacing w:line="360" w:lineRule="auto"/>
              <w:jc w:val="center"/>
              <w:rPr>
                <w:rFonts w:ascii="Times New Roman" w:hAnsi="Times New Roman"/>
                <w:spacing w:val="-9"/>
              </w:rPr>
            </w:pPr>
            <w:r w:rsidRPr="004E6978">
              <w:rPr>
                <w:rFonts w:ascii="Times New Roman" w:hAnsi="Times New Roman"/>
                <w:spacing w:val="-9"/>
              </w:rPr>
              <w:t>Размер тарифа</w:t>
            </w:r>
          </w:p>
          <w:p w:rsidR="00E663F5" w:rsidRPr="004E6978" w:rsidRDefault="00E663F5" w:rsidP="00E663F5">
            <w:pPr>
              <w:widowControl w:val="0"/>
              <w:autoSpaceDE w:val="0"/>
              <w:autoSpaceDN w:val="0"/>
              <w:adjustRightInd w:val="0"/>
              <w:spacing w:line="360" w:lineRule="auto"/>
              <w:ind w:right="-180"/>
              <w:jc w:val="center"/>
              <w:rPr>
                <w:rFonts w:ascii="Times New Roman" w:hAnsi="Times New Roman"/>
                <w:spacing w:val="-9"/>
              </w:rPr>
            </w:pPr>
            <w:r w:rsidRPr="004E6978">
              <w:rPr>
                <w:rFonts w:ascii="Times New Roman" w:hAnsi="Times New Roman"/>
                <w:spacing w:val="-9"/>
              </w:rPr>
              <w:t>(НДС не облагается), руб./куб.м.</w:t>
            </w:r>
          </w:p>
        </w:tc>
      </w:tr>
      <w:tr w:rsidR="00E663F5" w:rsidRPr="004E6978" w:rsidTr="00E663F5">
        <w:tc>
          <w:tcPr>
            <w:tcW w:w="1866" w:type="pct"/>
            <w:vMerge/>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1540" w:type="pct"/>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01.01.2020 г. по 30.06.2020 г.</w:t>
            </w:r>
          </w:p>
        </w:tc>
        <w:tc>
          <w:tcPr>
            <w:tcW w:w="1594" w:type="pct"/>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01.07.2020 г. по 31.12.2020 г.</w:t>
            </w:r>
          </w:p>
        </w:tc>
      </w:tr>
      <w:tr w:rsidR="00E663F5" w:rsidRPr="004E6978" w:rsidTr="00E663F5">
        <w:tc>
          <w:tcPr>
            <w:tcW w:w="1866" w:type="pct"/>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водоотведению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1540" w:type="pct"/>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40,27</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40,27</w:t>
            </w:r>
          </w:p>
        </w:tc>
        <w:tc>
          <w:tcPr>
            <w:tcW w:w="1594" w:type="pct"/>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41,52</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41,52</w:t>
            </w:r>
          </w:p>
        </w:tc>
      </w:tr>
    </w:tbl>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p>
    <w:p w:rsidR="00E663F5" w:rsidRPr="004E6978" w:rsidRDefault="00E663F5" w:rsidP="00E663F5">
      <w:pPr>
        <w:tabs>
          <w:tab w:val="num" w:pos="1080"/>
        </w:tabs>
        <w:spacing w:line="360" w:lineRule="auto"/>
        <w:ind w:firstLine="720"/>
        <w:jc w:val="both"/>
        <w:rPr>
          <w:rFonts w:ascii="Times New Roman" w:hAnsi="Times New Roman"/>
          <w:iCs/>
          <w:sz w:val="28"/>
          <w:szCs w:val="28"/>
        </w:rPr>
      </w:pPr>
      <w:r w:rsidRPr="004E6978">
        <w:rPr>
          <w:rFonts w:ascii="Times New Roman" w:hAnsi="Times New Roman"/>
          <w:iCs/>
          <w:sz w:val="28"/>
          <w:szCs w:val="28"/>
        </w:rPr>
        <w:t>Ниже в таблице приведена производственная программ</w:t>
      </w:r>
      <w:proofErr w:type="gramStart"/>
      <w:r w:rsidRPr="004E6978">
        <w:rPr>
          <w:rFonts w:ascii="Times New Roman" w:hAnsi="Times New Roman"/>
          <w:iCs/>
          <w:sz w:val="28"/>
          <w:szCs w:val="28"/>
        </w:rPr>
        <w:t xml:space="preserve">а </w:t>
      </w:r>
      <w:r w:rsidRPr="004E6978">
        <w:rPr>
          <w:rFonts w:ascii="Times New Roman" w:hAnsi="Times New Roman"/>
          <w:sz w:val="28"/>
          <w:szCs w:val="28"/>
        </w:rPr>
        <w:t>ООО</w:t>
      </w:r>
      <w:proofErr w:type="gramEnd"/>
      <w:r w:rsidRPr="004E6978">
        <w:rPr>
          <w:rFonts w:ascii="Times New Roman" w:hAnsi="Times New Roman"/>
          <w:sz w:val="28"/>
          <w:szCs w:val="28"/>
        </w:rPr>
        <w:t xml:space="preserve"> «Горизонт»</w:t>
      </w:r>
      <w:r w:rsidRPr="004E6978">
        <w:rPr>
          <w:rFonts w:ascii="Times New Roman" w:hAnsi="Times New Roman"/>
          <w:iCs/>
          <w:sz w:val="28"/>
          <w:szCs w:val="28"/>
        </w:rPr>
        <w:t xml:space="preserve"> на 2019-2022 г. на услуги по водоотведению.</w:t>
      </w:r>
    </w:p>
    <w:p w:rsidR="00E663F5" w:rsidRPr="004E6978" w:rsidRDefault="00E663F5" w:rsidP="00E663F5">
      <w:pPr>
        <w:shd w:val="clear" w:color="auto" w:fill="FFFFFF"/>
        <w:spacing w:line="360" w:lineRule="auto"/>
        <w:ind w:left="731"/>
        <w:jc w:val="right"/>
        <w:rPr>
          <w:rFonts w:ascii="Times New Roman" w:hAnsi="Times New Roman"/>
          <w:spacing w:val="-9"/>
          <w:sz w:val="28"/>
          <w:szCs w:val="28"/>
        </w:rPr>
      </w:pPr>
      <w:r w:rsidRPr="004E6978">
        <w:rPr>
          <w:rFonts w:ascii="Times New Roman" w:hAnsi="Times New Roman"/>
          <w:spacing w:val="-9"/>
          <w:sz w:val="28"/>
          <w:szCs w:val="28"/>
        </w:rPr>
        <w:t>Таблица</w:t>
      </w:r>
    </w:p>
    <w:p w:rsidR="00E663F5" w:rsidRPr="004E6978" w:rsidRDefault="00E663F5" w:rsidP="00E663F5">
      <w:pPr>
        <w:shd w:val="clear" w:color="auto" w:fill="FFFFFF"/>
        <w:spacing w:line="360" w:lineRule="auto"/>
        <w:ind w:left="731"/>
        <w:jc w:val="center"/>
        <w:rPr>
          <w:rFonts w:ascii="Times New Roman" w:hAnsi="Times New Roman"/>
          <w:spacing w:val="-9"/>
          <w:sz w:val="28"/>
          <w:szCs w:val="28"/>
        </w:rPr>
      </w:pPr>
      <w:r w:rsidRPr="004E6978">
        <w:rPr>
          <w:rFonts w:ascii="Times New Roman" w:hAnsi="Times New Roman"/>
          <w:spacing w:val="-9"/>
          <w:sz w:val="28"/>
          <w:szCs w:val="28"/>
        </w:rPr>
        <w:t>Производственная программ</w:t>
      </w:r>
      <w:proofErr w:type="gramStart"/>
      <w:r w:rsidRPr="004E6978">
        <w:rPr>
          <w:rFonts w:ascii="Times New Roman" w:hAnsi="Times New Roman"/>
          <w:spacing w:val="-9"/>
          <w:sz w:val="28"/>
          <w:szCs w:val="28"/>
        </w:rPr>
        <w:t>а ООО</w:t>
      </w:r>
      <w:proofErr w:type="gramEnd"/>
      <w:r w:rsidRPr="004E6978">
        <w:rPr>
          <w:rFonts w:ascii="Times New Roman" w:hAnsi="Times New Roman"/>
          <w:spacing w:val="-9"/>
          <w:sz w:val="28"/>
          <w:szCs w:val="28"/>
        </w:rPr>
        <w:t xml:space="preserve"> «Горизонт» на 2019 - 2022 г. на услуги по водоотведению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6"/>
        <w:gridCol w:w="4401"/>
        <w:gridCol w:w="1026"/>
        <w:gridCol w:w="1026"/>
        <w:gridCol w:w="1026"/>
        <w:gridCol w:w="1026"/>
        <w:gridCol w:w="961"/>
      </w:tblGrid>
      <w:tr w:rsidR="00E663F5" w:rsidRPr="004E6978" w:rsidTr="00E663F5">
        <w:tc>
          <w:tcPr>
            <w:tcW w:w="333"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2022</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принятых сточных вод</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Хозяйственные нужды организации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 абонентам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организаций</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собственных абонентов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населения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бюджетных организаций</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прочих потребителей</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транспортируемых сточных вод</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собственные очистные сооружения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тыс. </w:t>
            </w:r>
            <w:r w:rsidRPr="004E6978">
              <w:rPr>
                <w:rFonts w:ascii="Times New Roman" w:hAnsi="Times New Roman"/>
                <w:spacing w:val="-9"/>
              </w:rPr>
              <w:lastRenderedPageBreak/>
              <w:t>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сточных вод, поступивших на очистные сооружения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Объем сточных вод, прошедших очистку </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83,3</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50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74"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bl>
    <w:p w:rsidR="00E663F5" w:rsidRPr="004E6978" w:rsidRDefault="00E663F5" w:rsidP="00E663F5">
      <w:pPr>
        <w:shd w:val="clear" w:color="auto" w:fill="FFFFFF"/>
        <w:spacing w:line="360" w:lineRule="auto"/>
        <w:ind w:right="1" w:firstLine="549"/>
        <w:jc w:val="both"/>
        <w:rPr>
          <w:rFonts w:ascii="Times New Roman" w:hAnsi="Times New Roman"/>
          <w:spacing w:val="-9"/>
          <w:sz w:val="28"/>
          <w:szCs w:val="28"/>
        </w:rPr>
      </w:pPr>
    </w:p>
    <w:p w:rsidR="00E663F5" w:rsidRPr="004E6978" w:rsidRDefault="00E663F5" w:rsidP="00E663F5">
      <w:pPr>
        <w:shd w:val="clear" w:color="auto" w:fill="FFFFFF"/>
        <w:spacing w:line="360" w:lineRule="auto"/>
        <w:ind w:right="1" w:firstLine="549"/>
        <w:jc w:val="both"/>
        <w:rPr>
          <w:rFonts w:ascii="Times New Roman" w:hAnsi="Times New Roman"/>
          <w:spacing w:val="-9"/>
          <w:sz w:val="28"/>
          <w:szCs w:val="28"/>
        </w:rPr>
      </w:pPr>
      <w:r w:rsidRPr="004E6978">
        <w:rPr>
          <w:rFonts w:ascii="Times New Roman" w:hAnsi="Times New Roman"/>
          <w:spacing w:val="-9"/>
          <w:sz w:val="28"/>
          <w:szCs w:val="28"/>
        </w:rPr>
        <w:t>Согласно приведенным выше данным основным потребителем услуг канализации является население – 96,6 %.</w:t>
      </w:r>
    </w:p>
    <w:p w:rsidR="00E663F5" w:rsidRPr="004E6978" w:rsidRDefault="00E663F5" w:rsidP="00E663F5">
      <w:pPr>
        <w:shd w:val="clear" w:color="auto" w:fill="FFFFFF"/>
        <w:spacing w:line="360" w:lineRule="auto"/>
        <w:ind w:right="75" w:firstLine="720"/>
        <w:jc w:val="both"/>
        <w:rPr>
          <w:rFonts w:ascii="Times New Roman" w:hAnsi="Times New Roman"/>
          <w:spacing w:val="-9"/>
          <w:sz w:val="28"/>
          <w:szCs w:val="28"/>
        </w:rPr>
      </w:pPr>
      <w:r w:rsidRPr="004E6978">
        <w:rPr>
          <w:rFonts w:ascii="Times New Roman" w:hAnsi="Times New Roman"/>
          <w:spacing w:val="-9"/>
          <w:sz w:val="28"/>
          <w:szCs w:val="28"/>
        </w:rPr>
        <w:t>Основные экономические характеристики предприятия ООО  «Горизонт» представлены в следующей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6"/>
        <w:gridCol w:w="4401"/>
        <w:gridCol w:w="1026"/>
        <w:gridCol w:w="1026"/>
        <w:gridCol w:w="1026"/>
        <w:gridCol w:w="1026"/>
        <w:gridCol w:w="961"/>
      </w:tblGrid>
      <w:tr w:rsidR="00E663F5" w:rsidRPr="004E6978" w:rsidTr="00E663F5">
        <w:tc>
          <w:tcPr>
            <w:tcW w:w="333"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Наименование статей затрат</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2019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2022</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Производственные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1978,82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приобретение сырья и материалов и их хранение</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40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производственного персонала и отчисления на социальные нужды производственного персонала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916,09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оплата труда производственного персонала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703,6</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отчисления на социальные нужды производственного персонала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212,49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Общехозяйственные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921,28</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 производственные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101,45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Ремонтные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текущий ремонт</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капитальный ремонт</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труда ремонтного персонала и отчисления на социальные нужды ремонтного персонала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оплата труда ремонтного персонала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отчисления на социальные нужды ремонтного персонала</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Цеховые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199,95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1.4</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Административные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lang w:val="en-US"/>
              </w:rPr>
              <w:t>X</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Операционные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2178,77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2221,7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2280,63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2396,05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электроэнергию</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241,79</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260,01</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267,81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275,84</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Неподконтрольные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182,74</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183,37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184,23</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185,37</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Расходы на оплату услуг по очистке сточных вод</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Расходы</w:t>
            </w:r>
            <w:proofErr w:type="gramEnd"/>
            <w:r w:rsidRPr="004E6978">
              <w:rPr>
                <w:rFonts w:ascii="Times New Roman" w:hAnsi="Times New Roman"/>
                <w:spacing w:val="-9"/>
              </w:rPr>
              <w:t xml:space="preserve"> связанные с уплатой налогов и сборов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67,22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67,85</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68,71</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69,85</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Арендная и концессионная плата, лизинговые платежи</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115,52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115,52</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115,52</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115,52</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Текущие расходы</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2603,3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2665,07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2732,67</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2857,26</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Амортизация</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lang w:val="en-US"/>
              </w:rPr>
            </w:pPr>
            <w:r w:rsidRPr="004E6978">
              <w:rPr>
                <w:rFonts w:ascii="Times New Roman" w:hAnsi="Times New Roman"/>
                <w:spacing w:val="-9"/>
                <w:lang w:val="en-US"/>
              </w:rPr>
              <w:t>III</w:t>
            </w: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Предпринимательская прибыль</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333" w:type="pct"/>
          </w:tcPr>
          <w:p w:rsidR="00E663F5" w:rsidRPr="004E6978" w:rsidRDefault="00E663F5" w:rsidP="00E663F5">
            <w:pPr>
              <w:widowControl w:val="0"/>
              <w:autoSpaceDE w:val="0"/>
              <w:autoSpaceDN w:val="0"/>
              <w:adjustRightInd w:val="0"/>
              <w:rPr>
                <w:rFonts w:ascii="Times New Roman" w:hAnsi="Times New Roman"/>
                <w:spacing w:val="-9"/>
              </w:rPr>
            </w:pPr>
          </w:p>
        </w:tc>
        <w:tc>
          <w:tcPr>
            <w:tcW w:w="216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НВВ</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руб.</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2603,3</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2665,07</w:t>
            </w:r>
          </w:p>
        </w:tc>
        <w:tc>
          <w:tcPr>
            <w:tcW w:w="506"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2732,67</w:t>
            </w:r>
          </w:p>
        </w:tc>
        <w:tc>
          <w:tcPr>
            <w:tcW w:w="474"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2857,26</w:t>
            </w:r>
          </w:p>
        </w:tc>
      </w:tr>
    </w:tbl>
    <w:p w:rsidR="00E663F5" w:rsidRPr="004E6978" w:rsidRDefault="00E663F5" w:rsidP="00E663F5">
      <w:pPr>
        <w:shd w:val="clear" w:color="auto" w:fill="FFFFFF"/>
        <w:ind w:left="1791" w:right="454" w:hanging="1060"/>
        <w:jc w:val="center"/>
        <w:rPr>
          <w:rFonts w:ascii="Times New Roman" w:hAnsi="Times New Roman"/>
          <w:color w:val="FF0000"/>
          <w:spacing w:val="-9"/>
        </w:rPr>
      </w:pPr>
    </w:p>
    <w:p w:rsidR="00E663F5" w:rsidRPr="004E6978" w:rsidRDefault="00E663F5" w:rsidP="00E663F5">
      <w:pPr>
        <w:shd w:val="clear" w:color="auto" w:fill="FFFFFF"/>
        <w:ind w:left="1791" w:right="454" w:hanging="1060"/>
        <w:jc w:val="center"/>
        <w:rPr>
          <w:rFonts w:ascii="Times New Roman" w:hAnsi="Times New Roman"/>
          <w:color w:val="FF0000"/>
          <w:spacing w:val="-9"/>
        </w:rPr>
      </w:pP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Из приведенных выше данных, основная часть затрат, влияющих на величину тарифа в данном сельском поселении являются:</w:t>
      </w:r>
    </w:p>
    <w:p w:rsidR="00E663F5" w:rsidRPr="004E6978" w:rsidRDefault="00E663F5" w:rsidP="00E663F5">
      <w:pPr>
        <w:numPr>
          <w:ilvl w:val="0"/>
          <w:numId w:val="45"/>
        </w:numPr>
        <w:shd w:val="clear" w:color="auto" w:fill="FFFFFF"/>
        <w:spacing w:after="0" w:line="360" w:lineRule="auto"/>
        <w:ind w:right="454"/>
        <w:jc w:val="both"/>
        <w:rPr>
          <w:rFonts w:ascii="Times New Roman" w:hAnsi="Times New Roman"/>
          <w:sz w:val="28"/>
          <w:szCs w:val="28"/>
        </w:rPr>
      </w:pPr>
      <w:proofErr w:type="spellStart"/>
      <w:r w:rsidRPr="004E6978">
        <w:rPr>
          <w:rFonts w:ascii="Times New Roman" w:hAnsi="Times New Roman"/>
          <w:sz w:val="28"/>
          <w:szCs w:val="28"/>
        </w:rPr>
        <w:t>Общеэксплуатационные</w:t>
      </w:r>
      <w:proofErr w:type="spellEnd"/>
      <w:r w:rsidRPr="004E6978">
        <w:rPr>
          <w:rFonts w:ascii="Times New Roman" w:hAnsi="Times New Roman"/>
          <w:sz w:val="28"/>
          <w:szCs w:val="28"/>
        </w:rPr>
        <w:t xml:space="preserve"> – 35,4 %, </w:t>
      </w:r>
    </w:p>
    <w:p w:rsidR="00E663F5" w:rsidRPr="004E6978" w:rsidRDefault="00E663F5" w:rsidP="00E663F5">
      <w:pPr>
        <w:numPr>
          <w:ilvl w:val="0"/>
          <w:numId w:val="45"/>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 xml:space="preserve">Оплата труда и отчисления на социальные нужды расходы – 35,2 %, </w:t>
      </w:r>
    </w:p>
    <w:p w:rsidR="00E663F5" w:rsidRPr="004E6978" w:rsidRDefault="00E663F5" w:rsidP="00E663F5">
      <w:pPr>
        <w:numPr>
          <w:ilvl w:val="0"/>
          <w:numId w:val="45"/>
        </w:numPr>
        <w:shd w:val="clear" w:color="auto" w:fill="FFFFFF"/>
        <w:spacing w:after="0" w:line="360" w:lineRule="auto"/>
        <w:ind w:right="454"/>
        <w:jc w:val="both"/>
        <w:rPr>
          <w:rFonts w:ascii="Times New Roman" w:hAnsi="Times New Roman"/>
          <w:sz w:val="28"/>
          <w:szCs w:val="28"/>
        </w:rPr>
      </w:pPr>
      <w:r w:rsidRPr="004E6978">
        <w:rPr>
          <w:rFonts w:ascii="Times New Roman" w:hAnsi="Times New Roman"/>
          <w:sz w:val="28"/>
          <w:szCs w:val="28"/>
        </w:rPr>
        <w:t>Расход на электроэнергию – 9,3 %.</w:t>
      </w:r>
    </w:p>
    <w:p w:rsidR="00E663F5" w:rsidRPr="004E6978" w:rsidRDefault="00E663F5" w:rsidP="00E663F5">
      <w:pPr>
        <w:spacing w:line="360" w:lineRule="auto"/>
        <w:ind w:right="-105" w:firstLine="720"/>
        <w:jc w:val="both"/>
        <w:rPr>
          <w:rFonts w:ascii="Times New Roman" w:hAnsi="Times New Roman"/>
          <w:sz w:val="28"/>
          <w:szCs w:val="28"/>
        </w:rPr>
      </w:pPr>
      <w:r w:rsidRPr="004E6978">
        <w:rPr>
          <w:rFonts w:ascii="Times New Roman" w:hAnsi="Times New Roman"/>
          <w:sz w:val="28"/>
          <w:szCs w:val="28"/>
        </w:rPr>
        <w:t>В соответствии с приведенными техническими и экономическими характеристиками установлен следующий тариф на канализацию для ООО  «Горизонт» на 2019-2022 г.</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060"/>
        <w:gridCol w:w="3168"/>
      </w:tblGrid>
      <w:tr w:rsidR="00E663F5" w:rsidRPr="004E6978" w:rsidTr="00E663F5">
        <w:tc>
          <w:tcPr>
            <w:tcW w:w="3708" w:type="dxa"/>
            <w:vMerge w:val="restart"/>
            <w:shd w:val="clear" w:color="auto" w:fill="auto"/>
            <w:vAlign w:val="center"/>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Наименование услуг</w:t>
            </w:r>
          </w:p>
        </w:tc>
        <w:tc>
          <w:tcPr>
            <w:tcW w:w="6228" w:type="dxa"/>
            <w:gridSpan w:val="2"/>
            <w:shd w:val="clear" w:color="auto" w:fill="auto"/>
          </w:tcPr>
          <w:p w:rsidR="00E663F5" w:rsidRPr="004E6978" w:rsidRDefault="00E663F5" w:rsidP="00E663F5">
            <w:pPr>
              <w:widowControl w:val="0"/>
              <w:tabs>
                <w:tab w:val="left" w:pos="6408"/>
              </w:tabs>
              <w:autoSpaceDE w:val="0"/>
              <w:autoSpaceDN w:val="0"/>
              <w:adjustRightInd w:val="0"/>
              <w:spacing w:line="360" w:lineRule="auto"/>
              <w:jc w:val="center"/>
              <w:rPr>
                <w:rFonts w:ascii="Times New Roman" w:hAnsi="Times New Roman"/>
                <w:spacing w:val="-9"/>
              </w:rPr>
            </w:pPr>
            <w:r w:rsidRPr="004E6978">
              <w:rPr>
                <w:rFonts w:ascii="Times New Roman" w:hAnsi="Times New Roman"/>
                <w:spacing w:val="-9"/>
              </w:rPr>
              <w:t>Размер тарифа</w:t>
            </w:r>
          </w:p>
          <w:p w:rsidR="00E663F5" w:rsidRPr="004E6978" w:rsidRDefault="00E663F5" w:rsidP="00E663F5">
            <w:pPr>
              <w:widowControl w:val="0"/>
              <w:autoSpaceDE w:val="0"/>
              <w:autoSpaceDN w:val="0"/>
              <w:adjustRightInd w:val="0"/>
              <w:spacing w:line="360" w:lineRule="auto"/>
              <w:ind w:right="-180"/>
              <w:jc w:val="center"/>
              <w:rPr>
                <w:rFonts w:ascii="Times New Roman" w:hAnsi="Times New Roman"/>
                <w:spacing w:val="-9"/>
              </w:rPr>
            </w:pPr>
            <w:r w:rsidRPr="004E6978">
              <w:rPr>
                <w:rFonts w:ascii="Times New Roman" w:hAnsi="Times New Roman"/>
                <w:spacing w:val="-9"/>
              </w:rPr>
              <w:t>(НДС не облагается), руб./куб.м.</w:t>
            </w:r>
          </w:p>
        </w:tc>
      </w:tr>
      <w:tr w:rsidR="00E663F5" w:rsidRPr="004E6978" w:rsidTr="00E663F5">
        <w:tc>
          <w:tcPr>
            <w:tcW w:w="3708" w:type="dxa"/>
            <w:vMerge/>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01.01.2020 г. по 30.06.2020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01.07.2020 г. по 31.12.2020 г.</w:t>
            </w:r>
          </w:p>
        </w:tc>
      </w:tr>
      <w:tr w:rsidR="00E663F5" w:rsidRPr="004E6978" w:rsidTr="00E663F5">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водоотведению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31,84</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31,84</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32,77</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32,77</w:t>
            </w:r>
          </w:p>
        </w:tc>
      </w:tr>
      <w:tr w:rsidR="00E663F5" w:rsidRPr="004E6978" w:rsidTr="00E663F5">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01.01.2021 г. по 30.06.2021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01.07.2021 г. по 31.12.2021 г.</w:t>
            </w:r>
          </w:p>
        </w:tc>
      </w:tr>
      <w:tr w:rsidR="00E663F5" w:rsidRPr="004E6978" w:rsidTr="00E663F5">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водоотведению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32,77</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32,77</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33,48</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33,48</w:t>
            </w:r>
          </w:p>
        </w:tc>
      </w:tr>
      <w:tr w:rsidR="00E663F5" w:rsidRPr="004E6978" w:rsidTr="00E663F5">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108"/>
              <w:jc w:val="both"/>
              <w:rPr>
                <w:rFonts w:ascii="Times New Roman" w:hAnsi="Times New Roman"/>
                <w:spacing w:val="-9"/>
              </w:rPr>
            </w:pPr>
            <w:r w:rsidRPr="004E6978">
              <w:rPr>
                <w:rFonts w:ascii="Times New Roman" w:hAnsi="Times New Roman"/>
                <w:spacing w:val="-9"/>
              </w:rPr>
              <w:t>с 01.01.2022 г. по 30.06.2022 г.</w:t>
            </w:r>
          </w:p>
        </w:tc>
        <w:tc>
          <w:tcPr>
            <w:tcW w:w="3168" w:type="dxa"/>
            <w:shd w:val="clear" w:color="auto" w:fill="auto"/>
          </w:tcPr>
          <w:p w:rsidR="00E663F5" w:rsidRPr="004E6978" w:rsidRDefault="00E663F5" w:rsidP="00E663F5">
            <w:pPr>
              <w:widowControl w:val="0"/>
              <w:tabs>
                <w:tab w:val="left" w:pos="3312"/>
              </w:tabs>
              <w:autoSpaceDE w:val="0"/>
              <w:autoSpaceDN w:val="0"/>
              <w:adjustRightInd w:val="0"/>
              <w:spacing w:line="360" w:lineRule="auto"/>
              <w:jc w:val="both"/>
              <w:rPr>
                <w:rFonts w:ascii="Times New Roman" w:hAnsi="Times New Roman"/>
                <w:spacing w:val="-9"/>
              </w:rPr>
            </w:pPr>
            <w:r w:rsidRPr="004E6978">
              <w:rPr>
                <w:rFonts w:ascii="Times New Roman" w:hAnsi="Times New Roman"/>
                <w:spacing w:val="-9"/>
              </w:rPr>
              <w:t>с 01.07.2022 г. по 31.12.2022 г.</w:t>
            </w:r>
          </w:p>
        </w:tc>
      </w:tr>
      <w:tr w:rsidR="00E663F5" w:rsidRPr="004E6978" w:rsidTr="00E663F5">
        <w:tc>
          <w:tcPr>
            <w:tcW w:w="3708" w:type="dxa"/>
            <w:shd w:val="clear" w:color="auto" w:fill="auto"/>
          </w:tcPr>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Услуги по водоотведению</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население</w:t>
            </w:r>
          </w:p>
          <w:p w:rsidR="00E663F5" w:rsidRPr="004E6978" w:rsidRDefault="00E663F5" w:rsidP="00E663F5">
            <w:pPr>
              <w:widowControl w:val="0"/>
              <w:autoSpaceDE w:val="0"/>
              <w:autoSpaceDN w:val="0"/>
              <w:adjustRightInd w:val="0"/>
              <w:spacing w:line="360" w:lineRule="auto"/>
              <w:ind w:right="454"/>
              <w:jc w:val="both"/>
              <w:rPr>
                <w:rFonts w:ascii="Times New Roman" w:hAnsi="Times New Roman"/>
                <w:spacing w:val="-9"/>
              </w:rPr>
            </w:pPr>
            <w:r w:rsidRPr="004E6978">
              <w:rPr>
                <w:rFonts w:ascii="Times New Roman" w:hAnsi="Times New Roman"/>
                <w:spacing w:val="-9"/>
              </w:rPr>
              <w:t>- прочие потребители</w:t>
            </w:r>
          </w:p>
        </w:tc>
        <w:tc>
          <w:tcPr>
            <w:tcW w:w="3060"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33,48</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33,48</w:t>
            </w:r>
          </w:p>
        </w:tc>
        <w:tc>
          <w:tcPr>
            <w:tcW w:w="3168" w:type="dxa"/>
            <w:shd w:val="clear" w:color="auto" w:fill="auto"/>
          </w:tcPr>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35,79</w:t>
            </w:r>
          </w:p>
          <w:p w:rsidR="00E663F5" w:rsidRPr="004E6978" w:rsidRDefault="00E663F5" w:rsidP="00E663F5">
            <w:pPr>
              <w:widowControl w:val="0"/>
              <w:autoSpaceDE w:val="0"/>
              <w:autoSpaceDN w:val="0"/>
              <w:adjustRightInd w:val="0"/>
              <w:spacing w:line="360" w:lineRule="auto"/>
              <w:ind w:right="454"/>
              <w:jc w:val="center"/>
              <w:rPr>
                <w:rFonts w:ascii="Times New Roman" w:hAnsi="Times New Roman"/>
                <w:spacing w:val="-9"/>
              </w:rPr>
            </w:pPr>
            <w:r w:rsidRPr="004E6978">
              <w:rPr>
                <w:rFonts w:ascii="Times New Roman" w:hAnsi="Times New Roman"/>
                <w:spacing w:val="-9"/>
              </w:rPr>
              <w:t>35,79</w:t>
            </w:r>
          </w:p>
        </w:tc>
      </w:tr>
    </w:tbl>
    <w:p w:rsidR="00E663F5" w:rsidRPr="004E6978" w:rsidRDefault="00E663F5" w:rsidP="00E663F5">
      <w:pPr>
        <w:shd w:val="clear" w:color="auto" w:fill="FFFFFF"/>
        <w:spacing w:before="226"/>
        <w:ind w:left="1162"/>
        <w:rPr>
          <w:rFonts w:ascii="Times New Roman" w:hAnsi="Times New Roman"/>
        </w:rPr>
      </w:pPr>
    </w:p>
    <w:p w:rsidR="00E663F5" w:rsidRPr="004E6978" w:rsidRDefault="00E663F5" w:rsidP="00E663F5">
      <w:pPr>
        <w:shd w:val="clear" w:color="auto" w:fill="FFFFFF"/>
        <w:rPr>
          <w:rFonts w:ascii="Times New Roman" w:hAnsi="Times New Roman"/>
        </w:rPr>
      </w:pPr>
      <w:r w:rsidRPr="004E6978">
        <w:rPr>
          <w:rFonts w:ascii="Times New Roman" w:hAnsi="Times New Roman"/>
        </w:rPr>
        <w:br w:type="page"/>
      </w:r>
    </w:p>
    <w:p w:rsidR="00E663F5" w:rsidRPr="004E6978" w:rsidRDefault="00E663F5" w:rsidP="00E663F5">
      <w:pPr>
        <w:pStyle w:val="2"/>
        <w:spacing w:before="120" w:line="360" w:lineRule="auto"/>
        <w:jc w:val="center"/>
        <w:rPr>
          <w:rFonts w:ascii="Times New Roman" w:hAnsi="Times New Roman" w:cs="Times New Roman"/>
          <w:i w:val="0"/>
        </w:rPr>
      </w:pPr>
      <w:bookmarkStart w:id="15" w:name="_Toc50720053"/>
      <w:r w:rsidRPr="004E6978">
        <w:rPr>
          <w:rFonts w:ascii="Times New Roman" w:hAnsi="Times New Roman" w:cs="Times New Roman"/>
          <w:i w:val="0"/>
        </w:rPr>
        <w:lastRenderedPageBreak/>
        <w:t>Раздел 2. Направление развития централизованных систем водоснабжения</w:t>
      </w:r>
      <w:bookmarkEnd w:id="15"/>
    </w:p>
    <w:p w:rsidR="00E663F5" w:rsidRPr="004E6978" w:rsidRDefault="00E663F5" w:rsidP="00E663F5">
      <w:pPr>
        <w:tabs>
          <w:tab w:val="num" w:pos="1080"/>
        </w:tabs>
        <w:spacing w:line="360" w:lineRule="auto"/>
        <w:ind w:firstLine="720"/>
        <w:jc w:val="both"/>
        <w:rPr>
          <w:rFonts w:ascii="Times New Roman" w:hAnsi="Times New Roman"/>
          <w:iCs/>
          <w:color w:val="000000"/>
          <w:sz w:val="28"/>
          <w:szCs w:val="28"/>
        </w:rPr>
      </w:pPr>
      <w:r w:rsidRPr="004E6978">
        <w:rPr>
          <w:rFonts w:ascii="Times New Roman" w:hAnsi="Times New Roman"/>
          <w:iCs/>
          <w:color w:val="000000"/>
          <w:sz w:val="28"/>
          <w:szCs w:val="28"/>
        </w:rPr>
        <w:t>В соответствии с проектом генерального плана сельского поселения и другими документами территориального планирования можно выделить следующие аспекты развития системы водоснабжения, а в частности развитие системы подачи питьевой воды потребителям, а также улучшение качества системы пожаротушения.</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В соответствии с </w:t>
      </w:r>
      <w:proofErr w:type="spellStart"/>
      <w:r w:rsidRPr="004E6978">
        <w:rPr>
          <w:rFonts w:ascii="Times New Roman" w:hAnsi="Times New Roman"/>
          <w:sz w:val="28"/>
          <w:szCs w:val="28"/>
        </w:rPr>
        <w:t>СанПиН</w:t>
      </w:r>
      <w:proofErr w:type="spellEnd"/>
      <w:r w:rsidRPr="004E6978">
        <w:rPr>
          <w:rFonts w:ascii="Times New Roman" w:hAnsi="Times New Roman"/>
          <w:sz w:val="28"/>
          <w:szCs w:val="28"/>
        </w:rPr>
        <w:t xml:space="preserve"> 2.1.4.1110-02 и </w:t>
      </w:r>
      <w:proofErr w:type="spellStart"/>
      <w:r w:rsidRPr="004E6978">
        <w:rPr>
          <w:rFonts w:ascii="Times New Roman" w:hAnsi="Times New Roman"/>
          <w:sz w:val="28"/>
          <w:szCs w:val="28"/>
        </w:rPr>
        <w:t>СНиП</w:t>
      </w:r>
      <w:proofErr w:type="spellEnd"/>
      <w:r w:rsidRPr="004E6978">
        <w:rPr>
          <w:rFonts w:ascii="Times New Roman" w:hAnsi="Times New Roman"/>
          <w:sz w:val="28"/>
          <w:szCs w:val="28"/>
        </w:rPr>
        <w:t xml:space="preserve"> 2.04.02-84* источники хозяйственно питьевого водоснабжения должны иметь зоны санитарной охраны (ЗСО).</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Эксплуатация существующих и проектирование новых скважин и систем хозяйственно-питьевого водоснабжения должны осуществляться в соответствии с «Положением о порядке проектирования и эксплуатации зон санитарной охраны источников водоснабжения и водопроводов хозяйственно питьевого назначения» №2640, действующих норм </w:t>
      </w:r>
      <w:proofErr w:type="spellStart"/>
      <w:r w:rsidRPr="004E6978">
        <w:rPr>
          <w:rFonts w:ascii="Times New Roman" w:hAnsi="Times New Roman"/>
          <w:sz w:val="28"/>
          <w:szCs w:val="28"/>
        </w:rPr>
        <w:t>СНиП</w:t>
      </w:r>
      <w:proofErr w:type="spellEnd"/>
      <w:r w:rsidRPr="004E6978">
        <w:rPr>
          <w:rFonts w:ascii="Times New Roman" w:hAnsi="Times New Roman"/>
          <w:sz w:val="28"/>
          <w:szCs w:val="28"/>
        </w:rPr>
        <w:t xml:space="preserve"> 2.04.02-84* «Водоснабжение. Наружные сети и сооружения» и </w:t>
      </w:r>
      <w:proofErr w:type="spellStart"/>
      <w:r w:rsidRPr="004E6978">
        <w:rPr>
          <w:rFonts w:ascii="Times New Roman" w:hAnsi="Times New Roman"/>
          <w:sz w:val="28"/>
          <w:szCs w:val="28"/>
        </w:rPr>
        <w:t>СанПиН</w:t>
      </w:r>
      <w:proofErr w:type="spellEnd"/>
      <w:r w:rsidRPr="004E6978">
        <w:rPr>
          <w:rFonts w:ascii="Times New Roman" w:hAnsi="Times New Roman"/>
          <w:sz w:val="28"/>
          <w:szCs w:val="28"/>
        </w:rPr>
        <w:t xml:space="preserve"> 2.1.4.1110-02 «Зоны санитарной охраны источников водоснабжения и водопроводов питьевого назначения», СП 2.1.5.1059-01 «Гигиенические требования к охране подземных вод от загрязнений».</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ухудшения качества воды источника и воды, подаваемой водопроводными сооружениями.</w:t>
      </w:r>
    </w:p>
    <w:p w:rsidR="00E663F5" w:rsidRPr="004E6978" w:rsidRDefault="00E663F5" w:rsidP="00E663F5">
      <w:pPr>
        <w:tabs>
          <w:tab w:val="left" w:pos="709"/>
        </w:tabs>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Устройство зон санитарной охраны (ЗСО) и санитарно-защитных полос источников водоснабжения и водопроводов предусматривается в целях обеспечения санитарно-эпидемиологической надежности системы хозяйственно питьевого водоснабжения. Для водозаборных скважин зоны санитарной охраны </w:t>
      </w:r>
      <w:r w:rsidRPr="004E6978">
        <w:rPr>
          <w:rFonts w:ascii="Times New Roman" w:hAnsi="Times New Roman"/>
          <w:sz w:val="28"/>
          <w:szCs w:val="28"/>
        </w:rPr>
        <w:lastRenderedPageBreak/>
        <w:t xml:space="preserve">представлены </w:t>
      </w:r>
      <w:r w:rsidRPr="004E6978">
        <w:rPr>
          <w:rFonts w:ascii="Times New Roman" w:hAnsi="Times New Roman"/>
          <w:sz w:val="28"/>
          <w:szCs w:val="28"/>
          <w:lang w:val="en-US"/>
        </w:rPr>
        <w:t>I</w:t>
      </w:r>
      <w:r w:rsidRPr="004E6978">
        <w:rPr>
          <w:rFonts w:ascii="Times New Roman" w:hAnsi="Times New Roman"/>
          <w:sz w:val="28"/>
          <w:szCs w:val="28"/>
        </w:rPr>
        <w:t>-</w:t>
      </w:r>
      <w:proofErr w:type="spellStart"/>
      <w:r w:rsidRPr="004E6978">
        <w:rPr>
          <w:rFonts w:ascii="Times New Roman" w:hAnsi="Times New Roman"/>
          <w:sz w:val="28"/>
          <w:szCs w:val="28"/>
        </w:rPr>
        <w:t>ым</w:t>
      </w:r>
      <w:proofErr w:type="spellEnd"/>
      <w:r w:rsidRPr="004E6978">
        <w:rPr>
          <w:rFonts w:ascii="Times New Roman" w:hAnsi="Times New Roman"/>
          <w:sz w:val="28"/>
          <w:szCs w:val="28"/>
        </w:rPr>
        <w:t xml:space="preserve"> поясом (строгого режима). Граница ЗСО </w:t>
      </w:r>
      <w:r w:rsidRPr="004E6978">
        <w:rPr>
          <w:rFonts w:ascii="Times New Roman" w:hAnsi="Times New Roman"/>
          <w:sz w:val="28"/>
          <w:szCs w:val="28"/>
          <w:lang w:val="en-US"/>
        </w:rPr>
        <w:t>I</w:t>
      </w:r>
      <w:r w:rsidRPr="004E6978">
        <w:rPr>
          <w:rFonts w:ascii="Times New Roman" w:hAnsi="Times New Roman"/>
          <w:sz w:val="28"/>
          <w:szCs w:val="28"/>
        </w:rPr>
        <w:t xml:space="preserve"> пояса для артезианских скважин устанавливается на расстоянии </w:t>
      </w:r>
      <w:smartTag w:uri="urn:schemas-microsoft-com:office:smarttags" w:element="metricconverter">
        <w:smartTagPr>
          <w:attr w:name="ProductID" w:val="30 м"/>
        </w:smartTagPr>
        <w:r w:rsidRPr="004E6978">
          <w:rPr>
            <w:rFonts w:ascii="Times New Roman" w:hAnsi="Times New Roman"/>
            <w:sz w:val="28"/>
            <w:szCs w:val="28"/>
          </w:rPr>
          <w:t>30 м</w:t>
        </w:r>
      </w:smartTag>
      <w:r w:rsidRPr="004E6978">
        <w:rPr>
          <w:rFonts w:ascii="Times New Roman" w:hAnsi="Times New Roman"/>
          <w:sz w:val="28"/>
          <w:szCs w:val="28"/>
        </w:rPr>
        <w:t xml:space="preserve"> от центра каждой скважины и ограждением по периметру. Площадки благоустраиваются и озеленяются. </w:t>
      </w:r>
    </w:p>
    <w:p w:rsidR="00E663F5" w:rsidRPr="004E6978" w:rsidRDefault="00E663F5" w:rsidP="00E663F5">
      <w:pPr>
        <w:spacing w:line="360" w:lineRule="auto"/>
        <w:ind w:firstLine="709"/>
        <w:jc w:val="both"/>
        <w:rPr>
          <w:rFonts w:ascii="Times New Roman" w:hAnsi="Times New Roman"/>
          <w:sz w:val="28"/>
          <w:szCs w:val="28"/>
        </w:rPr>
      </w:pPr>
      <w:proofErr w:type="gramStart"/>
      <w:r w:rsidRPr="004E6978">
        <w:rPr>
          <w:rFonts w:ascii="Times New Roman" w:hAnsi="Times New Roman"/>
          <w:sz w:val="28"/>
          <w:szCs w:val="28"/>
        </w:rPr>
        <w:t>Контроль за</w:t>
      </w:r>
      <w:proofErr w:type="gramEnd"/>
      <w:r w:rsidRPr="004E6978">
        <w:rPr>
          <w:rFonts w:ascii="Times New Roman" w:hAnsi="Times New Roman"/>
          <w:sz w:val="28"/>
          <w:szCs w:val="28"/>
        </w:rPr>
        <w:t xml:space="preserve"> соответствием государственных санитарно-эпидемиологических правил и нормативов осуществлять согласно 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В целях рационального использования и охраны подземных вод в процессе эксплуатации водозаборных скважин необходимо в соответствии с лицензионным соглашением:</w:t>
      </w:r>
    </w:p>
    <w:p w:rsidR="00E663F5" w:rsidRPr="004E6978" w:rsidRDefault="00E663F5" w:rsidP="00E663F5">
      <w:pPr>
        <w:pStyle w:val="11"/>
        <w:numPr>
          <w:ilvl w:val="0"/>
          <w:numId w:val="7"/>
        </w:numPr>
        <w:tabs>
          <w:tab w:val="left" w:pos="993"/>
        </w:tabs>
        <w:spacing w:after="0" w:line="360" w:lineRule="auto"/>
        <w:ind w:left="0" w:firstLine="567"/>
        <w:jc w:val="both"/>
        <w:rPr>
          <w:rFonts w:ascii="Times New Roman" w:hAnsi="Times New Roman"/>
          <w:sz w:val="28"/>
          <w:szCs w:val="28"/>
        </w:rPr>
      </w:pPr>
      <w:r w:rsidRPr="004E6978">
        <w:rPr>
          <w:rFonts w:ascii="Times New Roman" w:hAnsi="Times New Roman"/>
          <w:sz w:val="28"/>
          <w:szCs w:val="28"/>
        </w:rPr>
        <w:t>производить замеры динамического уровня подземных вод в скважинах;</w:t>
      </w:r>
    </w:p>
    <w:p w:rsidR="00E663F5" w:rsidRPr="004E6978" w:rsidRDefault="00E663F5" w:rsidP="00E663F5">
      <w:pPr>
        <w:pStyle w:val="11"/>
        <w:numPr>
          <w:ilvl w:val="0"/>
          <w:numId w:val="7"/>
        </w:numPr>
        <w:tabs>
          <w:tab w:val="left" w:pos="993"/>
        </w:tabs>
        <w:spacing w:after="0" w:line="360" w:lineRule="auto"/>
        <w:ind w:left="0" w:firstLine="567"/>
        <w:jc w:val="both"/>
        <w:rPr>
          <w:rFonts w:ascii="Times New Roman" w:hAnsi="Times New Roman"/>
          <w:sz w:val="28"/>
          <w:szCs w:val="28"/>
        </w:rPr>
      </w:pPr>
      <w:r w:rsidRPr="004E6978">
        <w:rPr>
          <w:rFonts w:ascii="Times New Roman" w:hAnsi="Times New Roman"/>
          <w:sz w:val="28"/>
          <w:szCs w:val="28"/>
        </w:rPr>
        <w:t>вести достоверный учет объема добываемых вод;</w:t>
      </w:r>
    </w:p>
    <w:p w:rsidR="00E663F5" w:rsidRPr="004E6978" w:rsidRDefault="00E663F5" w:rsidP="00E663F5">
      <w:pPr>
        <w:pStyle w:val="11"/>
        <w:numPr>
          <w:ilvl w:val="0"/>
          <w:numId w:val="7"/>
        </w:numPr>
        <w:tabs>
          <w:tab w:val="left" w:pos="993"/>
        </w:tabs>
        <w:spacing w:after="0" w:line="360" w:lineRule="auto"/>
        <w:ind w:left="0" w:firstLine="567"/>
        <w:jc w:val="both"/>
        <w:rPr>
          <w:rFonts w:ascii="Times New Roman" w:hAnsi="Times New Roman"/>
          <w:sz w:val="28"/>
          <w:szCs w:val="28"/>
        </w:rPr>
      </w:pPr>
      <w:r w:rsidRPr="004E6978">
        <w:rPr>
          <w:rFonts w:ascii="Times New Roman" w:hAnsi="Times New Roman"/>
          <w:sz w:val="28"/>
          <w:szCs w:val="28"/>
        </w:rPr>
        <w:t>производить отбор проб подземных вод из водозаборных скважин на химические анализы по контролируемым показателям;</w:t>
      </w:r>
    </w:p>
    <w:p w:rsidR="00E663F5" w:rsidRPr="004E6978" w:rsidRDefault="00E663F5" w:rsidP="00E663F5">
      <w:pPr>
        <w:pStyle w:val="11"/>
        <w:numPr>
          <w:ilvl w:val="0"/>
          <w:numId w:val="7"/>
        </w:numPr>
        <w:tabs>
          <w:tab w:val="left" w:pos="993"/>
        </w:tabs>
        <w:spacing w:after="0" w:line="360" w:lineRule="auto"/>
        <w:ind w:left="0" w:firstLine="567"/>
        <w:jc w:val="both"/>
        <w:rPr>
          <w:rFonts w:ascii="Times New Roman" w:hAnsi="Times New Roman"/>
          <w:sz w:val="28"/>
          <w:szCs w:val="28"/>
        </w:rPr>
      </w:pPr>
      <w:r w:rsidRPr="004E6978">
        <w:rPr>
          <w:rFonts w:ascii="Times New Roman" w:hAnsi="Times New Roman"/>
          <w:sz w:val="28"/>
          <w:szCs w:val="28"/>
        </w:rPr>
        <w:t>соблюдать условия ведения мониторинга, представлять отчеты о добыче подземных вод и результаты химических анализов в контролирующие органы по установленным срокам и формам;</w:t>
      </w:r>
    </w:p>
    <w:p w:rsidR="00E663F5" w:rsidRPr="004E6978" w:rsidRDefault="00E663F5" w:rsidP="00E663F5">
      <w:pPr>
        <w:pStyle w:val="11"/>
        <w:numPr>
          <w:ilvl w:val="0"/>
          <w:numId w:val="7"/>
        </w:numPr>
        <w:tabs>
          <w:tab w:val="left" w:pos="993"/>
        </w:tabs>
        <w:spacing w:after="0" w:line="360" w:lineRule="auto"/>
        <w:ind w:left="0" w:firstLine="567"/>
        <w:jc w:val="both"/>
        <w:rPr>
          <w:rFonts w:ascii="Times New Roman" w:hAnsi="Times New Roman"/>
          <w:sz w:val="28"/>
          <w:szCs w:val="28"/>
        </w:rPr>
      </w:pPr>
      <w:r w:rsidRPr="004E6978">
        <w:rPr>
          <w:rFonts w:ascii="Times New Roman" w:hAnsi="Times New Roman"/>
          <w:sz w:val="28"/>
          <w:szCs w:val="28"/>
        </w:rPr>
        <w:t xml:space="preserve">соблюдать условия эксплуатации </w:t>
      </w:r>
      <w:r w:rsidRPr="004E6978">
        <w:rPr>
          <w:rFonts w:ascii="Times New Roman" w:hAnsi="Times New Roman"/>
          <w:sz w:val="28"/>
          <w:szCs w:val="28"/>
          <w:lang w:val="en-US"/>
        </w:rPr>
        <w:t>I</w:t>
      </w:r>
      <w:r w:rsidRPr="004E6978">
        <w:rPr>
          <w:rFonts w:ascii="Times New Roman" w:hAnsi="Times New Roman"/>
          <w:sz w:val="28"/>
          <w:szCs w:val="28"/>
        </w:rPr>
        <w:t>-го пояса зон санитарной охраны водозаборных скважин.</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Не допускается прокладка водоводов и водопроводов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E663F5" w:rsidRPr="004E6978" w:rsidRDefault="00E663F5" w:rsidP="00E663F5">
      <w:pPr>
        <w:spacing w:line="360" w:lineRule="auto"/>
        <w:ind w:firstLine="709"/>
        <w:jc w:val="both"/>
        <w:rPr>
          <w:rFonts w:ascii="Times New Roman" w:hAnsi="Times New Roman"/>
          <w:sz w:val="28"/>
          <w:szCs w:val="28"/>
        </w:rPr>
      </w:pPr>
    </w:p>
    <w:p w:rsidR="00E663F5" w:rsidRPr="004E6978" w:rsidRDefault="00E663F5" w:rsidP="00E663F5">
      <w:pPr>
        <w:tabs>
          <w:tab w:val="num" w:pos="1080"/>
        </w:tabs>
        <w:spacing w:line="360" w:lineRule="auto"/>
        <w:ind w:firstLine="720"/>
        <w:jc w:val="center"/>
        <w:rPr>
          <w:rFonts w:ascii="Times New Roman" w:hAnsi="Times New Roman"/>
          <w:b/>
          <w:iCs/>
          <w:color w:val="000000"/>
          <w:sz w:val="28"/>
          <w:szCs w:val="28"/>
        </w:rPr>
      </w:pPr>
      <w:r w:rsidRPr="004E6978">
        <w:rPr>
          <w:rFonts w:ascii="Times New Roman" w:hAnsi="Times New Roman"/>
          <w:b/>
          <w:iCs/>
          <w:color w:val="000000"/>
          <w:sz w:val="28"/>
          <w:szCs w:val="28"/>
        </w:rPr>
        <w:t>Направления развития водоснабжения сельского поселения</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lastRenderedPageBreak/>
        <w:t>В генеральном плане развития сельского поселения рассмотрены вопросы дальнейшего развития разводящих водопроводных сетей в связи с территориальным расширением общественно-деловой, промышленной зон и кварталов новой жилой застройки.</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t>Водоснабжение проектируемой застройки предусматривается от сети сельского водопровода, которая является объединенной для хозяйственно-питьевых, поливочных и противопожарных нужд.</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t>Схема сети водопровода принята замкнуто-кольцевой, низкого давления.</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t xml:space="preserve">Вся проектируемая застройка обеспечена полным инженерным оборудованием.  Водоснабжение существующей малоэтажной усадебной застройки, возможно, обеспечить внутренним водопроводом при надлежащей реконструкции, либо от водоразборных колонок, радиус действия которых - не более </w:t>
      </w:r>
      <w:smartTag w:uri="urn:schemas-microsoft-com:office:smarttags" w:element="metricconverter">
        <w:smartTagPr>
          <w:attr w:name="ProductID" w:val="100 м"/>
        </w:smartTagPr>
        <w:r w:rsidRPr="004E6978">
          <w:rPr>
            <w:rFonts w:ascii="Times New Roman" w:hAnsi="Times New Roman"/>
            <w:sz w:val="28"/>
            <w:szCs w:val="28"/>
          </w:rPr>
          <w:t>100 м</w:t>
        </w:r>
      </w:smartTag>
      <w:r w:rsidRPr="004E6978">
        <w:rPr>
          <w:rFonts w:ascii="Times New Roman" w:hAnsi="Times New Roman"/>
          <w:sz w:val="28"/>
          <w:szCs w:val="28"/>
        </w:rPr>
        <w:t xml:space="preserve">. </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t>Полив зеленых насаждений, проездов и тротуаров предусматривается поливочными машинами.</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t xml:space="preserve">Противопожарные мероприятия обеспечиваются пожарными гидрантами на сетях водопровода. </w:t>
      </w:r>
    </w:p>
    <w:p w:rsidR="00E663F5" w:rsidRPr="004E6978" w:rsidRDefault="00E663F5" w:rsidP="00E663F5">
      <w:pPr>
        <w:spacing w:line="360" w:lineRule="auto"/>
        <w:ind w:firstLine="851"/>
        <w:jc w:val="both"/>
        <w:rPr>
          <w:rFonts w:ascii="Times New Roman" w:hAnsi="Times New Roman"/>
          <w:sz w:val="28"/>
          <w:szCs w:val="28"/>
        </w:rPr>
      </w:pPr>
      <w:r w:rsidRPr="004E6978">
        <w:rPr>
          <w:rFonts w:ascii="Times New Roman" w:hAnsi="Times New Roman"/>
          <w:sz w:val="28"/>
          <w:szCs w:val="28"/>
        </w:rPr>
        <w:t>Существующие водозаборы сохраняются, но необходимо увеличение мощности за счет утвержденных запасов подземных вод.</w:t>
      </w:r>
    </w:p>
    <w:p w:rsidR="00E663F5" w:rsidRPr="004E6978" w:rsidRDefault="00E663F5" w:rsidP="00E663F5">
      <w:pPr>
        <w:pStyle w:val="ae"/>
        <w:spacing w:after="0" w:line="360" w:lineRule="auto"/>
        <w:jc w:val="both"/>
        <w:rPr>
          <w:rFonts w:ascii="Times New Roman" w:hAnsi="Times New Roman"/>
          <w:sz w:val="28"/>
          <w:szCs w:val="28"/>
          <w:lang w:val="ru-RU"/>
        </w:rPr>
      </w:pPr>
      <w:r w:rsidRPr="004E6978">
        <w:rPr>
          <w:rFonts w:ascii="Times New Roman" w:hAnsi="Times New Roman"/>
          <w:sz w:val="28"/>
          <w:szCs w:val="28"/>
          <w:lang w:val="ru-RU"/>
        </w:rPr>
        <w:t xml:space="preserve">Действующая система </w:t>
      </w:r>
      <w:proofErr w:type="spellStart"/>
      <w:r w:rsidRPr="004E6978">
        <w:rPr>
          <w:rFonts w:ascii="Times New Roman" w:hAnsi="Times New Roman"/>
          <w:sz w:val="28"/>
          <w:szCs w:val="28"/>
          <w:lang w:val="ru-RU"/>
        </w:rPr>
        <w:t>водообеспечения</w:t>
      </w:r>
      <w:proofErr w:type="spellEnd"/>
      <w:r w:rsidRPr="004E6978">
        <w:rPr>
          <w:rFonts w:ascii="Times New Roman" w:hAnsi="Times New Roman"/>
          <w:sz w:val="28"/>
          <w:szCs w:val="28"/>
          <w:lang w:val="ru-RU"/>
        </w:rPr>
        <w:t xml:space="preserve"> поселения основана на </w:t>
      </w:r>
      <w:proofErr w:type="spellStart"/>
      <w:r w:rsidRPr="004E6978">
        <w:rPr>
          <w:rFonts w:ascii="Times New Roman" w:hAnsi="Times New Roman"/>
          <w:sz w:val="28"/>
          <w:szCs w:val="28"/>
          <w:lang w:val="ru-RU"/>
        </w:rPr>
        <w:t>отдельностоящих</w:t>
      </w:r>
      <w:proofErr w:type="spellEnd"/>
      <w:r w:rsidRPr="004E6978">
        <w:rPr>
          <w:rFonts w:ascii="Times New Roman" w:hAnsi="Times New Roman"/>
          <w:sz w:val="28"/>
          <w:szCs w:val="28"/>
          <w:lang w:val="ru-RU"/>
        </w:rPr>
        <w:t xml:space="preserve"> </w:t>
      </w:r>
      <w:proofErr w:type="spellStart"/>
      <w:r w:rsidRPr="004E6978">
        <w:rPr>
          <w:rFonts w:ascii="Times New Roman" w:hAnsi="Times New Roman"/>
          <w:sz w:val="28"/>
          <w:szCs w:val="28"/>
          <w:lang w:val="ru-RU"/>
        </w:rPr>
        <w:t>артскважинах</w:t>
      </w:r>
      <w:proofErr w:type="spellEnd"/>
      <w:r w:rsidRPr="004E6978">
        <w:rPr>
          <w:rFonts w:ascii="Times New Roman" w:hAnsi="Times New Roman"/>
          <w:sz w:val="28"/>
          <w:szCs w:val="28"/>
          <w:lang w:val="ru-RU"/>
        </w:rPr>
        <w:t xml:space="preserve">, </w:t>
      </w:r>
      <w:proofErr w:type="gramStart"/>
      <w:r w:rsidRPr="004E6978">
        <w:rPr>
          <w:rFonts w:ascii="Times New Roman" w:hAnsi="Times New Roman"/>
          <w:sz w:val="28"/>
          <w:szCs w:val="28"/>
          <w:lang w:val="ru-RU"/>
        </w:rPr>
        <w:t>необъединенных</w:t>
      </w:r>
      <w:proofErr w:type="gramEnd"/>
      <w:r w:rsidRPr="004E6978">
        <w:rPr>
          <w:rFonts w:ascii="Times New Roman" w:hAnsi="Times New Roman"/>
          <w:sz w:val="28"/>
          <w:szCs w:val="28"/>
          <w:lang w:val="ru-RU"/>
        </w:rPr>
        <w:t xml:space="preserve"> между собой водопроводными сетями. Так как за длительное время эксплуатации магистральных и разводящих водопроводных сетей произошел </w:t>
      </w:r>
      <w:proofErr w:type="gramStart"/>
      <w:r w:rsidRPr="004E6978">
        <w:rPr>
          <w:rFonts w:ascii="Times New Roman" w:hAnsi="Times New Roman"/>
          <w:sz w:val="28"/>
          <w:szCs w:val="28"/>
          <w:lang w:val="ru-RU"/>
        </w:rPr>
        <w:t>физический</w:t>
      </w:r>
      <w:proofErr w:type="gramEnd"/>
      <w:r w:rsidRPr="004E6978">
        <w:rPr>
          <w:rFonts w:ascii="Times New Roman" w:hAnsi="Times New Roman"/>
          <w:sz w:val="28"/>
          <w:szCs w:val="28"/>
          <w:lang w:val="ru-RU"/>
        </w:rPr>
        <w:t xml:space="preserve"> и моральный износ появляется  необходимость проведения модернизации объектов водоснабжения. В целях развития системы водоснабжения поселения, приведения их в надлежащее состояние, помимо аварийно-восстановительных работ, необходимо вести </w:t>
      </w:r>
      <w:r w:rsidRPr="004E6978">
        <w:rPr>
          <w:rFonts w:ascii="Times New Roman" w:hAnsi="Times New Roman"/>
          <w:sz w:val="28"/>
          <w:szCs w:val="28"/>
          <w:lang w:val="ru-RU"/>
        </w:rPr>
        <w:lastRenderedPageBreak/>
        <w:t xml:space="preserve">целенаправленную работу по восстановлению и модернизации объектов водоснабжения. </w:t>
      </w:r>
    </w:p>
    <w:p w:rsidR="00E663F5" w:rsidRPr="004E6978" w:rsidRDefault="00E663F5" w:rsidP="00E663F5">
      <w:pPr>
        <w:pStyle w:val="ae"/>
        <w:spacing w:after="0" w:line="360" w:lineRule="auto"/>
        <w:jc w:val="both"/>
        <w:rPr>
          <w:rFonts w:ascii="Times New Roman" w:hAnsi="Times New Roman"/>
          <w:sz w:val="28"/>
          <w:szCs w:val="28"/>
          <w:lang w:val="ru-RU"/>
        </w:rPr>
      </w:pPr>
      <w:r w:rsidRPr="004E6978">
        <w:rPr>
          <w:rFonts w:ascii="Times New Roman" w:hAnsi="Times New Roman"/>
          <w:sz w:val="28"/>
          <w:szCs w:val="28"/>
          <w:lang w:val="ru-RU"/>
        </w:rPr>
        <w:t xml:space="preserve">В соответствии с </w:t>
      </w:r>
      <w:proofErr w:type="spellStart"/>
      <w:r w:rsidRPr="004E6978">
        <w:rPr>
          <w:rFonts w:ascii="Times New Roman" w:hAnsi="Times New Roman"/>
          <w:sz w:val="28"/>
          <w:szCs w:val="28"/>
          <w:lang w:val="ru-RU"/>
        </w:rPr>
        <w:t>СанПиН</w:t>
      </w:r>
      <w:proofErr w:type="spellEnd"/>
      <w:r w:rsidRPr="004E6978">
        <w:rPr>
          <w:rFonts w:ascii="Times New Roman" w:hAnsi="Times New Roman"/>
          <w:sz w:val="28"/>
          <w:szCs w:val="28"/>
          <w:lang w:val="ru-RU"/>
        </w:rPr>
        <w:t xml:space="preserve"> 2.1.4.1074-01 «Питьевая вода. Гигиенические требования к качеству воды централизованных систем питьевого водоснабжения. Контроль качества» количество проб воды в местах водозабора, отбираемых для лабораторных исследований, должна быть увеличена до 4 раз в год. </w:t>
      </w:r>
    </w:p>
    <w:p w:rsidR="00E663F5" w:rsidRPr="004E6978" w:rsidRDefault="00E663F5" w:rsidP="00E663F5">
      <w:pPr>
        <w:autoSpaceDE w:val="0"/>
        <w:autoSpaceDN w:val="0"/>
        <w:spacing w:line="360" w:lineRule="auto"/>
        <w:ind w:firstLine="851"/>
        <w:jc w:val="both"/>
        <w:rPr>
          <w:rFonts w:ascii="Times New Roman" w:hAnsi="Times New Roman"/>
          <w:sz w:val="28"/>
          <w:szCs w:val="28"/>
        </w:rPr>
      </w:pPr>
      <w:r w:rsidRPr="004E6978">
        <w:rPr>
          <w:rFonts w:ascii="Times New Roman" w:hAnsi="Times New Roman"/>
          <w:sz w:val="28"/>
          <w:szCs w:val="28"/>
        </w:rPr>
        <w:t>Производственный контроль качества питьевой воды в распределительной водопроводной сети необходимо проводить не реже 2 раз в месяц на первую очередь и не менее 10 раз на расчетный срок (в</w:t>
      </w:r>
      <w:r w:rsidRPr="004E6978">
        <w:rPr>
          <w:rFonts w:ascii="Times New Roman" w:hAnsi="Times New Roman"/>
          <w:iCs/>
          <w:sz w:val="28"/>
          <w:szCs w:val="28"/>
        </w:rPr>
        <w:t xml:space="preserve"> число проб не входят обязательные контрольные пробы после ремонта и иных технических работ на распределительной сети).</w:t>
      </w:r>
    </w:p>
    <w:p w:rsidR="00E663F5" w:rsidRPr="004E6978" w:rsidRDefault="00E663F5" w:rsidP="00E663F5">
      <w:pPr>
        <w:pStyle w:val="ae"/>
        <w:spacing w:after="0" w:line="360" w:lineRule="auto"/>
        <w:jc w:val="both"/>
        <w:rPr>
          <w:rFonts w:ascii="Times New Roman" w:hAnsi="Times New Roman"/>
          <w:sz w:val="28"/>
          <w:szCs w:val="28"/>
          <w:lang w:val="ru-RU"/>
        </w:rPr>
      </w:pPr>
      <w:r w:rsidRPr="004E6978">
        <w:rPr>
          <w:rFonts w:ascii="Times New Roman" w:hAnsi="Times New Roman"/>
          <w:sz w:val="28"/>
          <w:szCs w:val="28"/>
          <w:lang w:val="ru-RU"/>
        </w:rPr>
        <w:t>С целью повышения экономии водных ресурсов жилая застройка должна быть оснащена индивидуальными приборами учета холодной.</w:t>
      </w:r>
    </w:p>
    <w:p w:rsidR="00E663F5" w:rsidRPr="004E6978" w:rsidRDefault="00E663F5" w:rsidP="00E663F5">
      <w:pPr>
        <w:spacing w:line="360" w:lineRule="auto"/>
        <w:ind w:firstLine="958"/>
        <w:jc w:val="both"/>
        <w:rPr>
          <w:rFonts w:ascii="Times New Roman" w:hAnsi="Times New Roman"/>
          <w:sz w:val="28"/>
          <w:szCs w:val="28"/>
        </w:rPr>
      </w:pPr>
    </w:p>
    <w:p w:rsidR="00E663F5" w:rsidRPr="004E6978" w:rsidRDefault="00E663F5" w:rsidP="00E663F5">
      <w:pPr>
        <w:tabs>
          <w:tab w:val="left" w:pos="993"/>
        </w:tabs>
        <w:spacing w:line="360" w:lineRule="auto"/>
        <w:contextualSpacing/>
        <w:jc w:val="both"/>
        <w:rPr>
          <w:rFonts w:ascii="Times New Roman" w:hAnsi="Times New Roman"/>
          <w:b/>
          <w:color w:val="000000"/>
          <w:sz w:val="28"/>
          <w:szCs w:val="28"/>
        </w:rPr>
      </w:pPr>
      <w:r w:rsidRPr="004E6978">
        <w:rPr>
          <w:rFonts w:ascii="Times New Roman" w:hAnsi="Times New Roman"/>
          <w:color w:val="000000"/>
          <w:sz w:val="28"/>
          <w:szCs w:val="28"/>
        </w:rPr>
        <w:tab/>
      </w:r>
      <w:r w:rsidRPr="004E6978">
        <w:rPr>
          <w:rFonts w:ascii="Times New Roman" w:hAnsi="Times New Roman"/>
          <w:b/>
          <w:color w:val="000000"/>
          <w:sz w:val="28"/>
          <w:szCs w:val="28"/>
        </w:rPr>
        <w:t>Направление в развитии пожаротушения</w:t>
      </w:r>
    </w:p>
    <w:p w:rsidR="00E663F5" w:rsidRPr="004E6978" w:rsidRDefault="00E663F5" w:rsidP="00E663F5">
      <w:pPr>
        <w:numPr>
          <w:ilvl w:val="0"/>
          <w:numId w:val="6"/>
        </w:numPr>
        <w:tabs>
          <w:tab w:val="left" w:pos="1134"/>
        </w:tabs>
        <w:spacing w:after="0" w:line="360" w:lineRule="auto"/>
        <w:ind w:left="0" w:firstLine="709"/>
        <w:jc w:val="both"/>
        <w:rPr>
          <w:rFonts w:ascii="Times New Roman" w:hAnsi="Times New Roman"/>
          <w:sz w:val="28"/>
          <w:szCs w:val="28"/>
        </w:rPr>
      </w:pPr>
      <w:r w:rsidRPr="004E6978">
        <w:rPr>
          <w:rFonts w:ascii="Times New Roman" w:hAnsi="Times New Roman"/>
          <w:sz w:val="28"/>
          <w:szCs w:val="28"/>
        </w:rPr>
        <w:t>Обеспечение беспрепятственного проезда пожарной техники к месту пожара.</w:t>
      </w:r>
    </w:p>
    <w:p w:rsidR="00E663F5" w:rsidRPr="004E6978" w:rsidRDefault="00E663F5" w:rsidP="00E663F5">
      <w:pPr>
        <w:numPr>
          <w:ilvl w:val="0"/>
          <w:numId w:val="6"/>
        </w:numPr>
        <w:tabs>
          <w:tab w:val="left" w:pos="1134"/>
        </w:tabs>
        <w:spacing w:after="0" w:line="360" w:lineRule="auto"/>
        <w:ind w:left="0" w:firstLine="709"/>
        <w:jc w:val="both"/>
        <w:rPr>
          <w:rFonts w:ascii="Times New Roman" w:hAnsi="Times New Roman"/>
          <w:sz w:val="28"/>
          <w:szCs w:val="28"/>
        </w:rPr>
      </w:pPr>
      <w:r w:rsidRPr="004E6978">
        <w:rPr>
          <w:rFonts w:ascii="Times New Roman" w:hAnsi="Times New Roman"/>
          <w:sz w:val="28"/>
          <w:szCs w:val="28"/>
        </w:rPr>
        <w:t>Обеспечение связи и оповещения населения о пожаре.</w:t>
      </w:r>
    </w:p>
    <w:p w:rsidR="00E663F5" w:rsidRPr="004E6978" w:rsidRDefault="00E663F5" w:rsidP="00E663F5">
      <w:pPr>
        <w:numPr>
          <w:ilvl w:val="0"/>
          <w:numId w:val="6"/>
        </w:numPr>
        <w:tabs>
          <w:tab w:val="left" w:pos="1134"/>
        </w:tabs>
        <w:spacing w:after="0" w:line="360" w:lineRule="auto"/>
        <w:ind w:left="0" w:firstLine="709"/>
        <w:jc w:val="both"/>
        <w:rPr>
          <w:rFonts w:ascii="Times New Roman" w:hAnsi="Times New Roman"/>
          <w:color w:val="000000"/>
          <w:sz w:val="28"/>
          <w:szCs w:val="28"/>
        </w:rPr>
      </w:pPr>
      <w:r w:rsidRPr="004E6978">
        <w:rPr>
          <w:rFonts w:ascii="Times New Roman" w:hAnsi="Times New Roman"/>
          <w:sz w:val="28"/>
          <w:szCs w:val="28"/>
        </w:rPr>
        <w:t>Организация обучения населения мерам пожарной безопасности, содействие распространению пожарно-технических знаний.</w:t>
      </w:r>
    </w:p>
    <w:p w:rsidR="00E663F5" w:rsidRPr="004E6978" w:rsidRDefault="00E663F5" w:rsidP="00E663F5">
      <w:pPr>
        <w:tabs>
          <w:tab w:val="left" w:pos="993"/>
        </w:tabs>
        <w:spacing w:line="288" w:lineRule="auto"/>
        <w:contextualSpacing/>
        <w:jc w:val="both"/>
        <w:rPr>
          <w:rFonts w:ascii="Times New Roman" w:hAnsi="Times New Roman"/>
          <w:color w:val="000000"/>
          <w:sz w:val="28"/>
          <w:szCs w:val="28"/>
        </w:rPr>
        <w:sectPr w:rsidR="00E663F5" w:rsidRPr="004E6978" w:rsidSect="00E663F5">
          <w:pgSz w:w="11906" w:h="16838"/>
          <w:pgMar w:top="1134" w:right="720" w:bottom="1134" w:left="1260" w:header="709" w:footer="709" w:gutter="0"/>
          <w:cols w:space="708"/>
          <w:docGrid w:linePitch="360"/>
        </w:sectPr>
      </w:pPr>
    </w:p>
    <w:p w:rsidR="00E663F5" w:rsidRPr="004E6978" w:rsidRDefault="00E663F5" w:rsidP="00E663F5">
      <w:pPr>
        <w:pStyle w:val="2"/>
        <w:spacing w:line="360" w:lineRule="auto"/>
        <w:jc w:val="center"/>
        <w:rPr>
          <w:rFonts w:ascii="Times New Roman" w:hAnsi="Times New Roman" w:cs="Times New Roman"/>
          <w:i w:val="0"/>
        </w:rPr>
      </w:pPr>
      <w:bookmarkStart w:id="16" w:name="_Toc50720054"/>
      <w:r w:rsidRPr="004E6978">
        <w:rPr>
          <w:rFonts w:ascii="Times New Roman" w:hAnsi="Times New Roman" w:cs="Times New Roman"/>
          <w:i w:val="0"/>
        </w:rPr>
        <w:lastRenderedPageBreak/>
        <w:t>Раздел 3. Баланс водоснабжения и потребления горячей, питьевой, технической воды. Баланс сточных вод в системе водоотведения, прогноз объема сточных вод.</w:t>
      </w:r>
      <w:bookmarkEnd w:id="16"/>
    </w:p>
    <w:p w:rsidR="00E663F5" w:rsidRPr="004E6978" w:rsidRDefault="00E663F5" w:rsidP="00E663F5">
      <w:pPr>
        <w:pStyle w:val="2"/>
        <w:spacing w:line="360" w:lineRule="auto"/>
        <w:jc w:val="center"/>
        <w:rPr>
          <w:rFonts w:ascii="Times New Roman" w:hAnsi="Times New Roman" w:cs="Times New Roman"/>
          <w:i w:val="0"/>
        </w:rPr>
      </w:pPr>
      <w:bookmarkStart w:id="17" w:name="_Toc50720055"/>
      <w:r w:rsidRPr="004E6978">
        <w:rPr>
          <w:rFonts w:ascii="Times New Roman" w:hAnsi="Times New Roman" w:cs="Times New Roman"/>
          <w:i w:val="0"/>
        </w:rPr>
        <w:t>3.1 Баланс водоснабжения и потребления горячей, питьевой, технической воды.</w:t>
      </w:r>
      <w:bookmarkEnd w:id="17"/>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В настоящее время источником водоснабжения объектов сельского поселения являются местные подземные воды. Регулируемое водоснабжение осуществляется организациям</w:t>
      </w:r>
      <w:proofErr w:type="gramStart"/>
      <w:r w:rsidRPr="004E6978">
        <w:rPr>
          <w:rFonts w:ascii="Times New Roman" w:hAnsi="Times New Roman"/>
          <w:sz w:val="28"/>
          <w:szCs w:val="28"/>
        </w:rPr>
        <w:t>и ООО У</w:t>
      </w:r>
      <w:proofErr w:type="gramEnd"/>
      <w:r w:rsidRPr="004E6978">
        <w:rPr>
          <w:rFonts w:ascii="Times New Roman" w:hAnsi="Times New Roman"/>
          <w:sz w:val="28"/>
          <w:szCs w:val="28"/>
        </w:rPr>
        <w:t>К «Радуга» и ООО  «Горизонт».</w:t>
      </w:r>
    </w:p>
    <w:p w:rsidR="00E663F5" w:rsidRPr="004E6978" w:rsidRDefault="00E663F5" w:rsidP="00E663F5">
      <w:pPr>
        <w:tabs>
          <w:tab w:val="left" w:pos="993"/>
        </w:tabs>
        <w:spacing w:line="360" w:lineRule="auto"/>
        <w:contextualSpacing/>
        <w:jc w:val="both"/>
        <w:rPr>
          <w:rFonts w:ascii="Times New Roman" w:hAnsi="Times New Roman"/>
          <w:sz w:val="28"/>
          <w:szCs w:val="28"/>
        </w:rPr>
      </w:pPr>
      <w:r w:rsidRPr="004E6978">
        <w:rPr>
          <w:rFonts w:ascii="Times New Roman" w:hAnsi="Times New Roman"/>
          <w:sz w:val="28"/>
          <w:szCs w:val="28"/>
        </w:rPr>
        <w:tab/>
        <w:t>Общий баланс подачи и реализации вод</w:t>
      </w:r>
      <w:proofErr w:type="gramStart"/>
      <w:r w:rsidRPr="004E6978">
        <w:rPr>
          <w:rFonts w:ascii="Times New Roman" w:hAnsi="Times New Roman"/>
          <w:sz w:val="28"/>
          <w:szCs w:val="28"/>
        </w:rPr>
        <w:t>ы ООО У</w:t>
      </w:r>
      <w:proofErr w:type="gramEnd"/>
      <w:r w:rsidRPr="004E6978">
        <w:rPr>
          <w:rFonts w:ascii="Times New Roman" w:hAnsi="Times New Roman"/>
          <w:sz w:val="28"/>
          <w:szCs w:val="28"/>
        </w:rPr>
        <w:t>К «Радуга», структурный баланс реализации поднятой воды представлено ниже в таблице.</w:t>
      </w:r>
    </w:p>
    <w:p w:rsidR="00E663F5" w:rsidRPr="004E6978" w:rsidRDefault="00E663F5" w:rsidP="00E663F5">
      <w:pPr>
        <w:tabs>
          <w:tab w:val="left" w:pos="993"/>
        </w:tabs>
        <w:spacing w:line="360" w:lineRule="auto"/>
        <w:contextualSpacing/>
        <w:jc w:val="right"/>
        <w:rPr>
          <w:rFonts w:ascii="Times New Roman" w:hAnsi="Times New Roman"/>
          <w:sz w:val="28"/>
          <w:szCs w:val="28"/>
        </w:rPr>
      </w:pPr>
      <w:r w:rsidRPr="004E6978">
        <w:rPr>
          <w:rFonts w:ascii="Times New Roman" w:hAnsi="Times New Roman"/>
          <w:sz w:val="28"/>
          <w:szCs w:val="28"/>
        </w:rPr>
        <w:t>Таблица 13</w:t>
      </w:r>
    </w:p>
    <w:p w:rsidR="00E663F5" w:rsidRPr="004E6978" w:rsidRDefault="00E663F5" w:rsidP="00E663F5">
      <w:pPr>
        <w:spacing w:line="360" w:lineRule="auto"/>
        <w:jc w:val="center"/>
        <w:rPr>
          <w:rFonts w:ascii="Times New Roman" w:hAnsi="Times New Roman"/>
          <w:sz w:val="28"/>
          <w:szCs w:val="28"/>
        </w:rPr>
      </w:pPr>
      <w:r w:rsidRPr="004E6978">
        <w:rPr>
          <w:rFonts w:ascii="Times New Roman" w:hAnsi="Times New Roman"/>
          <w:sz w:val="28"/>
          <w:szCs w:val="28"/>
        </w:rPr>
        <w:t>Баланс водоснабжения п</w:t>
      </w:r>
      <w:proofErr w:type="gramStart"/>
      <w:r w:rsidRPr="004E6978">
        <w:rPr>
          <w:rFonts w:ascii="Times New Roman" w:hAnsi="Times New Roman"/>
          <w:sz w:val="28"/>
          <w:szCs w:val="28"/>
        </w:rPr>
        <w:t>о ООО У</w:t>
      </w:r>
      <w:proofErr w:type="gramEnd"/>
      <w:r w:rsidRPr="004E6978">
        <w:rPr>
          <w:rFonts w:ascii="Times New Roman" w:hAnsi="Times New Roman"/>
          <w:sz w:val="28"/>
          <w:szCs w:val="28"/>
        </w:rPr>
        <w:t>К «Радуга»</w:t>
      </w:r>
    </w:p>
    <w:p w:rsidR="00E663F5" w:rsidRPr="004E6978" w:rsidRDefault="00E663F5" w:rsidP="00E663F5">
      <w:pPr>
        <w:jc w:val="center"/>
        <w:rPr>
          <w:rFonts w:ascii="Times New Roman" w:hAnsi="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
        <w:gridCol w:w="6320"/>
        <w:gridCol w:w="1475"/>
        <w:gridCol w:w="1377"/>
      </w:tblGrid>
      <w:tr w:rsidR="00E663F5" w:rsidRPr="004E6978" w:rsidTr="00E663F5">
        <w:tc>
          <w:tcPr>
            <w:tcW w:w="47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Водоподготовка</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из источников водоснабжения</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подземных источников</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дочищенная сточная вода для нужд технического водоснабжения</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прошедший водоподготовку</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питьевой воды поданной в сеть</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Транспортировка питьевой воды</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поступившей в сеть</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собственных источников</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операторов</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Потери воды</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Потребление на собственные нужды</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1,6</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отпущенной из сети</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Отпуск питьевой воды</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3.1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нужды предприятия</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 оказывающим водоснабжение</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собственным абонентам, в том числе</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3.3.1</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население</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92,82</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3.3.2</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бюджетный</w:t>
            </w:r>
            <w:proofErr w:type="gramEnd"/>
            <w:r w:rsidRPr="004E6978">
              <w:rPr>
                <w:rFonts w:ascii="Times New Roman" w:hAnsi="Times New Roman"/>
                <w:spacing w:val="-9"/>
              </w:rPr>
              <w:t xml:space="preserve"> потребители</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w:t>
            </w:r>
          </w:p>
        </w:tc>
      </w:tr>
      <w:tr w:rsidR="00E663F5" w:rsidRPr="004E6978" w:rsidTr="00E663F5">
        <w:tc>
          <w:tcPr>
            <w:tcW w:w="47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3.3.3</w:t>
            </w:r>
          </w:p>
        </w:tc>
        <w:tc>
          <w:tcPr>
            <w:tcW w:w="3116"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w:t>
            </w:r>
          </w:p>
        </w:tc>
        <w:tc>
          <w:tcPr>
            <w:tcW w:w="72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67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3,4</w:t>
            </w:r>
          </w:p>
        </w:tc>
      </w:tr>
    </w:tbl>
    <w:p w:rsidR="00E663F5" w:rsidRPr="004E6978" w:rsidRDefault="00E663F5" w:rsidP="00E663F5">
      <w:pPr>
        <w:jc w:val="center"/>
        <w:rPr>
          <w:rFonts w:ascii="Times New Roman" w:hAnsi="Times New Roman"/>
        </w:rPr>
      </w:pPr>
    </w:p>
    <w:p w:rsidR="00E663F5" w:rsidRPr="004E6978" w:rsidRDefault="00E663F5" w:rsidP="00E663F5">
      <w:pPr>
        <w:shd w:val="clear" w:color="auto" w:fill="FFFFFF"/>
        <w:spacing w:line="360" w:lineRule="auto"/>
        <w:ind w:firstLine="720"/>
        <w:jc w:val="both"/>
        <w:rPr>
          <w:rFonts w:ascii="Times New Roman" w:hAnsi="Times New Roman"/>
          <w:sz w:val="28"/>
          <w:szCs w:val="28"/>
        </w:rPr>
      </w:pPr>
      <w:r w:rsidRPr="004E6978">
        <w:rPr>
          <w:rFonts w:ascii="Times New Roman" w:hAnsi="Times New Roman"/>
          <w:sz w:val="28"/>
          <w:szCs w:val="28"/>
        </w:rPr>
        <w:t>Из приведенных выше данных, следует, что в общем балансе подъема воды потери воды составят в 2020 г. – 10000,0 куб.м. (9,0%). Для соблюдения требований нормативных документов РФ необходима установка счетчиков холодной воды у каждого потребителя, поэтому планируется, что в ближайшей перспективе все потребители воды произведут установку узлов учета.</w:t>
      </w:r>
    </w:p>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 xml:space="preserve">В следующей таблице приведен прогноз потребления воды в </w:t>
      </w:r>
      <w:proofErr w:type="spellStart"/>
      <w:r w:rsidRPr="004E6978">
        <w:rPr>
          <w:rFonts w:ascii="Times New Roman" w:hAnsi="Times New Roman"/>
          <w:sz w:val="28"/>
          <w:szCs w:val="28"/>
        </w:rPr>
        <w:t>Мурыгинском</w:t>
      </w:r>
      <w:proofErr w:type="spellEnd"/>
      <w:r w:rsidRPr="004E6978">
        <w:rPr>
          <w:rFonts w:ascii="Times New Roman" w:hAnsi="Times New Roman"/>
          <w:sz w:val="28"/>
          <w:szCs w:val="28"/>
        </w:rPr>
        <w:t xml:space="preserve"> сельском поселении п</w:t>
      </w:r>
      <w:proofErr w:type="gramStart"/>
      <w:r w:rsidRPr="004E6978">
        <w:rPr>
          <w:rFonts w:ascii="Times New Roman" w:hAnsi="Times New Roman"/>
          <w:sz w:val="28"/>
          <w:szCs w:val="28"/>
        </w:rPr>
        <w:t>о ООО У</w:t>
      </w:r>
      <w:proofErr w:type="gramEnd"/>
      <w:r w:rsidRPr="004E6978">
        <w:rPr>
          <w:rFonts w:ascii="Times New Roman" w:hAnsi="Times New Roman"/>
          <w:sz w:val="28"/>
          <w:szCs w:val="28"/>
        </w:rPr>
        <w:t xml:space="preserve">К «Радуга» на основании демографической ситуации региона, принятый в соответствии с документами территориального планирования.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1"/>
        <w:gridCol w:w="4953"/>
        <w:gridCol w:w="1137"/>
        <w:gridCol w:w="1062"/>
        <w:gridCol w:w="1060"/>
        <w:gridCol w:w="1059"/>
      </w:tblGrid>
      <w:tr w:rsidR="00E663F5" w:rsidRPr="004E6978" w:rsidTr="00E663F5">
        <w:tc>
          <w:tcPr>
            <w:tcW w:w="393"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2027</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2035</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Водоподготовка</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из источников водоснабжения</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109,82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108,9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подземных источников</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109,82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108,9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дочищенная сточная вода для нужд технического водоснабжения</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прошедший водоподготовку</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109,82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108,9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питьевой воды поданной в сеть</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109,82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108,9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Транспортировка питьевой воды</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поступившей в сеть</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109,82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108,9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2.1.1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собственных источников</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111,13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109,82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108,9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операторов</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Потери воды</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Потребление на собственные нужды</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1,6</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1,6</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1,6</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отпущенной из сети</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98,22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97,3</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Отпуск питьевой воды</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99,53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98,22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97,3</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нужды предприятия</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0,9</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 оказывающим водоснабжение</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собственным абонентам, в том числе</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98,63</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97,32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96,4</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3.3.1</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население</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92,82</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91,52</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90,6</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3.3.2</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бюджетный</w:t>
            </w:r>
            <w:proofErr w:type="gramEnd"/>
            <w:r w:rsidRPr="004E6978">
              <w:rPr>
                <w:rFonts w:ascii="Times New Roman" w:hAnsi="Times New Roman"/>
                <w:spacing w:val="-9"/>
              </w:rPr>
              <w:t xml:space="preserve"> потребители</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2,4</w:t>
            </w:r>
          </w:p>
        </w:tc>
      </w:tr>
      <w:tr w:rsidR="00E663F5" w:rsidRPr="004E6978" w:rsidTr="00E663F5">
        <w:tc>
          <w:tcPr>
            <w:tcW w:w="393"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3.3.3</w:t>
            </w:r>
          </w:p>
        </w:tc>
        <w:tc>
          <w:tcPr>
            <w:tcW w:w="244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w:t>
            </w:r>
          </w:p>
        </w:tc>
        <w:tc>
          <w:tcPr>
            <w:tcW w:w="56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31"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3,4</w:t>
            </w:r>
          </w:p>
        </w:tc>
        <w:tc>
          <w:tcPr>
            <w:tcW w:w="530"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3,4</w:t>
            </w:r>
          </w:p>
        </w:tc>
        <w:tc>
          <w:tcPr>
            <w:tcW w:w="52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3,4</w:t>
            </w:r>
          </w:p>
        </w:tc>
      </w:tr>
    </w:tbl>
    <w:p w:rsidR="00E663F5" w:rsidRPr="004E6978" w:rsidRDefault="00E663F5" w:rsidP="00E663F5">
      <w:pPr>
        <w:spacing w:line="360" w:lineRule="auto"/>
        <w:ind w:firstLine="720"/>
        <w:jc w:val="both"/>
        <w:rPr>
          <w:rFonts w:ascii="Times New Roman" w:hAnsi="Times New Roman"/>
          <w:sz w:val="28"/>
          <w:szCs w:val="28"/>
        </w:rPr>
      </w:pPr>
    </w:p>
    <w:p w:rsidR="00E663F5" w:rsidRPr="004E6978" w:rsidRDefault="00E663F5" w:rsidP="00E663F5">
      <w:pPr>
        <w:tabs>
          <w:tab w:val="left" w:pos="993"/>
        </w:tabs>
        <w:spacing w:line="360" w:lineRule="auto"/>
        <w:contextualSpacing/>
        <w:jc w:val="both"/>
        <w:rPr>
          <w:rFonts w:ascii="Times New Roman" w:hAnsi="Times New Roman"/>
          <w:sz w:val="28"/>
          <w:szCs w:val="28"/>
        </w:rPr>
      </w:pPr>
      <w:r w:rsidRPr="004E6978">
        <w:rPr>
          <w:rFonts w:ascii="Times New Roman" w:hAnsi="Times New Roman"/>
          <w:sz w:val="28"/>
          <w:szCs w:val="28"/>
        </w:rPr>
        <w:tab/>
      </w:r>
    </w:p>
    <w:p w:rsidR="00E663F5" w:rsidRPr="004E6978" w:rsidRDefault="00E663F5" w:rsidP="00E663F5">
      <w:pPr>
        <w:tabs>
          <w:tab w:val="left" w:pos="993"/>
        </w:tabs>
        <w:spacing w:line="360" w:lineRule="auto"/>
        <w:contextualSpacing/>
        <w:jc w:val="both"/>
        <w:rPr>
          <w:rFonts w:ascii="Times New Roman" w:hAnsi="Times New Roman"/>
          <w:sz w:val="28"/>
          <w:szCs w:val="28"/>
        </w:rPr>
      </w:pPr>
      <w:r w:rsidRPr="004E6978">
        <w:rPr>
          <w:rFonts w:ascii="Times New Roman" w:hAnsi="Times New Roman"/>
          <w:sz w:val="28"/>
          <w:szCs w:val="28"/>
        </w:rPr>
        <w:t>Общий баланс подачи и реализации вод</w:t>
      </w:r>
      <w:proofErr w:type="gramStart"/>
      <w:r w:rsidRPr="004E6978">
        <w:rPr>
          <w:rFonts w:ascii="Times New Roman" w:hAnsi="Times New Roman"/>
          <w:sz w:val="28"/>
          <w:szCs w:val="28"/>
        </w:rPr>
        <w:t>ы ООО</w:t>
      </w:r>
      <w:proofErr w:type="gramEnd"/>
      <w:r w:rsidRPr="004E6978">
        <w:rPr>
          <w:rFonts w:ascii="Times New Roman" w:hAnsi="Times New Roman"/>
          <w:sz w:val="28"/>
          <w:szCs w:val="28"/>
        </w:rPr>
        <w:t xml:space="preserve"> «Горизонт», структурный баланс реализации поднятой воды представлено ниже в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
        <w:gridCol w:w="6264"/>
        <w:gridCol w:w="1458"/>
        <w:gridCol w:w="1456"/>
      </w:tblGrid>
      <w:tr w:rsidR="00E663F5" w:rsidRPr="004E6978" w:rsidTr="00E663F5">
        <w:tc>
          <w:tcPr>
            <w:tcW w:w="475"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Водоподготовка</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из источников водоснабжения</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подземных источников</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дочищенная сточная вода для нужд технического водоснабжения</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1.2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прошедший водоподготовку</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питьевой воды поданной в сеть</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Транспортировка питьевой воды</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поступившей в сеть</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собственных источников</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операторов</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Потери воды</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Потребление на собственные нужды</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отпущенной из сети</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Отпуск питьевой воды</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нужды предприятия</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 оказывающим водоснабжение</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собственным абонентам, в том числе</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население</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бюджетный</w:t>
            </w:r>
            <w:proofErr w:type="gramEnd"/>
            <w:r w:rsidRPr="004E6978">
              <w:rPr>
                <w:rFonts w:ascii="Times New Roman" w:hAnsi="Times New Roman"/>
                <w:spacing w:val="-9"/>
              </w:rPr>
              <w:t xml:space="preserve"> потребители</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r>
      <w:tr w:rsidR="00E663F5" w:rsidRPr="004E6978" w:rsidTr="00E663F5">
        <w:tc>
          <w:tcPr>
            <w:tcW w:w="47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r>
    </w:tbl>
    <w:p w:rsidR="00E663F5" w:rsidRPr="004E6978" w:rsidRDefault="00E663F5" w:rsidP="00E663F5">
      <w:pPr>
        <w:jc w:val="center"/>
        <w:rPr>
          <w:rFonts w:ascii="Times New Roman" w:hAnsi="Times New Roman"/>
        </w:rPr>
      </w:pPr>
    </w:p>
    <w:p w:rsidR="00E663F5" w:rsidRPr="004E6978" w:rsidRDefault="00E663F5" w:rsidP="00E663F5">
      <w:pPr>
        <w:shd w:val="clear" w:color="auto" w:fill="FFFFFF"/>
        <w:spacing w:line="360" w:lineRule="auto"/>
        <w:ind w:firstLine="720"/>
        <w:jc w:val="both"/>
        <w:rPr>
          <w:rFonts w:ascii="Times New Roman" w:hAnsi="Times New Roman"/>
          <w:sz w:val="28"/>
          <w:szCs w:val="28"/>
        </w:rPr>
      </w:pPr>
      <w:r w:rsidRPr="004E6978">
        <w:rPr>
          <w:rFonts w:ascii="Times New Roman" w:hAnsi="Times New Roman"/>
          <w:sz w:val="28"/>
          <w:szCs w:val="28"/>
        </w:rPr>
        <w:t>Из приведенных выше данных, следует, что в общем балансе подъема воды потери воды составят в 2020 г. – 15230,0 куб.м. (12,9%). Для соблюдения требований нормативных документов РФ необходима установка счетчиков холодной воды у каждого потребителя, поэтому планируется, что в ближайшей перспективе все потребители воды произведут установку узлов учета.</w:t>
      </w:r>
    </w:p>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 xml:space="preserve">В следующей таблице приведен прогноз потребления воды в </w:t>
      </w:r>
      <w:proofErr w:type="spellStart"/>
      <w:r w:rsidRPr="004E6978">
        <w:rPr>
          <w:rFonts w:ascii="Times New Roman" w:hAnsi="Times New Roman"/>
          <w:sz w:val="28"/>
          <w:szCs w:val="28"/>
        </w:rPr>
        <w:t>Мурыгинском</w:t>
      </w:r>
      <w:proofErr w:type="spellEnd"/>
      <w:r w:rsidRPr="004E6978">
        <w:rPr>
          <w:rFonts w:ascii="Times New Roman" w:hAnsi="Times New Roman"/>
          <w:sz w:val="28"/>
          <w:szCs w:val="28"/>
        </w:rPr>
        <w:t xml:space="preserve"> сельском поселении п</w:t>
      </w:r>
      <w:proofErr w:type="gramStart"/>
      <w:r w:rsidRPr="004E6978">
        <w:rPr>
          <w:rFonts w:ascii="Times New Roman" w:hAnsi="Times New Roman"/>
          <w:sz w:val="28"/>
          <w:szCs w:val="28"/>
        </w:rPr>
        <w:t>о ООО</w:t>
      </w:r>
      <w:proofErr w:type="gramEnd"/>
      <w:r w:rsidRPr="004E6978">
        <w:rPr>
          <w:rFonts w:ascii="Times New Roman" w:hAnsi="Times New Roman"/>
          <w:sz w:val="28"/>
          <w:szCs w:val="28"/>
        </w:rPr>
        <w:t xml:space="preserve"> «Горизонт» на основании демографической ситуации региона, принятый в соответствии с документами территориального планирования. </w:t>
      </w:r>
    </w:p>
    <w:p w:rsidR="00E663F5" w:rsidRPr="004E6978" w:rsidRDefault="00E663F5" w:rsidP="00E663F5">
      <w:pPr>
        <w:jc w:val="center"/>
        <w:rPr>
          <w:rFonts w:ascii="Times New Roman" w:hAnsi="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1"/>
        <w:gridCol w:w="3940"/>
        <w:gridCol w:w="887"/>
        <w:gridCol w:w="887"/>
        <w:gridCol w:w="887"/>
        <w:gridCol w:w="886"/>
        <w:gridCol w:w="882"/>
        <w:gridCol w:w="882"/>
      </w:tblGrid>
      <w:tr w:rsidR="00E663F5" w:rsidRPr="004E6978" w:rsidTr="00E663F5">
        <w:tc>
          <w:tcPr>
            <w:tcW w:w="43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2021</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2022</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2027</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2035</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Водоподготовка</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из источников водоснабжения</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117,09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116,19</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подземных источников</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118,41</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117,09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116,19</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дочищенная сточная вода для нужд технического водоснабжения</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прошедший водоподготовку</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1.3</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питьевой воды поданной в сеть</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117,09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116,19</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Транспортировка питьевой воды</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поступившей в сеть</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117,09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116,19</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из собственных источников</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118,29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117,09</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116,19</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операторов</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Потери воды</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15,23</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Потребление на собственные нужды</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0,56</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воды, отпущенной из сети</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101,3</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100,4</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Отпуск питьевой воды</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101,3</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100,4</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нужды предприятия</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 оказывающим водоснабжение</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собственным абонентам, в том числе</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102,5</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101,3</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100,4</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3.3.1</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население</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87,3</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86,1</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85,2</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3.3.2</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proofErr w:type="gramStart"/>
            <w:r w:rsidRPr="004E6978">
              <w:rPr>
                <w:rFonts w:ascii="Times New Roman" w:hAnsi="Times New Roman"/>
                <w:spacing w:val="-9"/>
              </w:rPr>
              <w:t>бюджетный</w:t>
            </w:r>
            <w:proofErr w:type="gramEnd"/>
            <w:r w:rsidRPr="004E6978">
              <w:rPr>
                <w:rFonts w:ascii="Times New Roman" w:hAnsi="Times New Roman"/>
                <w:spacing w:val="-9"/>
              </w:rPr>
              <w:t xml:space="preserve"> потребители</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2,7</w:t>
            </w:r>
          </w:p>
        </w:tc>
      </w:tr>
      <w:tr w:rsidR="00E663F5" w:rsidRPr="004E6978" w:rsidTr="00E663F5">
        <w:tc>
          <w:tcPr>
            <w:tcW w:w="439"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3.3.3</w:t>
            </w:r>
          </w:p>
        </w:tc>
        <w:tc>
          <w:tcPr>
            <w:tcW w:w="1941"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прочие</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43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c>
          <w:tcPr>
            <w:tcW w:w="43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12,5</w:t>
            </w:r>
          </w:p>
        </w:tc>
      </w:tr>
    </w:tbl>
    <w:p w:rsidR="00E663F5" w:rsidRPr="004E6978" w:rsidRDefault="00E663F5" w:rsidP="00E663F5">
      <w:pPr>
        <w:jc w:val="center"/>
        <w:rPr>
          <w:rFonts w:ascii="Times New Roman" w:hAnsi="Times New Roman"/>
        </w:rPr>
      </w:pPr>
    </w:p>
    <w:p w:rsidR="00E663F5" w:rsidRPr="004E6978" w:rsidRDefault="00E663F5" w:rsidP="00E663F5">
      <w:pPr>
        <w:shd w:val="clear" w:color="auto" w:fill="FFFFFF"/>
        <w:spacing w:before="226" w:line="360" w:lineRule="auto"/>
        <w:ind w:firstLine="720"/>
        <w:jc w:val="both"/>
        <w:rPr>
          <w:rFonts w:ascii="Times New Roman" w:hAnsi="Times New Roman"/>
          <w:sz w:val="28"/>
          <w:szCs w:val="28"/>
        </w:rPr>
      </w:pPr>
      <w:proofErr w:type="gramStart"/>
      <w:r w:rsidRPr="004E6978">
        <w:rPr>
          <w:rFonts w:ascii="Times New Roman" w:hAnsi="Times New Roman"/>
          <w:sz w:val="28"/>
          <w:szCs w:val="28"/>
        </w:rPr>
        <w:t xml:space="preserve">Водопотребление деревень д. Барсуки, д. Ивановское, д. </w:t>
      </w:r>
      <w:proofErr w:type="spellStart"/>
      <w:r w:rsidRPr="004E6978">
        <w:rPr>
          <w:rFonts w:ascii="Times New Roman" w:hAnsi="Times New Roman"/>
          <w:sz w:val="28"/>
          <w:szCs w:val="28"/>
        </w:rPr>
        <w:t>Клемятино</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Ламоново</w:t>
      </w:r>
      <w:proofErr w:type="spellEnd"/>
      <w:r w:rsidRPr="004E6978">
        <w:rPr>
          <w:rFonts w:ascii="Times New Roman" w:hAnsi="Times New Roman"/>
          <w:sz w:val="28"/>
          <w:szCs w:val="28"/>
        </w:rPr>
        <w:t xml:space="preserve">, д. Потемкино, д. </w:t>
      </w:r>
      <w:proofErr w:type="spellStart"/>
      <w:r w:rsidRPr="004E6978">
        <w:rPr>
          <w:rFonts w:ascii="Times New Roman" w:hAnsi="Times New Roman"/>
          <w:sz w:val="28"/>
          <w:szCs w:val="28"/>
        </w:rPr>
        <w:t>Ярковичи</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предствалены</w:t>
      </w:r>
      <w:proofErr w:type="spellEnd"/>
      <w:r w:rsidRPr="004E6978">
        <w:rPr>
          <w:rFonts w:ascii="Times New Roman" w:hAnsi="Times New Roman"/>
          <w:sz w:val="28"/>
          <w:szCs w:val="28"/>
        </w:rPr>
        <w:t xml:space="preserve"> ниже.</w:t>
      </w:r>
      <w:proofErr w:type="gramEnd"/>
    </w:p>
    <w:p w:rsidR="00E663F5" w:rsidRPr="004E6978" w:rsidRDefault="00E663F5" w:rsidP="00E663F5">
      <w:pPr>
        <w:shd w:val="clear" w:color="auto" w:fill="FFFFFF"/>
        <w:spacing w:before="226"/>
        <w:ind w:left="1162"/>
        <w:jc w:val="right"/>
        <w:rPr>
          <w:rFonts w:ascii="Times New Roman" w:hAnsi="Times New Roman"/>
          <w:sz w:val="28"/>
          <w:szCs w:val="28"/>
        </w:rPr>
      </w:pPr>
      <w:r w:rsidRPr="004E6978">
        <w:rPr>
          <w:rFonts w:ascii="Times New Roman" w:hAnsi="Times New Roman"/>
          <w:sz w:val="28"/>
          <w:szCs w:val="28"/>
        </w:rPr>
        <w:t xml:space="preserve">Таблица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542"/>
        <w:gridCol w:w="2130"/>
        <w:gridCol w:w="738"/>
        <w:gridCol w:w="875"/>
        <w:gridCol w:w="885"/>
        <w:gridCol w:w="963"/>
        <w:gridCol w:w="957"/>
        <w:gridCol w:w="929"/>
        <w:gridCol w:w="987"/>
      </w:tblGrid>
      <w:tr w:rsidR="00E663F5" w:rsidRPr="004E6978" w:rsidTr="00E663F5">
        <w:trPr>
          <w:trHeight w:hRule="exact" w:val="274"/>
        </w:trPr>
        <w:tc>
          <w:tcPr>
            <w:tcW w:w="771" w:type="pct"/>
            <w:vMerge w:val="restart"/>
            <w:shd w:val="clear" w:color="auto" w:fill="FFFFFF"/>
          </w:tcPr>
          <w:p w:rsidR="00E663F5" w:rsidRPr="004E6978" w:rsidRDefault="00E663F5" w:rsidP="00E663F5">
            <w:pPr>
              <w:shd w:val="clear" w:color="auto" w:fill="FFFFFF"/>
              <w:ind w:left="72"/>
              <w:rPr>
                <w:rFonts w:ascii="Times New Roman" w:hAnsi="Times New Roman"/>
              </w:rPr>
            </w:pPr>
            <w:r w:rsidRPr="004E6978">
              <w:rPr>
                <w:rFonts w:ascii="Times New Roman" w:hAnsi="Times New Roman"/>
                <w:b/>
                <w:bCs/>
                <w:spacing w:val="-2"/>
              </w:rPr>
              <w:t>Потребитель</w:t>
            </w:r>
          </w:p>
        </w:tc>
        <w:tc>
          <w:tcPr>
            <w:tcW w:w="1065" w:type="pct"/>
            <w:vMerge w:val="restart"/>
            <w:shd w:val="clear" w:color="auto" w:fill="FFFFFF"/>
          </w:tcPr>
          <w:p w:rsidR="00E663F5" w:rsidRPr="004E6978" w:rsidRDefault="00E663F5" w:rsidP="00E663F5">
            <w:pPr>
              <w:shd w:val="clear" w:color="auto" w:fill="FFFFFF"/>
              <w:spacing w:line="254" w:lineRule="exact"/>
              <w:ind w:left="235" w:right="235"/>
              <w:rPr>
                <w:rFonts w:ascii="Times New Roman" w:hAnsi="Times New Roman"/>
              </w:rPr>
            </w:pPr>
            <w:r w:rsidRPr="004E6978">
              <w:rPr>
                <w:rFonts w:ascii="Times New Roman" w:hAnsi="Times New Roman"/>
                <w:b/>
                <w:bCs/>
                <w:spacing w:val="-2"/>
              </w:rPr>
              <w:t xml:space="preserve">Наименование </w:t>
            </w:r>
            <w:r w:rsidRPr="004E6978">
              <w:rPr>
                <w:rFonts w:ascii="Times New Roman" w:hAnsi="Times New Roman"/>
                <w:b/>
                <w:bCs/>
              </w:rPr>
              <w:t>расхода</w:t>
            </w:r>
          </w:p>
        </w:tc>
        <w:tc>
          <w:tcPr>
            <w:tcW w:w="369" w:type="pct"/>
            <w:vMerge w:val="restart"/>
            <w:shd w:val="clear" w:color="auto" w:fill="FFFFFF"/>
          </w:tcPr>
          <w:p w:rsidR="00E663F5" w:rsidRPr="004E6978" w:rsidRDefault="00E663F5" w:rsidP="00E663F5">
            <w:pPr>
              <w:shd w:val="clear" w:color="auto" w:fill="FFFFFF"/>
              <w:spacing w:line="221" w:lineRule="exact"/>
              <w:ind w:left="5"/>
              <w:rPr>
                <w:rFonts w:ascii="Times New Roman" w:hAnsi="Times New Roman"/>
              </w:rPr>
            </w:pPr>
            <w:proofErr w:type="spellStart"/>
            <w:r w:rsidRPr="004E6978">
              <w:rPr>
                <w:rFonts w:ascii="Times New Roman" w:hAnsi="Times New Roman"/>
                <w:b/>
                <w:bCs/>
                <w:spacing w:val="-3"/>
              </w:rPr>
              <w:t>Ед-ца</w:t>
            </w:r>
            <w:proofErr w:type="spellEnd"/>
          </w:p>
          <w:p w:rsidR="00E663F5" w:rsidRPr="004E6978" w:rsidRDefault="00E663F5" w:rsidP="00E663F5">
            <w:pPr>
              <w:shd w:val="clear" w:color="auto" w:fill="FFFFFF"/>
              <w:spacing w:line="221" w:lineRule="exact"/>
              <w:ind w:left="5"/>
              <w:rPr>
                <w:rFonts w:ascii="Times New Roman" w:hAnsi="Times New Roman"/>
              </w:rPr>
            </w:pPr>
            <w:proofErr w:type="spellStart"/>
            <w:r w:rsidRPr="004E6978">
              <w:rPr>
                <w:rFonts w:ascii="Times New Roman" w:hAnsi="Times New Roman"/>
                <w:b/>
                <w:bCs/>
              </w:rPr>
              <w:t>изме</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5"/>
              <w:rPr>
                <w:rFonts w:ascii="Times New Roman" w:hAnsi="Times New Roman"/>
              </w:rPr>
            </w:pPr>
            <w:r w:rsidRPr="004E6978">
              <w:rPr>
                <w:rFonts w:ascii="Times New Roman" w:hAnsi="Times New Roman"/>
                <w:b/>
                <w:bCs/>
              </w:rPr>
              <w:t>ре-</w:t>
            </w:r>
          </w:p>
          <w:p w:rsidR="00E663F5" w:rsidRPr="004E6978" w:rsidRDefault="00E663F5" w:rsidP="00E663F5">
            <w:pPr>
              <w:shd w:val="clear" w:color="auto" w:fill="FFFFFF"/>
              <w:spacing w:line="221" w:lineRule="exact"/>
              <w:ind w:left="5"/>
              <w:rPr>
                <w:rFonts w:ascii="Times New Roman" w:hAnsi="Times New Roman"/>
              </w:rPr>
            </w:pPr>
            <w:proofErr w:type="spellStart"/>
            <w:r w:rsidRPr="004E6978">
              <w:rPr>
                <w:rFonts w:ascii="Times New Roman" w:hAnsi="Times New Roman"/>
                <w:b/>
                <w:bCs/>
              </w:rPr>
              <w:t>ния</w:t>
            </w:r>
            <w:proofErr w:type="spellEnd"/>
          </w:p>
        </w:tc>
        <w:tc>
          <w:tcPr>
            <w:tcW w:w="437" w:type="pct"/>
            <w:vMerge w:val="restart"/>
            <w:shd w:val="clear" w:color="auto" w:fill="FFFFFF"/>
          </w:tcPr>
          <w:p w:rsidR="00E663F5" w:rsidRPr="004E6978" w:rsidRDefault="00E663F5" w:rsidP="00E663F5">
            <w:pPr>
              <w:shd w:val="clear" w:color="auto" w:fill="FFFFFF"/>
              <w:ind w:left="10"/>
              <w:rPr>
                <w:rFonts w:ascii="Times New Roman" w:hAnsi="Times New Roman"/>
              </w:rPr>
            </w:pPr>
            <w:r w:rsidRPr="004E6978">
              <w:rPr>
                <w:rFonts w:ascii="Times New Roman" w:hAnsi="Times New Roman"/>
                <w:b/>
                <w:bCs/>
                <w:spacing w:val="-2"/>
              </w:rPr>
              <w:t>Кол-во</w:t>
            </w:r>
          </w:p>
        </w:tc>
        <w:tc>
          <w:tcPr>
            <w:tcW w:w="442" w:type="pct"/>
            <w:vMerge w:val="restar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Средне</w:t>
            </w:r>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суточн</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spacing w:val="-1"/>
              </w:rPr>
              <w:t>норма</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rPr>
              <w:t>на ед.</w:t>
            </w:r>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изм</w:t>
            </w:r>
            <w:proofErr w:type="spellEnd"/>
            <w:r w:rsidRPr="004E6978">
              <w:rPr>
                <w:rFonts w:ascii="Times New Roman" w:hAnsi="Times New Roman"/>
                <w:b/>
                <w:bCs/>
              </w:rPr>
              <w:t>.</w:t>
            </w:r>
          </w:p>
        </w:tc>
        <w:tc>
          <w:tcPr>
            <w:tcW w:w="1916" w:type="pct"/>
            <w:gridSpan w:val="4"/>
            <w:shd w:val="clear" w:color="auto" w:fill="FFFFFF"/>
          </w:tcPr>
          <w:p w:rsidR="00E663F5" w:rsidRPr="004E6978" w:rsidRDefault="00E663F5" w:rsidP="00E663F5">
            <w:pPr>
              <w:shd w:val="clear" w:color="auto" w:fill="FFFFFF"/>
              <w:ind w:left="1013"/>
              <w:rPr>
                <w:rFonts w:ascii="Times New Roman" w:hAnsi="Times New Roman"/>
              </w:rPr>
            </w:pPr>
            <w:r w:rsidRPr="004E6978">
              <w:rPr>
                <w:rFonts w:ascii="Times New Roman" w:hAnsi="Times New Roman"/>
                <w:b/>
                <w:bCs/>
              </w:rPr>
              <w:t>Водопотребление</w:t>
            </w:r>
          </w:p>
        </w:tc>
      </w:tr>
      <w:tr w:rsidR="00E663F5" w:rsidRPr="004E6978" w:rsidTr="00E663F5">
        <w:trPr>
          <w:trHeight w:hRule="exact" w:val="850"/>
        </w:trPr>
        <w:tc>
          <w:tcPr>
            <w:tcW w:w="771" w:type="pct"/>
            <w:vMerge/>
            <w:shd w:val="clear" w:color="auto" w:fill="FFFFFF"/>
          </w:tcPr>
          <w:p w:rsidR="00E663F5" w:rsidRPr="004E6978" w:rsidRDefault="00E663F5" w:rsidP="00E663F5">
            <w:pPr>
              <w:shd w:val="clear" w:color="auto" w:fill="FFFFFF"/>
              <w:ind w:left="72"/>
              <w:rPr>
                <w:rFonts w:ascii="Times New Roman" w:hAnsi="Times New Roman"/>
              </w:rPr>
            </w:pPr>
          </w:p>
        </w:tc>
        <w:tc>
          <w:tcPr>
            <w:tcW w:w="1065" w:type="pct"/>
            <w:vMerge/>
            <w:shd w:val="clear" w:color="auto" w:fill="FFFFFF"/>
          </w:tcPr>
          <w:p w:rsidR="00E663F5" w:rsidRPr="004E6978" w:rsidRDefault="00E663F5" w:rsidP="00E663F5">
            <w:pPr>
              <w:shd w:val="clear" w:color="auto" w:fill="FFFFFF"/>
              <w:spacing w:line="254" w:lineRule="exact"/>
              <w:ind w:left="235" w:right="235"/>
              <w:rPr>
                <w:rFonts w:ascii="Times New Roman" w:hAnsi="Times New Roman"/>
              </w:rPr>
            </w:pPr>
          </w:p>
        </w:tc>
        <w:tc>
          <w:tcPr>
            <w:tcW w:w="369" w:type="pct"/>
            <w:vMerge/>
            <w:shd w:val="clear" w:color="auto" w:fill="FFFFFF"/>
          </w:tcPr>
          <w:p w:rsidR="00E663F5" w:rsidRPr="004E6978" w:rsidRDefault="00E663F5" w:rsidP="00E663F5">
            <w:pPr>
              <w:shd w:val="clear" w:color="auto" w:fill="FFFFFF"/>
              <w:spacing w:line="254" w:lineRule="exact"/>
              <w:ind w:left="235" w:right="235"/>
              <w:rPr>
                <w:rFonts w:ascii="Times New Roman" w:hAnsi="Times New Roman"/>
              </w:rPr>
            </w:pPr>
          </w:p>
          <w:p w:rsidR="00E663F5" w:rsidRPr="004E6978" w:rsidRDefault="00E663F5" w:rsidP="00E663F5">
            <w:pPr>
              <w:shd w:val="clear" w:color="auto" w:fill="FFFFFF"/>
              <w:spacing w:line="254" w:lineRule="exact"/>
              <w:ind w:left="235" w:right="235"/>
              <w:rPr>
                <w:rFonts w:ascii="Times New Roman" w:hAnsi="Times New Roman"/>
              </w:rPr>
            </w:pPr>
          </w:p>
        </w:tc>
        <w:tc>
          <w:tcPr>
            <w:tcW w:w="437" w:type="pct"/>
            <w:vMerge/>
            <w:shd w:val="clear" w:color="auto" w:fill="FFFFFF"/>
          </w:tcPr>
          <w:p w:rsidR="00E663F5" w:rsidRPr="004E6978" w:rsidRDefault="00E663F5" w:rsidP="00E663F5">
            <w:pPr>
              <w:shd w:val="clear" w:color="auto" w:fill="FFFFFF"/>
              <w:ind w:left="10"/>
              <w:rPr>
                <w:rFonts w:ascii="Times New Roman" w:hAnsi="Times New Roman"/>
              </w:rPr>
            </w:pPr>
          </w:p>
        </w:tc>
        <w:tc>
          <w:tcPr>
            <w:tcW w:w="442" w:type="pct"/>
            <w:vMerge/>
            <w:shd w:val="clear" w:color="auto" w:fill="FFFFFF"/>
          </w:tcPr>
          <w:p w:rsidR="00E663F5" w:rsidRPr="004E6978" w:rsidRDefault="00E663F5" w:rsidP="00E663F5">
            <w:pPr>
              <w:shd w:val="clear" w:color="auto" w:fill="FFFFFF"/>
              <w:spacing w:line="221" w:lineRule="exact"/>
              <w:rPr>
                <w:rFonts w:ascii="Times New Roman" w:hAnsi="Times New Roman"/>
              </w:rPr>
            </w:pPr>
          </w:p>
        </w:tc>
        <w:tc>
          <w:tcPr>
            <w:tcW w:w="481" w:type="pct"/>
            <w:shd w:val="clear" w:color="auto" w:fill="FFFFFF"/>
          </w:tcPr>
          <w:p w:rsidR="00E663F5" w:rsidRPr="004E6978" w:rsidRDefault="00E663F5" w:rsidP="00E663F5">
            <w:pPr>
              <w:shd w:val="clear" w:color="auto" w:fill="FFFFFF"/>
              <w:spacing w:line="221" w:lineRule="exact"/>
              <w:ind w:left="106" w:right="106"/>
              <w:rPr>
                <w:rFonts w:ascii="Times New Roman" w:hAnsi="Times New Roman"/>
              </w:rPr>
            </w:pPr>
            <w:r w:rsidRPr="004E6978">
              <w:rPr>
                <w:rFonts w:ascii="Times New Roman" w:hAnsi="Times New Roman"/>
                <w:b/>
                <w:bCs/>
              </w:rPr>
              <w:t>Сред</w:t>
            </w:r>
            <w:proofErr w:type="gramStart"/>
            <w:r w:rsidRPr="004E6978">
              <w:rPr>
                <w:rFonts w:ascii="Times New Roman" w:hAnsi="Times New Roman"/>
                <w:b/>
                <w:bCs/>
              </w:rPr>
              <w:t>.</w:t>
            </w:r>
            <w:proofErr w:type="gramEnd"/>
            <w:r w:rsidRPr="004E6978">
              <w:rPr>
                <w:rFonts w:ascii="Times New Roman" w:hAnsi="Times New Roman"/>
                <w:b/>
                <w:bCs/>
              </w:rPr>
              <w:t xml:space="preserve"> </w:t>
            </w:r>
            <w:proofErr w:type="spellStart"/>
            <w:proofErr w:type="gramStart"/>
            <w:r w:rsidRPr="004E6978">
              <w:rPr>
                <w:rFonts w:ascii="Times New Roman" w:hAnsi="Times New Roman"/>
                <w:b/>
                <w:bCs/>
              </w:rPr>
              <w:t>с</w:t>
            </w:r>
            <w:proofErr w:type="gramEnd"/>
            <w:r w:rsidRPr="004E6978">
              <w:rPr>
                <w:rFonts w:ascii="Times New Roman" w:hAnsi="Times New Roman"/>
                <w:b/>
                <w:bCs/>
              </w:rPr>
              <w:t>ут</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106"/>
              <w:rPr>
                <w:rFonts w:ascii="Times New Roman" w:hAnsi="Times New Roman"/>
              </w:rPr>
            </w:pPr>
            <w:proofErr w:type="gramStart"/>
            <w:r w:rsidRPr="004E6978">
              <w:rPr>
                <w:rFonts w:ascii="Times New Roman" w:hAnsi="Times New Roman"/>
                <w:b/>
                <w:bCs/>
              </w:rPr>
              <w:t>м</w:t>
            </w:r>
            <w:proofErr w:type="gramEnd"/>
            <w:r w:rsidRPr="004E6978">
              <w:rPr>
                <w:rFonts w:ascii="Times New Roman" w:hAnsi="Times New Roman"/>
                <w:b/>
                <w:bCs/>
              </w:rPr>
              <w:t>³/</w:t>
            </w:r>
            <w:proofErr w:type="spellStart"/>
            <w:r w:rsidRPr="004E6978">
              <w:rPr>
                <w:rFonts w:ascii="Times New Roman" w:hAnsi="Times New Roman"/>
                <w:b/>
                <w:bCs/>
              </w:rPr>
              <w:t>сут</w:t>
            </w:r>
            <w:proofErr w:type="spellEnd"/>
          </w:p>
        </w:tc>
        <w:tc>
          <w:tcPr>
            <w:tcW w:w="478" w:type="pct"/>
            <w:shd w:val="clear" w:color="auto" w:fill="FFFFFF"/>
          </w:tcPr>
          <w:p w:rsidR="00E663F5" w:rsidRPr="004E6978" w:rsidRDefault="00E663F5" w:rsidP="00E663F5">
            <w:pPr>
              <w:shd w:val="clear" w:color="auto" w:fill="FFFFFF"/>
              <w:spacing w:line="221" w:lineRule="exact"/>
              <w:ind w:left="5" w:right="10"/>
              <w:rPr>
                <w:rFonts w:ascii="Times New Roman" w:hAnsi="Times New Roman"/>
              </w:rPr>
            </w:pPr>
            <w:r w:rsidRPr="004E6978">
              <w:rPr>
                <w:rFonts w:ascii="Times New Roman" w:hAnsi="Times New Roman"/>
                <w:b/>
                <w:bCs/>
                <w:spacing w:val="-3"/>
              </w:rPr>
              <w:t xml:space="preserve">Годовое </w:t>
            </w:r>
            <w:r w:rsidRPr="004E6978">
              <w:rPr>
                <w:rFonts w:ascii="Times New Roman" w:hAnsi="Times New Roman"/>
                <w:b/>
                <w:bCs/>
                <w:spacing w:val="-1"/>
              </w:rPr>
              <w:t>т</w:t>
            </w:r>
            <w:proofErr w:type="gramStart"/>
            <w:r w:rsidRPr="004E6978">
              <w:rPr>
                <w:rFonts w:ascii="Times New Roman" w:hAnsi="Times New Roman"/>
                <w:b/>
                <w:bCs/>
                <w:spacing w:val="-1"/>
              </w:rPr>
              <w:t>.м</w:t>
            </w:r>
            <w:proofErr w:type="gramEnd"/>
            <w:r w:rsidRPr="004E6978">
              <w:rPr>
                <w:rFonts w:ascii="Times New Roman" w:hAnsi="Times New Roman"/>
                <w:b/>
                <w:bCs/>
                <w:spacing w:val="-1"/>
              </w:rPr>
              <w:t>³/год</w:t>
            </w:r>
          </w:p>
        </w:tc>
        <w:tc>
          <w:tcPr>
            <w:tcW w:w="464" w:type="pct"/>
            <w:shd w:val="clear" w:color="auto" w:fill="FFFFFF"/>
          </w:tcPr>
          <w:p w:rsidR="00E663F5" w:rsidRPr="004E6978" w:rsidRDefault="00E663F5" w:rsidP="00E663F5">
            <w:pPr>
              <w:shd w:val="clear" w:color="auto" w:fill="FFFFFF"/>
              <w:spacing w:line="221" w:lineRule="exact"/>
              <w:ind w:left="77" w:right="91"/>
              <w:rPr>
                <w:rFonts w:ascii="Times New Roman" w:hAnsi="Times New Roman"/>
              </w:rPr>
            </w:pPr>
            <w:r w:rsidRPr="004E6978">
              <w:rPr>
                <w:rFonts w:ascii="Times New Roman" w:hAnsi="Times New Roman"/>
                <w:b/>
                <w:bCs/>
              </w:rPr>
              <w:t xml:space="preserve">Макс. </w:t>
            </w:r>
            <w:proofErr w:type="spellStart"/>
            <w:r w:rsidRPr="004E6978">
              <w:rPr>
                <w:rFonts w:ascii="Times New Roman" w:hAnsi="Times New Roman"/>
                <w:b/>
                <w:bCs/>
              </w:rPr>
              <w:t>сут</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77"/>
              <w:rPr>
                <w:rFonts w:ascii="Times New Roman" w:hAnsi="Times New Roman"/>
              </w:rPr>
            </w:pPr>
            <w:proofErr w:type="gramStart"/>
            <w:r w:rsidRPr="004E6978">
              <w:rPr>
                <w:rFonts w:ascii="Times New Roman" w:hAnsi="Times New Roman"/>
                <w:b/>
                <w:bCs/>
              </w:rPr>
              <w:t>м</w:t>
            </w:r>
            <w:proofErr w:type="gramEnd"/>
            <w:r w:rsidRPr="004E6978">
              <w:rPr>
                <w:rFonts w:ascii="Times New Roman" w:hAnsi="Times New Roman"/>
                <w:b/>
                <w:bCs/>
              </w:rPr>
              <w:t>³/</w:t>
            </w:r>
            <w:proofErr w:type="spellStart"/>
            <w:r w:rsidRPr="004E6978">
              <w:rPr>
                <w:rFonts w:ascii="Times New Roman" w:hAnsi="Times New Roman"/>
                <w:b/>
                <w:bCs/>
              </w:rPr>
              <w:t>сут</w:t>
            </w:r>
            <w:proofErr w:type="spellEnd"/>
          </w:p>
        </w:tc>
        <w:tc>
          <w:tcPr>
            <w:tcW w:w="493" w:type="pct"/>
            <w:shd w:val="clear" w:color="auto" w:fill="FFFFFF"/>
          </w:tcPr>
          <w:p w:rsidR="00E663F5" w:rsidRPr="004E6978" w:rsidRDefault="00E663F5" w:rsidP="00E663F5">
            <w:pPr>
              <w:shd w:val="clear" w:color="auto" w:fill="FFFFFF"/>
              <w:spacing w:line="221" w:lineRule="exact"/>
              <w:jc w:val="center"/>
              <w:rPr>
                <w:rFonts w:ascii="Times New Roman" w:hAnsi="Times New Roman"/>
              </w:rPr>
            </w:pPr>
            <w:r w:rsidRPr="004E6978">
              <w:rPr>
                <w:rFonts w:ascii="Times New Roman" w:hAnsi="Times New Roman"/>
                <w:b/>
                <w:bCs/>
              </w:rPr>
              <w:t>Макс.</w:t>
            </w:r>
          </w:p>
          <w:p w:rsidR="00E663F5" w:rsidRPr="004E6978" w:rsidRDefault="00E663F5" w:rsidP="00E663F5">
            <w:pPr>
              <w:shd w:val="clear" w:color="auto" w:fill="FFFFFF"/>
              <w:spacing w:line="221" w:lineRule="exact"/>
              <w:jc w:val="center"/>
              <w:rPr>
                <w:rFonts w:ascii="Times New Roman" w:hAnsi="Times New Roman"/>
              </w:rPr>
            </w:pPr>
            <w:r w:rsidRPr="004E6978">
              <w:rPr>
                <w:rFonts w:ascii="Times New Roman" w:hAnsi="Times New Roman"/>
                <w:b/>
                <w:bCs/>
              </w:rPr>
              <w:t>час.</w:t>
            </w:r>
          </w:p>
          <w:p w:rsidR="00E663F5" w:rsidRPr="004E6978" w:rsidRDefault="00E663F5" w:rsidP="00E663F5">
            <w:pPr>
              <w:shd w:val="clear" w:color="auto" w:fill="FFFFFF"/>
              <w:spacing w:line="221" w:lineRule="exact"/>
              <w:jc w:val="center"/>
              <w:rPr>
                <w:rFonts w:ascii="Times New Roman" w:hAnsi="Times New Roman"/>
              </w:rPr>
            </w:pPr>
            <w:proofErr w:type="gramStart"/>
            <w:r w:rsidRPr="004E6978">
              <w:rPr>
                <w:rFonts w:ascii="Times New Roman" w:hAnsi="Times New Roman"/>
                <w:b/>
                <w:bCs/>
              </w:rPr>
              <w:t>м</w:t>
            </w:r>
            <w:proofErr w:type="gramEnd"/>
            <w:r w:rsidRPr="004E6978">
              <w:rPr>
                <w:rFonts w:ascii="Times New Roman" w:hAnsi="Times New Roman"/>
                <w:b/>
                <w:bCs/>
              </w:rPr>
              <w:t>³/час</w:t>
            </w: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ind w:left="605"/>
              <w:rPr>
                <w:rFonts w:ascii="Times New Roman" w:hAnsi="Times New Roman"/>
              </w:rPr>
            </w:pPr>
            <w:r w:rsidRPr="004E6978">
              <w:rPr>
                <w:rFonts w:ascii="Times New Roman" w:hAnsi="Times New Roman"/>
                <w:b/>
                <w:bCs/>
              </w:rPr>
              <w:t>1</w:t>
            </w:r>
          </w:p>
        </w:tc>
        <w:tc>
          <w:tcPr>
            <w:tcW w:w="1065" w:type="pct"/>
            <w:shd w:val="clear" w:color="auto" w:fill="FFFFFF"/>
          </w:tcPr>
          <w:p w:rsidR="00E663F5" w:rsidRPr="004E6978" w:rsidRDefault="00E663F5" w:rsidP="00E663F5">
            <w:pPr>
              <w:shd w:val="clear" w:color="auto" w:fill="FFFFFF"/>
              <w:ind w:left="859"/>
              <w:rPr>
                <w:rFonts w:ascii="Times New Roman" w:hAnsi="Times New Roman"/>
              </w:rPr>
            </w:pPr>
            <w:r w:rsidRPr="004E6978">
              <w:rPr>
                <w:rFonts w:ascii="Times New Roman" w:hAnsi="Times New Roman"/>
                <w:b/>
                <w:bCs/>
              </w:rPr>
              <w:t>2</w:t>
            </w:r>
          </w:p>
        </w:tc>
        <w:tc>
          <w:tcPr>
            <w:tcW w:w="369" w:type="pct"/>
            <w:shd w:val="clear" w:color="auto" w:fill="FFFFFF"/>
          </w:tcPr>
          <w:p w:rsidR="00E663F5" w:rsidRPr="004E6978" w:rsidRDefault="00E663F5" w:rsidP="00E663F5">
            <w:pPr>
              <w:shd w:val="clear" w:color="auto" w:fill="FFFFFF"/>
              <w:ind w:left="211"/>
              <w:rPr>
                <w:rFonts w:ascii="Times New Roman" w:hAnsi="Times New Roman"/>
              </w:rPr>
            </w:pPr>
            <w:r w:rsidRPr="004E6978">
              <w:rPr>
                <w:rFonts w:ascii="Times New Roman" w:hAnsi="Times New Roman"/>
                <w:b/>
                <w:bCs/>
              </w:rPr>
              <w:t>3</w:t>
            </w:r>
          </w:p>
        </w:tc>
        <w:tc>
          <w:tcPr>
            <w:tcW w:w="437" w:type="pct"/>
            <w:shd w:val="clear" w:color="auto" w:fill="FFFFFF"/>
          </w:tcPr>
          <w:p w:rsidR="00E663F5" w:rsidRPr="004E6978" w:rsidRDefault="00E663F5" w:rsidP="00E663F5">
            <w:pPr>
              <w:shd w:val="clear" w:color="auto" w:fill="FFFFFF"/>
              <w:ind w:left="274"/>
              <w:rPr>
                <w:rFonts w:ascii="Times New Roman" w:hAnsi="Times New Roman"/>
              </w:rPr>
            </w:pPr>
            <w:r w:rsidRPr="004E6978">
              <w:rPr>
                <w:rFonts w:ascii="Times New Roman" w:hAnsi="Times New Roman"/>
                <w:b/>
                <w:bCs/>
              </w:rPr>
              <w:t>4</w:t>
            </w:r>
          </w:p>
        </w:tc>
        <w:tc>
          <w:tcPr>
            <w:tcW w:w="442" w:type="pct"/>
            <w:shd w:val="clear" w:color="auto" w:fill="FFFFFF"/>
          </w:tcPr>
          <w:p w:rsidR="00E663F5" w:rsidRPr="004E6978" w:rsidRDefault="00E663F5" w:rsidP="00E663F5">
            <w:pPr>
              <w:shd w:val="clear" w:color="auto" w:fill="FFFFFF"/>
              <w:ind w:left="274"/>
              <w:rPr>
                <w:rFonts w:ascii="Times New Roman" w:hAnsi="Times New Roman"/>
              </w:rPr>
            </w:pPr>
            <w:r w:rsidRPr="004E6978">
              <w:rPr>
                <w:rFonts w:ascii="Times New Roman" w:hAnsi="Times New Roman"/>
                <w:b/>
                <w:bCs/>
              </w:rPr>
              <w:t>5</w:t>
            </w:r>
          </w:p>
        </w:tc>
        <w:tc>
          <w:tcPr>
            <w:tcW w:w="481" w:type="pct"/>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b/>
                <w:bCs/>
              </w:rPr>
              <w:t>6</w:t>
            </w:r>
          </w:p>
        </w:tc>
        <w:tc>
          <w:tcPr>
            <w:tcW w:w="478" w:type="pct"/>
            <w:shd w:val="clear" w:color="auto" w:fill="FFFFFF"/>
          </w:tcPr>
          <w:p w:rsidR="00E663F5" w:rsidRPr="004E6978" w:rsidRDefault="00E663F5" w:rsidP="00E663F5">
            <w:pPr>
              <w:shd w:val="clear" w:color="auto" w:fill="FFFFFF"/>
              <w:ind w:left="312"/>
              <w:rPr>
                <w:rFonts w:ascii="Times New Roman" w:hAnsi="Times New Roman"/>
              </w:rPr>
            </w:pPr>
            <w:r w:rsidRPr="004E6978">
              <w:rPr>
                <w:rFonts w:ascii="Times New Roman" w:hAnsi="Times New Roman"/>
                <w:b/>
                <w:bCs/>
              </w:rPr>
              <w:t>7</w:t>
            </w:r>
          </w:p>
        </w:tc>
        <w:tc>
          <w:tcPr>
            <w:tcW w:w="464"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b/>
                <w:bCs/>
              </w:rPr>
              <w:t>8</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9</w:t>
            </w: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rPr>
              <w:t>д. Барсуки</w:t>
            </w: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1" w:type="pct"/>
            <w:vMerge w:val="restart"/>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40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1,0</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0,35</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1,3</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0,3</w:t>
            </w:r>
          </w:p>
        </w:tc>
      </w:tr>
      <w:tr w:rsidR="00E663F5" w:rsidRPr="004E6978" w:rsidTr="00E663F5">
        <w:trPr>
          <w:trHeight w:hRule="exact" w:val="269"/>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69"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37"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2" w:type="pct"/>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0,2</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0,07</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0,26</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0,01</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40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0,16</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0,06</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1,0</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30"/>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1,36</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0,48</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2,02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0,31</w:t>
            </w:r>
          </w:p>
        </w:tc>
      </w:tr>
      <w:tr w:rsidR="00E663F5" w:rsidRPr="004E6978" w:rsidTr="00E663F5">
        <w:trPr>
          <w:trHeight w:hRule="exact" w:val="235"/>
        </w:trPr>
        <w:tc>
          <w:tcPr>
            <w:tcW w:w="771" w:type="pct"/>
            <w:shd w:val="clear" w:color="auto" w:fill="FFFFFF"/>
          </w:tcPr>
          <w:p w:rsidR="00E663F5" w:rsidRPr="004E6978" w:rsidRDefault="00E663F5" w:rsidP="00E663F5">
            <w:pPr>
              <w:shd w:val="clear" w:color="auto" w:fill="FFFFFF"/>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30"/>
        </w:trPr>
        <w:tc>
          <w:tcPr>
            <w:tcW w:w="77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1"/>
              </w:rPr>
              <w:t>д. Ивановское</w:t>
            </w: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1" w:type="pct"/>
            <w:vMerge w:val="restart"/>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19</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0,5</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0,18</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0,6</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0,15</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69"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37"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2" w:type="pct"/>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0,1</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0,04</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0,12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0,01</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19</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0,08</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0,03</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0,5</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0,68</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0,25</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1,22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0,16</w:t>
            </w: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 xml:space="preserve">д. </w:t>
            </w:r>
            <w:proofErr w:type="spellStart"/>
            <w:r w:rsidRPr="004E6978">
              <w:rPr>
                <w:rFonts w:ascii="Times New Roman" w:hAnsi="Times New Roman"/>
                <w:b/>
                <w:bCs/>
                <w:spacing w:val="-2"/>
              </w:rPr>
              <w:t>Клемятино</w:t>
            </w:r>
            <w:proofErr w:type="spellEnd"/>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1" w:type="pct"/>
            <w:vMerge w:val="restart"/>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90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2,25</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0,79</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2,93</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0,71</w:t>
            </w:r>
          </w:p>
        </w:tc>
      </w:tr>
      <w:tr w:rsidR="00E663F5" w:rsidRPr="004E6978" w:rsidTr="00E663F5">
        <w:trPr>
          <w:trHeight w:hRule="exact" w:val="269"/>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69"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37"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2" w:type="pct"/>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1,0</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0,16</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0,58</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0,14</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90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0,36</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0,13</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2,25</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3,61</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1,08</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5,76</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0,85</w:t>
            </w: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b/>
                <w:bCs/>
              </w:rPr>
              <w:t>д</w:t>
            </w:r>
            <w:proofErr w:type="gramStart"/>
            <w:r w:rsidRPr="004E6978">
              <w:rPr>
                <w:rFonts w:ascii="Times New Roman" w:hAnsi="Times New Roman"/>
                <w:b/>
                <w:bCs/>
              </w:rPr>
              <w:t>.Л</w:t>
            </w:r>
            <w:proofErr w:type="gramEnd"/>
            <w:r w:rsidRPr="004E6978">
              <w:rPr>
                <w:rFonts w:ascii="Times New Roman" w:hAnsi="Times New Roman"/>
                <w:b/>
                <w:bCs/>
              </w:rPr>
              <w:t>амоново</w:t>
            </w:r>
            <w:proofErr w:type="spellEnd"/>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30"/>
        </w:trPr>
        <w:tc>
          <w:tcPr>
            <w:tcW w:w="771" w:type="pct"/>
            <w:vMerge w:val="restart"/>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120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3,0</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1,1</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3,9</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0,95</w:t>
            </w:r>
          </w:p>
        </w:tc>
      </w:tr>
      <w:tr w:rsidR="00E663F5" w:rsidRPr="004E6978" w:rsidTr="00E663F5">
        <w:trPr>
          <w:trHeight w:hRule="exact" w:val="269"/>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69"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37"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2" w:type="pct"/>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0,6</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0,22</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0,78</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0,19</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120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0,48</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0,18</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3,0</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35"/>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4,08</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b/>
                <w:bCs/>
              </w:rPr>
              <w:t>1,5</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7,68</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1,14</w:t>
            </w: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30"/>
        </w:trPr>
        <w:tc>
          <w:tcPr>
            <w:tcW w:w="77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д. Потемкино</w:t>
            </w: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98"/>
        </w:trPr>
        <w:tc>
          <w:tcPr>
            <w:tcW w:w="771" w:type="pct"/>
            <w:vMerge w:val="restart"/>
            <w:shd w:val="clear" w:color="auto" w:fill="FFFFFF"/>
          </w:tcPr>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spacing w:val="-1"/>
              </w:rPr>
              <w:t>Существую-</w:t>
            </w:r>
          </w:p>
          <w:p w:rsidR="00E663F5" w:rsidRPr="004E6978" w:rsidRDefault="00E663F5" w:rsidP="00E663F5">
            <w:pPr>
              <w:shd w:val="clear" w:color="auto" w:fill="FFFFFF"/>
              <w:spacing w:line="221" w:lineRule="exact"/>
              <w:ind w:left="101"/>
              <w:rPr>
                <w:rFonts w:ascii="Times New Roman" w:hAnsi="Times New Roman"/>
              </w:rPr>
            </w:pPr>
            <w:proofErr w:type="spellStart"/>
            <w:r w:rsidRPr="004E6978">
              <w:rPr>
                <w:rFonts w:ascii="Times New Roman" w:hAnsi="Times New Roman"/>
                <w:b/>
                <w:bCs/>
              </w:rPr>
              <w:t>щее</w:t>
            </w:r>
            <w:proofErr w:type="spellEnd"/>
          </w:p>
          <w:p w:rsidR="00E663F5" w:rsidRPr="004E6978" w:rsidRDefault="00E663F5" w:rsidP="00E663F5">
            <w:pPr>
              <w:shd w:val="clear" w:color="auto" w:fill="FFFFFF"/>
              <w:spacing w:line="221" w:lineRule="exact"/>
              <w:ind w:left="101"/>
              <w:rPr>
                <w:rFonts w:ascii="Times New Roman" w:hAnsi="Times New Roman"/>
              </w:rPr>
            </w:pPr>
            <w:r w:rsidRPr="004E6978">
              <w:rPr>
                <w:rFonts w:ascii="Times New Roman" w:hAnsi="Times New Roman"/>
                <w:b/>
                <w:bCs/>
              </w:rPr>
              <w:t>положение</w:t>
            </w:r>
          </w:p>
          <w:p w:rsidR="00E663F5" w:rsidRPr="004E6978" w:rsidRDefault="00E663F5" w:rsidP="00E663F5">
            <w:pPr>
              <w:shd w:val="clear" w:color="auto" w:fill="FFFFFF"/>
              <w:spacing w:line="221" w:lineRule="exact"/>
              <w:ind w:left="101"/>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80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2,0</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0,7</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2,6</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0,63</w:t>
            </w:r>
          </w:p>
        </w:tc>
      </w:tr>
      <w:tr w:rsidR="00E663F5" w:rsidRPr="004E6978" w:rsidTr="00E663F5">
        <w:trPr>
          <w:trHeight w:hRule="exact" w:val="269"/>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69"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37"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2" w:type="pct"/>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0,4</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0,1</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0,52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0,13</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80</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rPr>
              <w:t>0,3</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0,1</w:t>
            </w:r>
          </w:p>
        </w:tc>
        <w:tc>
          <w:tcPr>
            <w:tcW w:w="464"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2,0</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ind w:left="245"/>
              <w:rPr>
                <w:rFonts w:ascii="Times New Roman" w:hAnsi="Times New Roman"/>
              </w:rPr>
            </w:pPr>
            <w:r w:rsidRPr="004E6978">
              <w:rPr>
                <w:rFonts w:ascii="Times New Roman" w:hAnsi="Times New Roman"/>
                <w:b/>
                <w:bCs/>
              </w:rPr>
              <w:t>2,7</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b/>
                <w:bCs/>
              </w:rPr>
              <w:t>0,9</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5,12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0,76</w:t>
            </w: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4"/>
        </w:trPr>
        <w:tc>
          <w:tcPr>
            <w:tcW w:w="771" w:type="pct"/>
            <w:shd w:val="clear" w:color="auto" w:fill="FFFFFF"/>
          </w:tcPr>
          <w:p w:rsidR="00E663F5" w:rsidRPr="004E6978" w:rsidRDefault="00E663F5" w:rsidP="00E663F5">
            <w:pPr>
              <w:shd w:val="clear" w:color="auto" w:fill="FFFFFF"/>
              <w:ind w:left="96"/>
              <w:rPr>
                <w:rFonts w:ascii="Times New Roman" w:hAnsi="Times New Roman"/>
              </w:rPr>
            </w:pPr>
            <w:r w:rsidRPr="004E6978">
              <w:rPr>
                <w:rFonts w:ascii="Times New Roman" w:hAnsi="Times New Roman"/>
                <w:b/>
                <w:bCs/>
                <w:spacing w:val="-2"/>
              </w:rPr>
              <w:t xml:space="preserve">д. </w:t>
            </w:r>
            <w:proofErr w:type="spellStart"/>
            <w:r w:rsidRPr="004E6978">
              <w:rPr>
                <w:rFonts w:ascii="Times New Roman" w:hAnsi="Times New Roman"/>
                <w:b/>
                <w:bCs/>
                <w:spacing w:val="-2"/>
              </w:rPr>
              <w:t>Ярковичи</w:t>
            </w:r>
            <w:proofErr w:type="spellEnd"/>
          </w:p>
        </w:tc>
        <w:tc>
          <w:tcPr>
            <w:tcW w:w="1065" w:type="pct"/>
            <w:shd w:val="clear" w:color="auto" w:fill="FFFFFF"/>
          </w:tcPr>
          <w:p w:rsidR="00E663F5" w:rsidRPr="004E6978" w:rsidRDefault="00E663F5" w:rsidP="00E663F5">
            <w:pPr>
              <w:shd w:val="clear" w:color="auto" w:fill="FFFFFF"/>
              <w:rPr>
                <w:rFonts w:ascii="Times New Roman" w:hAnsi="Times New Roman"/>
              </w:rPr>
            </w:pP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rPr>
                <w:rFonts w:ascii="Times New Roman" w:hAnsi="Times New Roman"/>
              </w:rPr>
            </w:pPr>
          </w:p>
        </w:tc>
        <w:tc>
          <w:tcPr>
            <w:tcW w:w="478" w:type="pct"/>
            <w:shd w:val="clear" w:color="auto" w:fill="FFFFFF"/>
          </w:tcPr>
          <w:p w:rsidR="00E663F5" w:rsidRPr="004E6978" w:rsidRDefault="00E663F5" w:rsidP="00E663F5">
            <w:pPr>
              <w:shd w:val="clear" w:color="auto" w:fill="FFFFFF"/>
              <w:rPr>
                <w:rFonts w:ascii="Times New Roman" w:hAnsi="Times New Roman"/>
              </w:rPr>
            </w:pPr>
          </w:p>
        </w:tc>
        <w:tc>
          <w:tcPr>
            <w:tcW w:w="464" w:type="pct"/>
            <w:shd w:val="clear" w:color="auto" w:fill="FFFFFF"/>
          </w:tcPr>
          <w:p w:rsidR="00E663F5" w:rsidRPr="004E6978" w:rsidRDefault="00E663F5" w:rsidP="00E663F5">
            <w:pPr>
              <w:shd w:val="clear" w:color="auto" w:fill="FFFFFF"/>
              <w:rPr>
                <w:rFonts w:ascii="Times New Roman" w:hAnsi="Times New Roman"/>
              </w:rPr>
            </w:pPr>
          </w:p>
        </w:tc>
        <w:tc>
          <w:tcPr>
            <w:tcW w:w="493" w:type="pct"/>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269"/>
        </w:trPr>
        <w:tc>
          <w:tcPr>
            <w:tcW w:w="771" w:type="pct"/>
            <w:vMerge w:val="restart"/>
            <w:shd w:val="clear" w:color="auto" w:fill="FFFFFF"/>
          </w:tcPr>
          <w:p w:rsidR="00E663F5" w:rsidRPr="004E6978" w:rsidRDefault="00E663F5" w:rsidP="00E663F5">
            <w:pPr>
              <w:shd w:val="clear" w:color="auto" w:fill="FFFFFF"/>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spacing w:val="-2"/>
              </w:rPr>
              <w:t>Хоз-питьевые</w:t>
            </w:r>
            <w:proofErr w:type="spellEnd"/>
            <w:r w:rsidRPr="004E6978">
              <w:rPr>
                <w:rFonts w:ascii="Times New Roman" w:hAnsi="Times New Roman"/>
                <w:spacing w:val="-2"/>
              </w:rPr>
              <w:t xml:space="preserve"> нужды</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65</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1,63</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0,59</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2,12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0,52</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spacing w:val="-2"/>
              </w:rPr>
              <w:t>Неучтённые расходы</w:t>
            </w:r>
          </w:p>
        </w:tc>
        <w:tc>
          <w:tcPr>
            <w:tcW w:w="369"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w:t>
            </w:r>
          </w:p>
        </w:tc>
        <w:tc>
          <w:tcPr>
            <w:tcW w:w="437"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20.0</w:t>
            </w:r>
          </w:p>
        </w:tc>
        <w:tc>
          <w:tcPr>
            <w:tcW w:w="442" w:type="pct"/>
            <w:shd w:val="clear" w:color="auto" w:fill="FFFFFF"/>
          </w:tcPr>
          <w:p w:rsidR="00E663F5" w:rsidRPr="004E6978" w:rsidRDefault="00E663F5" w:rsidP="00E663F5">
            <w:pPr>
              <w:shd w:val="clear" w:color="auto" w:fill="FFFFFF"/>
              <w:ind w:left="293"/>
              <w:rPr>
                <w:rFonts w:ascii="Times New Roman" w:hAnsi="Times New Roman"/>
              </w:rPr>
            </w:pPr>
            <w:r w:rsidRPr="004E6978">
              <w:rPr>
                <w:rFonts w:ascii="Times New Roman" w:hAnsi="Times New Roman"/>
              </w:rPr>
              <w:t>-</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0,32</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rPr>
              <w:t>0,12</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0,42</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w:t>
            </w:r>
          </w:p>
        </w:tc>
      </w:tr>
      <w:tr w:rsidR="00E663F5" w:rsidRPr="004E6978" w:rsidTr="00E663F5">
        <w:trPr>
          <w:trHeight w:hRule="exact" w:val="264"/>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48"/>
              <w:rPr>
                <w:rFonts w:ascii="Times New Roman" w:hAnsi="Times New Roman"/>
              </w:rPr>
            </w:pPr>
            <w:r w:rsidRPr="004E6978">
              <w:rPr>
                <w:rFonts w:ascii="Times New Roman" w:hAnsi="Times New Roman"/>
              </w:rPr>
              <w:t>Полив</w:t>
            </w:r>
          </w:p>
        </w:tc>
        <w:tc>
          <w:tcPr>
            <w:tcW w:w="369"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чел</w:t>
            </w:r>
          </w:p>
        </w:tc>
        <w:tc>
          <w:tcPr>
            <w:tcW w:w="437"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65</w:t>
            </w:r>
          </w:p>
        </w:tc>
        <w:tc>
          <w:tcPr>
            <w:tcW w:w="442"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0,27</w:t>
            </w:r>
          </w:p>
        </w:tc>
        <w:tc>
          <w:tcPr>
            <w:tcW w:w="478"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0,1</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1,63</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71"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65" w:type="pct"/>
            <w:shd w:val="clear" w:color="auto" w:fill="FFFFFF"/>
          </w:tcPr>
          <w:p w:rsidR="00E663F5" w:rsidRPr="004E6978" w:rsidRDefault="00E663F5" w:rsidP="00E663F5">
            <w:pPr>
              <w:shd w:val="clear" w:color="auto" w:fill="FFFFFF"/>
              <w:ind w:left="1214"/>
              <w:rPr>
                <w:rFonts w:ascii="Times New Roman" w:hAnsi="Times New Roman"/>
              </w:rPr>
            </w:pPr>
            <w:r w:rsidRPr="004E6978">
              <w:rPr>
                <w:rFonts w:ascii="Times New Roman" w:hAnsi="Times New Roman"/>
                <w:b/>
                <w:bCs/>
                <w:spacing w:val="-2"/>
              </w:rPr>
              <w:t>Итого:</w:t>
            </w:r>
          </w:p>
        </w:tc>
        <w:tc>
          <w:tcPr>
            <w:tcW w:w="369" w:type="pct"/>
            <w:shd w:val="clear" w:color="auto" w:fill="FFFFFF"/>
          </w:tcPr>
          <w:p w:rsidR="00E663F5" w:rsidRPr="004E6978" w:rsidRDefault="00E663F5" w:rsidP="00E663F5">
            <w:pPr>
              <w:shd w:val="clear" w:color="auto" w:fill="FFFFFF"/>
              <w:rPr>
                <w:rFonts w:ascii="Times New Roman" w:hAnsi="Times New Roman"/>
              </w:rPr>
            </w:pPr>
          </w:p>
        </w:tc>
        <w:tc>
          <w:tcPr>
            <w:tcW w:w="437" w:type="pct"/>
            <w:shd w:val="clear" w:color="auto" w:fill="FFFFFF"/>
          </w:tcPr>
          <w:p w:rsidR="00E663F5" w:rsidRPr="004E6978" w:rsidRDefault="00E663F5" w:rsidP="00E663F5">
            <w:pPr>
              <w:shd w:val="clear" w:color="auto" w:fill="FFFFFF"/>
              <w:rPr>
                <w:rFonts w:ascii="Times New Roman" w:hAnsi="Times New Roman"/>
              </w:rPr>
            </w:pPr>
          </w:p>
        </w:tc>
        <w:tc>
          <w:tcPr>
            <w:tcW w:w="442" w:type="pct"/>
            <w:shd w:val="clear" w:color="auto" w:fill="FFFFFF"/>
          </w:tcPr>
          <w:p w:rsidR="00E663F5" w:rsidRPr="004E6978" w:rsidRDefault="00E663F5" w:rsidP="00E663F5">
            <w:pPr>
              <w:shd w:val="clear" w:color="auto" w:fill="FFFFFF"/>
              <w:rPr>
                <w:rFonts w:ascii="Times New Roman" w:hAnsi="Times New Roman"/>
              </w:rPr>
            </w:pPr>
          </w:p>
        </w:tc>
        <w:tc>
          <w:tcPr>
            <w:tcW w:w="48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2,22</w:t>
            </w:r>
          </w:p>
        </w:tc>
        <w:tc>
          <w:tcPr>
            <w:tcW w:w="478" w:type="pct"/>
            <w:shd w:val="clear" w:color="auto" w:fill="FFFFFF"/>
          </w:tcPr>
          <w:p w:rsidR="00E663F5" w:rsidRPr="004E6978" w:rsidRDefault="00E663F5" w:rsidP="00E663F5">
            <w:pPr>
              <w:shd w:val="clear" w:color="auto" w:fill="FFFFFF"/>
              <w:ind w:left="187"/>
              <w:rPr>
                <w:rFonts w:ascii="Times New Roman" w:hAnsi="Times New Roman"/>
              </w:rPr>
            </w:pPr>
            <w:r w:rsidRPr="004E6978">
              <w:rPr>
                <w:rFonts w:ascii="Times New Roman" w:hAnsi="Times New Roman"/>
                <w:b/>
                <w:bCs/>
              </w:rPr>
              <w:t>0,81</w:t>
            </w:r>
          </w:p>
        </w:tc>
        <w:tc>
          <w:tcPr>
            <w:tcW w:w="464"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b/>
                <w:bCs/>
              </w:rPr>
              <w:t>4,17</w:t>
            </w:r>
          </w:p>
        </w:tc>
        <w:tc>
          <w:tcPr>
            <w:tcW w:w="493" w:type="pct"/>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0,62</w:t>
            </w:r>
          </w:p>
        </w:tc>
      </w:tr>
    </w:tbl>
    <w:p w:rsidR="00E663F5" w:rsidRPr="004E6978" w:rsidRDefault="00E663F5" w:rsidP="00E663F5">
      <w:pPr>
        <w:shd w:val="clear" w:color="auto" w:fill="FFFFFF"/>
        <w:spacing w:before="173" w:line="360" w:lineRule="auto"/>
        <w:ind w:left="19" w:firstLine="710"/>
        <w:jc w:val="both"/>
        <w:rPr>
          <w:rFonts w:ascii="Times New Roman" w:hAnsi="Times New Roman"/>
          <w:sz w:val="28"/>
          <w:szCs w:val="28"/>
        </w:rPr>
      </w:pPr>
      <w:proofErr w:type="gramStart"/>
      <w:r w:rsidRPr="004E6978">
        <w:rPr>
          <w:rFonts w:ascii="Times New Roman" w:hAnsi="Times New Roman"/>
          <w:sz w:val="28"/>
          <w:szCs w:val="28"/>
        </w:rPr>
        <w:lastRenderedPageBreak/>
        <w:t xml:space="preserve">В перспективе развития  бывшего Ивановского сельского поселения (д. Барсуки, д. Ивановское, д. </w:t>
      </w:r>
      <w:proofErr w:type="spellStart"/>
      <w:r w:rsidRPr="004E6978">
        <w:rPr>
          <w:rFonts w:ascii="Times New Roman" w:hAnsi="Times New Roman"/>
          <w:sz w:val="28"/>
          <w:szCs w:val="28"/>
        </w:rPr>
        <w:t>Клемятино</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Ламоново</w:t>
      </w:r>
      <w:proofErr w:type="spellEnd"/>
      <w:r w:rsidRPr="004E6978">
        <w:rPr>
          <w:rFonts w:ascii="Times New Roman" w:hAnsi="Times New Roman"/>
          <w:sz w:val="28"/>
          <w:szCs w:val="28"/>
        </w:rPr>
        <w:t xml:space="preserve">, д. Потемкино, д. </w:t>
      </w:r>
      <w:proofErr w:type="spellStart"/>
      <w:r w:rsidRPr="004E6978">
        <w:rPr>
          <w:rFonts w:ascii="Times New Roman" w:hAnsi="Times New Roman"/>
          <w:sz w:val="28"/>
          <w:szCs w:val="28"/>
        </w:rPr>
        <w:t>Ярковичи</w:t>
      </w:r>
      <w:proofErr w:type="spellEnd"/>
      <w:r w:rsidRPr="004E6978">
        <w:rPr>
          <w:rFonts w:ascii="Times New Roman" w:hAnsi="Times New Roman"/>
          <w:sz w:val="28"/>
          <w:szCs w:val="28"/>
        </w:rPr>
        <w:t xml:space="preserve">) источником </w:t>
      </w:r>
      <w:r w:rsidRPr="004E6978">
        <w:rPr>
          <w:rFonts w:ascii="Times New Roman" w:hAnsi="Times New Roman"/>
          <w:spacing w:val="-1"/>
          <w:sz w:val="28"/>
          <w:szCs w:val="28"/>
        </w:rPr>
        <w:t>хозяйственно-питьевого водоснабжения являются централизованные сети водоснабжения.</w:t>
      </w:r>
      <w:proofErr w:type="gramEnd"/>
    </w:p>
    <w:p w:rsidR="00E663F5" w:rsidRPr="004E6978" w:rsidRDefault="00E663F5" w:rsidP="00E663F5">
      <w:pPr>
        <w:shd w:val="clear" w:color="auto" w:fill="FFFFFF"/>
        <w:spacing w:line="360" w:lineRule="auto"/>
        <w:ind w:left="19" w:firstLine="710"/>
        <w:jc w:val="both"/>
        <w:rPr>
          <w:rFonts w:ascii="Times New Roman" w:hAnsi="Times New Roman"/>
          <w:sz w:val="28"/>
          <w:szCs w:val="28"/>
        </w:rPr>
      </w:pPr>
      <w:r w:rsidRPr="004E6978">
        <w:rPr>
          <w:rFonts w:ascii="Times New Roman" w:hAnsi="Times New Roman"/>
          <w:sz w:val="28"/>
          <w:szCs w:val="28"/>
        </w:rPr>
        <w:t>При проектировании системы водоснабжения определяется требуемый расход воды для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w:t>
      </w:r>
    </w:p>
    <w:p w:rsidR="00E663F5" w:rsidRPr="004E6978" w:rsidRDefault="00E663F5" w:rsidP="00E663F5">
      <w:pPr>
        <w:shd w:val="clear" w:color="auto" w:fill="FFFFFF"/>
        <w:spacing w:line="360" w:lineRule="auto"/>
        <w:ind w:left="19" w:firstLine="710"/>
        <w:jc w:val="both"/>
        <w:rPr>
          <w:rFonts w:ascii="Times New Roman" w:hAnsi="Times New Roman"/>
          <w:sz w:val="28"/>
          <w:szCs w:val="28"/>
        </w:rPr>
      </w:pPr>
      <w:r w:rsidRPr="004E6978">
        <w:rPr>
          <w:rFonts w:ascii="Times New Roman" w:hAnsi="Times New Roman"/>
          <w:sz w:val="28"/>
          <w:szCs w:val="28"/>
        </w:rPr>
        <w:t>Благоустройство жилой застройки принято следующим:</w:t>
      </w:r>
    </w:p>
    <w:p w:rsidR="00E663F5" w:rsidRPr="004E6978" w:rsidRDefault="00E663F5" w:rsidP="00E663F5">
      <w:pPr>
        <w:widowControl w:val="0"/>
        <w:numPr>
          <w:ilvl w:val="0"/>
          <w:numId w:val="47"/>
        </w:numPr>
        <w:shd w:val="clear" w:color="auto" w:fill="FFFFFF"/>
        <w:tabs>
          <w:tab w:val="left" w:pos="869"/>
        </w:tabs>
        <w:autoSpaceDE w:val="0"/>
        <w:autoSpaceDN w:val="0"/>
        <w:adjustRightInd w:val="0"/>
        <w:spacing w:after="0" w:line="360" w:lineRule="auto"/>
        <w:ind w:left="19" w:firstLine="710"/>
        <w:jc w:val="both"/>
        <w:rPr>
          <w:rFonts w:ascii="Times New Roman" w:hAnsi="Times New Roman"/>
          <w:sz w:val="28"/>
          <w:szCs w:val="28"/>
        </w:rPr>
      </w:pPr>
      <w:r w:rsidRPr="004E6978">
        <w:rPr>
          <w:rFonts w:ascii="Times New Roman" w:hAnsi="Times New Roman"/>
          <w:sz w:val="28"/>
          <w:szCs w:val="28"/>
        </w:rPr>
        <w:t>планируемая жилая застройка на конец расчётного срока 2035 года оборудуется внутренними системами водоснабжения;</w:t>
      </w:r>
    </w:p>
    <w:p w:rsidR="00E663F5" w:rsidRPr="004E6978" w:rsidRDefault="00E663F5" w:rsidP="00E663F5">
      <w:pPr>
        <w:widowControl w:val="0"/>
        <w:numPr>
          <w:ilvl w:val="0"/>
          <w:numId w:val="48"/>
        </w:numPr>
        <w:shd w:val="clear" w:color="auto" w:fill="FFFFFF"/>
        <w:tabs>
          <w:tab w:val="left" w:pos="869"/>
        </w:tabs>
        <w:autoSpaceDE w:val="0"/>
        <w:autoSpaceDN w:val="0"/>
        <w:adjustRightInd w:val="0"/>
        <w:spacing w:after="0" w:line="360" w:lineRule="auto"/>
        <w:ind w:left="19" w:firstLine="710"/>
        <w:jc w:val="both"/>
        <w:rPr>
          <w:rFonts w:ascii="Times New Roman" w:hAnsi="Times New Roman"/>
          <w:sz w:val="28"/>
          <w:szCs w:val="28"/>
        </w:rPr>
      </w:pPr>
      <w:r w:rsidRPr="004E6978">
        <w:rPr>
          <w:rFonts w:ascii="Times New Roman" w:hAnsi="Times New Roman"/>
          <w:sz w:val="28"/>
          <w:szCs w:val="28"/>
        </w:rPr>
        <w:t>существующий жилой фонд оборудуется местными водонагревателями.</w:t>
      </w:r>
    </w:p>
    <w:p w:rsidR="00E663F5" w:rsidRPr="004E6978" w:rsidRDefault="00E663F5" w:rsidP="00E663F5">
      <w:pPr>
        <w:shd w:val="clear" w:color="auto" w:fill="FFFFFF"/>
        <w:spacing w:line="360" w:lineRule="auto"/>
        <w:ind w:left="19" w:right="5" w:firstLine="710"/>
        <w:jc w:val="both"/>
        <w:rPr>
          <w:rFonts w:ascii="Times New Roman" w:hAnsi="Times New Roman"/>
          <w:sz w:val="28"/>
          <w:szCs w:val="28"/>
        </w:rPr>
      </w:pPr>
      <w:r w:rsidRPr="004E6978">
        <w:rPr>
          <w:rFonts w:ascii="Times New Roman" w:hAnsi="Times New Roman"/>
          <w:sz w:val="28"/>
          <w:szCs w:val="28"/>
        </w:rPr>
        <w:t>В соответствии с СП 30.13330.2010 «Внутренний водопровод и канализация зданий» приняты следующие нормы:</w:t>
      </w:r>
    </w:p>
    <w:p w:rsidR="00E663F5" w:rsidRPr="004E6978" w:rsidRDefault="00E663F5" w:rsidP="00E663F5">
      <w:pPr>
        <w:shd w:val="clear" w:color="auto" w:fill="FFFFFF"/>
        <w:spacing w:line="360" w:lineRule="auto"/>
        <w:ind w:left="19" w:firstLine="710"/>
        <w:jc w:val="both"/>
        <w:rPr>
          <w:rFonts w:ascii="Times New Roman" w:hAnsi="Times New Roman"/>
          <w:sz w:val="28"/>
          <w:szCs w:val="28"/>
        </w:rPr>
      </w:pPr>
      <w:r w:rsidRPr="004E6978">
        <w:rPr>
          <w:rFonts w:ascii="Times New Roman" w:hAnsi="Times New Roman"/>
          <w:sz w:val="28"/>
          <w:szCs w:val="28"/>
        </w:rPr>
        <w:t>160 л/</w:t>
      </w:r>
      <w:proofErr w:type="spellStart"/>
      <w:r w:rsidRPr="004E6978">
        <w:rPr>
          <w:rFonts w:ascii="Times New Roman" w:hAnsi="Times New Roman"/>
          <w:sz w:val="28"/>
          <w:szCs w:val="28"/>
        </w:rPr>
        <w:t>сут</w:t>
      </w:r>
      <w:proofErr w:type="spellEnd"/>
      <w:r w:rsidRPr="004E6978">
        <w:rPr>
          <w:rFonts w:ascii="Times New Roman" w:hAnsi="Times New Roman"/>
          <w:sz w:val="28"/>
          <w:szCs w:val="28"/>
        </w:rPr>
        <w:t xml:space="preserve">. - среднесуточная норма водопотребления на человека принята по СП 31.13330.2012 «Водоснабжение. Наружные сети и сооружения» и признана </w:t>
      </w:r>
      <w:r w:rsidRPr="004E6978">
        <w:rPr>
          <w:rFonts w:ascii="Times New Roman" w:hAnsi="Times New Roman"/>
          <w:spacing w:val="-10"/>
          <w:sz w:val="28"/>
          <w:szCs w:val="28"/>
        </w:rPr>
        <w:t xml:space="preserve">международным       сообществом       достаточной       для       удовлетворения       физиологических </w:t>
      </w:r>
      <w:r w:rsidRPr="004E6978">
        <w:rPr>
          <w:rFonts w:ascii="Times New Roman" w:hAnsi="Times New Roman"/>
          <w:spacing w:val="-7"/>
          <w:sz w:val="28"/>
          <w:szCs w:val="28"/>
        </w:rPr>
        <w:t>потребностей   человека   (журнал   «Сантехника»   №2       за   2009   г.,   издательство   «АВОК-</w:t>
      </w:r>
      <w:r w:rsidRPr="004E6978">
        <w:rPr>
          <w:rFonts w:ascii="Times New Roman" w:hAnsi="Times New Roman"/>
          <w:sz w:val="28"/>
          <w:szCs w:val="28"/>
        </w:rPr>
        <w:t>ПРЕСС» стр.15);</w:t>
      </w:r>
    </w:p>
    <w:p w:rsidR="00E663F5" w:rsidRPr="004E6978" w:rsidRDefault="00E663F5" w:rsidP="00E663F5">
      <w:pPr>
        <w:shd w:val="clear" w:color="auto" w:fill="FFFFFF"/>
        <w:spacing w:line="360" w:lineRule="auto"/>
        <w:ind w:left="19" w:firstLine="710"/>
        <w:jc w:val="both"/>
        <w:rPr>
          <w:rFonts w:ascii="Times New Roman" w:hAnsi="Times New Roman"/>
          <w:sz w:val="28"/>
          <w:szCs w:val="28"/>
        </w:rPr>
      </w:pPr>
      <w:r w:rsidRPr="004E6978">
        <w:rPr>
          <w:rFonts w:ascii="Times New Roman" w:hAnsi="Times New Roman"/>
          <w:sz w:val="28"/>
          <w:szCs w:val="28"/>
        </w:rPr>
        <w:t>25 л/</w:t>
      </w:r>
      <w:proofErr w:type="spellStart"/>
      <w:r w:rsidRPr="004E6978">
        <w:rPr>
          <w:rFonts w:ascii="Times New Roman" w:hAnsi="Times New Roman"/>
          <w:sz w:val="28"/>
          <w:szCs w:val="28"/>
        </w:rPr>
        <w:t>сут</w:t>
      </w:r>
      <w:proofErr w:type="spellEnd"/>
      <w:r w:rsidRPr="004E6978">
        <w:rPr>
          <w:rFonts w:ascii="Times New Roman" w:hAnsi="Times New Roman"/>
          <w:sz w:val="28"/>
          <w:szCs w:val="28"/>
        </w:rPr>
        <w:t>. - норма водопотребления на полив принята по СП 31.13330.2012 « Водоснабжение. Наружные сети и сооружения».</w:t>
      </w:r>
    </w:p>
    <w:p w:rsidR="00E663F5" w:rsidRPr="004E6978" w:rsidRDefault="00E663F5" w:rsidP="00E663F5">
      <w:pPr>
        <w:shd w:val="clear" w:color="auto" w:fill="FFFFFF"/>
        <w:spacing w:line="360" w:lineRule="auto"/>
        <w:ind w:left="19" w:firstLine="710"/>
        <w:jc w:val="both"/>
        <w:rPr>
          <w:rFonts w:ascii="Times New Roman" w:hAnsi="Times New Roman"/>
          <w:sz w:val="28"/>
          <w:szCs w:val="28"/>
        </w:rPr>
      </w:pPr>
      <w:r w:rsidRPr="004E6978">
        <w:rPr>
          <w:rFonts w:ascii="Times New Roman" w:hAnsi="Times New Roman"/>
          <w:spacing w:val="-10"/>
          <w:sz w:val="28"/>
          <w:szCs w:val="28"/>
        </w:rPr>
        <w:t xml:space="preserve">Суточный     коэффициент     неравномерности     принят     1,3     в     соответствии     с     СП </w:t>
      </w:r>
      <w:r w:rsidRPr="004E6978">
        <w:rPr>
          <w:rFonts w:ascii="Times New Roman" w:hAnsi="Times New Roman"/>
          <w:sz w:val="28"/>
          <w:szCs w:val="28"/>
        </w:rPr>
        <w:t>31.13330.2012 «Водоснабжение. Наружные сети и сооружения».</w:t>
      </w:r>
    </w:p>
    <w:p w:rsidR="00E663F5" w:rsidRPr="004E6978" w:rsidRDefault="00E663F5" w:rsidP="00E663F5">
      <w:pPr>
        <w:shd w:val="clear" w:color="auto" w:fill="FFFFFF"/>
        <w:spacing w:line="398" w:lineRule="exact"/>
        <w:ind w:right="101"/>
        <w:jc w:val="right"/>
        <w:rPr>
          <w:rFonts w:ascii="Times New Roman" w:hAnsi="Times New Roman"/>
          <w:sz w:val="28"/>
          <w:szCs w:val="28"/>
        </w:rPr>
      </w:pPr>
      <w:r w:rsidRPr="004E6978">
        <w:rPr>
          <w:rFonts w:ascii="Times New Roman" w:hAnsi="Times New Roman"/>
          <w:spacing w:val="-2"/>
          <w:sz w:val="28"/>
          <w:szCs w:val="28"/>
        </w:rPr>
        <w:t>Таблица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537"/>
        <w:gridCol w:w="2024"/>
        <w:gridCol w:w="815"/>
        <w:gridCol w:w="960"/>
        <w:gridCol w:w="970"/>
        <w:gridCol w:w="902"/>
        <w:gridCol w:w="1060"/>
        <w:gridCol w:w="842"/>
        <w:gridCol w:w="884"/>
        <w:gridCol w:w="12"/>
      </w:tblGrid>
      <w:tr w:rsidR="00E663F5" w:rsidRPr="004E6978" w:rsidTr="00E663F5">
        <w:trPr>
          <w:trHeight w:hRule="exact" w:val="274"/>
        </w:trPr>
        <w:tc>
          <w:tcPr>
            <w:tcW w:w="769" w:type="pct"/>
            <w:vMerge w:val="restar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Потребитель</w:t>
            </w:r>
          </w:p>
        </w:tc>
        <w:tc>
          <w:tcPr>
            <w:tcW w:w="1011" w:type="pct"/>
            <w:vMerge w:val="restart"/>
            <w:shd w:val="clear" w:color="auto" w:fill="FFFFFF"/>
          </w:tcPr>
          <w:p w:rsidR="00E663F5" w:rsidRPr="004E6978" w:rsidRDefault="00E663F5" w:rsidP="00E663F5">
            <w:pPr>
              <w:shd w:val="clear" w:color="auto" w:fill="FFFFFF"/>
              <w:spacing w:line="254" w:lineRule="exact"/>
              <w:ind w:left="134" w:right="134"/>
              <w:rPr>
                <w:rFonts w:ascii="Times New Roman" w:hAnsi="Times New Roman"/>
              </w:rPr>
            </w:pPr>
            <w:r w:rsidRPr="004E6978">
              <w:rPr>
                <w:rFonts w:ascii="Times New Roman" w:hAnsi="Times New Roman"/>
                <w:b/>
                <w:bCs/>
                <w:spacing w:val="-2"/>
              </w:rPr>
              <w:t xml:space="preserve">Наименование </w:t>
            </w:r>
            <w:r w:rsidRPr="004E6978">
              <w:rPr>
                <w:rFonts w:ascii="Times New Roman" w:hAnsi="Times New Roman"/>
                <w:b/>
                <w:bCs/>
              </w:rPr>
              <w:t>расхода</w:t>
            </w:r>
          </w:p>
        </w:tc>
        <w:tc>
          <w:tcPr>
            <w:tcW w:w="408" w:type="pct"/>
            <w:vMerge w:val="restart"/>
            <w:shd w:val="clear" w:color="auto" w:fill="FFFFFF"/>
          </w:tcPr>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spacing w:val="-2"/>
              </w:rPr>
              <w:t>Ед-ца</w:t>
            </w:r>
            <w:proofErr w:type="spellEnd"/>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изме</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rPr>
              <w:t>ре-</w:t>
            </w:r>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ния</w:t>
            </w:r>
            <w:proofErr w:type="spellEnd"/>
          </w:p>
        </w:tc>
        <w:tc>
          <w:tcPr>
            <w:tcW w:w="480" w:type="pct"/>
            <w:vMerge w:val="restart"/>
            <w:shd w:val="clear" w:color="auto" w:fill="FFFFFF"/>
          </w:tcPr>
          <w:p w:rsidR="00E663F5" w:rsidRPr="004E6978" w:rsidRDefault="00E663F5" w:rsidP="00E663F5">
            <w:pPr>
              <w:shd w:val="clear" w:color="auto" w:fill="FFFFFF"/>
              <w:ind w:left="5"/>
              <w:rPr>
                <w:rFonts w:ascii="Times New Roman" w:hAnsi="Times New Roman"/>
              </w:rPr>
            </w:pPr>
            <w:r w:rsidRPr="004E6978">
              <w:rPr>
                <w:rFonts w:ascii="Times New Roman" w:hAnsi="Times New Roman"/>
                <w:b/>
                <w:bCs/>
                <w:spacing w:val="-3"/>
              </w:rPr>
              <w:t>Кол-во</w:t>
            </w:r>
          </w:p>
        </w:tc>
        <w:tc>
          <w:tcPr>
            <w:tcW w:w="485" w:type="pct"/>
            <w:vMerge w:val="restart"/>
            <w:shd w:val="clear" w:color="auto" w:fill="FFFFFF"/>
          </w:tcPr>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rPr>
              <w:t>Средне</w:t>
            </w:r>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суточн</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rPr>
              <w:t>норма</w:t>
            </w:r>
          </w:p>
          <w:p w:rsidR="00E663F5" w:rsidRPr="004E6978" w:rsidRDefault="00E663F5" w:rsidP="00E663F5">
            <w:pPr>
              <w:shd w:val="clear" w:color="auto" w:fill="FFFFFF"/>
              <w:spacing w:line="221" w:lineRule="exact"/>
              <w:rPr>
                <w:rFonts w:ascii="Times New Roman" w:hAnsi="Times New Roman"/>
              </w:rPr>
            </w:pPr>
            <w:r w:rsidRPr="004E6978">
              <w:rPr>
                <w:rFonts w:ascii="Times New Roman" w:hAnsi="Times New Roman"/>
                <w:b/>
                <w:bCs/>
              </w:rPr>
              <w:t>на ед.</w:t>
            </w:r>
          </w:p>
          <w:p w:rsidR="00E663F5" w:rsidRPr="004E6978" w:rsidRDefault="00E663F5" w:rsidP="00E663F5">
            <w:pPr>
              <w:shd w:val="clear" w:color="auto" w:fill="FFFFFF"/>
              <w:spacing w:line="221" w:lineRule="exact"/>
              <w:rPr>
                <w:rFonts w:ascii="Times New Roman" w:hAnsi="Times New Roman"/>
              </w:rPr>
            </w:pPr>
            <w:proofErr w:type="spellStart"/>
            <w:r w:rsidRPr="004E6978">
              <w:rPr>
                <w:rFonts w:ascii="Times New Roman" w:hAnsi="Times New Roman"/>
                <w:b/>
                <w:bCs/>
              </w:rPr>
              <w:t>изм</w:t>
            </w:r>
            <w:proofErr w:type="spellEnd"/>
            <w:r w:rsidRPr="004E6978">
              <w:rPr>
                <w:rFonts w:ascii="Times New Roman" w:hAnsi="Times New Roman"/>
                <w:b/>
                <w:bCs/>
              </w:rPr>
              <w:t>.</w:t>
            </w: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951" w:type="pct"/>
            <w:gridSpan w:val="2"/>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spacing w:val="-2"/>
              </w:rPr>
              <w:t>Водопотребление</w:t>
            </w: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850"/>
        </w:trPr>
        <w:tc>
          <w:tcPr>
            <w:tcW w:w="769" w:type="pct"/>
            <w:vMerge/>
            <w:shd w:val="clear" w:color="auto" w:fill="FFFFFF"/>
          </w:tcPr>
          <w:p w:rsidR="00E663F5" w:rsidRPr="004E6978" w:rsidRDefault="00E663F5" w:rsidP="00E663F5">
            <w:pPr>
              <w:shd w:val="clear" w:color="auto" w:fill="FFFFFF"/>
              <w:rPr>
                <w:rFonts w:ascii="Times New Roman" w:hAnsi="Times New Roman"/>
              </w:rPr>
            </w:pPr>
          </w:p>
        </w:tc>
        <w:tc>
          <w:tcPr>
            <w:tcW w:w="1011" w:type="pct"/>
            <w:vMerge/>
            <w:shd w:val="clear" w:color="auto" w:fill="FFFFFF"/>
          </w:tcPr>
          <w:p w:rsidR="00E663F5" w:rsidRPr="004E6978" w:rsidRDefault="00E663F5" w:rsidP="00E663F5">
            <w:pPr>
              <w:shd w:val="clear" w:color="auto" w:fill="FFFFFF"/>
              <w:rPr>
                <w:rFonts w:ascii="Times New Roman" w:hAnsi="Times New Roman"/>
              </w:rPr>
            </w:pPr>
          </w:p>
          <w:p w:rsidR="00E663F5" w:rsidRPr="004E6978" w:rsidRDefault="00E663F5" w:rsidP="00E663F5">
            <w:pPr>
              <w:shd w:val="clear" w:color="auto" w:fill="FFFFFF"/>
              <w:rPr>
                <w:rFonts w:ascii="Times New Roman" w:hAnsi="Times New Roman"/>
              </w:rPr>
            </w:pPr>
          </w:p>
        </w:tc>
        <w:tc>
          <w:tcPr>
            <w:tcW w:w="408" w:type="pct"/>
            <w:vMerge/>
            <w:shd w:val="clear" w:color="auto" w:fill="FFFFFF"/>
          </w:tcPr>
          <w:p w:rsidR="00E663F5" w:rsidRPr="004E6978" w:rsidRDefault="00E663F5" w:rsidP="00E663F5">
            <w:pPr>
              <w:shd w:val="clear" w:color="auto" w:fill="FFFFFF"/>
              <w:rPr>
                <w:rFonts w:ascii="Times New Roman" w:hAnsi="Times New Roman"/>
              </w:rPr>
            </w:pPr>
          </w:p>
          <w:p w:rsidR="00E663F5" w:rsidRPr="004E6978" w:rsidRDefault="00E663F5" w:rsidP="00E663F5">
            <w:pPr>
              <w:shd w:val="clear" w:color="auto" w:fill="FFFFFF"/>
              <w:rPr>
                <w:rFonts w:ascii="Times New Roman" w:hAnsi="Times New Roman"/>
              </w:rPr>
            </w:pPr>
          </w:p>
        </w:tc>
        <w:tc>
          <w:tcPr>
            <w:tcW w:w="480" w:type="pct"/>
            <w:vMerge/>
            <w:shd w:val="clear" w:color="auto" w:fill="FFFFFF"/>
          </w:tcPr>
          <w:p w:rsidR="00E663F5" w:rsidRPr="004E6978" w:rsidRDefault="00E663F5" w:rsidP="00E663F5">
            <w:pPr>
              <w:shd w:val="clear" w:color="auto" w:fill="FFFFFF"/>
              <w:rPr>
                <w:rFonts w:ascii="Times New Roman" w:hAnsi="Times New Roman"/>
              </w:rPr>
            </w:pPr>
          </w:p>
          <w:p w:rsidR="00E663F5" w:rsidRPr="004E6978" w:rsidRDefault="00E663F5" w:rsidP="00E663F5">
            <w:pPr>
              <w:shd w:val="clear" w:color="auto" w:fill="FFFFFF"/>
              <w:rPr>
                <w:rFonts w:ascii="Times New Roman" w:hAnsi="Times New Roman"/>
              </w:rPr>
            </w:pPr>
          </w:p>
        </w:tc>
        <w:tc>
          <w:tcPr>
            <w:tcW w:w="485" w:type="pct"/>
            <w:vMerge/>
            <w:shd w:val="clear" w:color="auto" w:fill="FFFFFF"/>
          </w:tcPr>
          <w:p w:rsidR="00E663F5" w:rsidRPr="004E6978" w:rsidRDefault="00E663F5" w:rsidP="00E663F5">
            <w:pPr>
              <w:shd w:val="clear" w:color="auto" w:fill="FFFFFF"/>
              <w:rPr>
                <w:rFonts w:ascii="Times New Roman" w:hAnsi="Times New Roman"/>
              </w:rPr>
            </w:pPr>
          </w:p>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spacing w:line="221" w:lineRule="exact"/>
              <w:ind w:left="34" w:right="34"/>
              <w:rPr>
                <w:rFonts w:ascii="Times New Roman" w:hAnsi="Times New Roman"/>
              </w:rPr>
            </w:pPr>
            <w:r w:rsidRPr="004E6978">
              <w:rPr>
                <w:rFonts w:ascii="Times New Roman" w:hAnsi="Times New Roman"/>
                <w:b/>
                <w:bCs/>
                <w:spacing w:val="-5"/>
              </w:rPr>
              <w:t>Сред</w:t>
            </w:r>
            <w:proofErr w:type="gramStart"/>
            <w:r w:rsidRPr="004E6978">
              <w:rPr>
                <w:rFonts w:ascii="Times New Roman" w:hAnsi="Times New Roman"/>
                <w:b/>
                <w:bCs/>
                <w:spacing w:val="-5"/>
              </w:rPr>
              <w:t>.</w:t>
            </w:r>
            <w:proofErr w:type="gramEnd"/>
            <w:r w:rsidRPr="004E6978">
              <w:rPr>
                <w:rFonts w:ascii="Times New Roman" w:hAnsi="Times New Roman"/>
                <w:b/>
                <w:bCs/>
                <w:spacing w:val="-5"/>
              </w:rPr>
              <w:t xml:space="preserve"> </w:t>
            </w:r>
            <w:proofErr w:type="spellStart"/>
            <w:proofErr w:type="gramStart"/>
            <w:r w:rsidRPr="004E6978">
              <w:rPr>
                <w:rFonts w:ascii="Times New Roman" w:hAnsi="Times New Roman"/>
                <w:b/>
                <w:bCs/>
              </w:rPr>
              <w:t>с</w:t>
            </w:r>
            <w:proofErr w:type="gramEnd"/>
            <w:r w:rsidRPr="004E6978">
              <w:rPr>
                <w:rFonts w:ascii="Times New Roman" w:hAnsi="Times New Roman"/>
                <w:b/>
                <w:bCs/>
              </w:rPr>
              <w:t>ут</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ind w:left="34"/>
              <w:rPr>
                <w:rFonts w:ascii="Times New Roman" w:hAnsi="Times New Roman"/>
              </w:rPr>
            </w:pPr>
            <w:proofErr w:type="gramStart"/>
            <w:r w:rsidRPr="004E6978">
              <w:rPr>
                <w:rFonts w:ascii="Times New Roman" w:hAnsi="Times New Roman"/>
                <w:b/>
                <w:bCs/>
                <w:spacing w:val="-4"/>
              </w:rPr>
              <w:t>м</w:t>
            </w:r>
            <w:proofErr w:type="gramEnd"/>
            <w:r w:rsidRPr="004E6978">
              <w:rPr>
                <w:rFonts w:ascii="Times New Roman" w:hAnsi="Times New Roman"/>
                <w:b/>
                <w:bCs/>
                <w:spacing w:val="-4"/>
              </w:rPr>
              <w:t>³/</w:t>
            </w:r>
            <w:proofErr w:type="spellStart"/>
            <w:r w:rsidRPr="004E6978">
              <w:rPr>
                <w:rFonts w:ascii="Times New Roman" w:hAnsi="Times New Roman"/>
                <w:b/>
                <w:bCs/>
                <w:spacing w:val="-4"/>
              </w:rPr>
              <w:t>сут</w:t>
            </w:r>
            <w:proofErr w:type="spellEnd"/>
          </w:p>
        </w:tc>
        <w:tc>
          <w:tcPr>
            <w:tcW w:w="530" w:type="pct"/>
            <w:shd w:val="clear" w:color="auto" w:fill="FFFFFF"/>
          </w:tcPr>
          <w:p w:rsidR="00E663F5" w:rsidRPr="004E6978" w:rsidRDefault="00E663F5" w:rsidP="00E663F5">
            <w:pPr>
              <w:shd w:val="clear" w:color="auto" w:fill="FFFFFF"/>
              <w:spacing w:line="226" w:lineRule="exact"/>
              <w:ind w:left="10"/>
              <w:rPr>
                <w:rFonts w:ascii="Times New Roman" w:hAnsi="Times New Roman"/>
              </w:rPr>
            </w:pPr>
            <w:r w:rsidRPr="004E6978">
              <w:rPr>
                <w:rFonts w:ascii="Times New Roman" w:hAnsi="Times New Roman"/>
                <w:b/>
                <w:bCs/>
                <w:spacing w:val="-3"/>
              </w:rPr>
              <w:t xml:space="preserve">Годовое </w:t>
            </w:r>
            <w:r w:rsidRPr="004E6978">
              <w:rPr>
                <w:rFonts w:ascii="Times New Roman" w:hAnsi="Times New Roman"/>
                <w:b/>
                <w:bCs/>
                <w:spacing w:val="-2"/>
              </w:rPr>
              <w:t>т</w:t>
            </w:r>
            <w:proofErr w:type="gramStart"/>
            <w:r w:rsidRPr="004E6978">
              <w:rPr>
                <w:rFonts w:ascii="Times New Roman" w:hAnsi="Times New Roman"/>
                <w:b/>
                <w:bCs/>
                <w:spacing w:val="-2"/>
              </w:rPr>
              <w:t>.м</w:t>
            </w:r>
            <w:proofErr w:type="gramEnd"/>
            <w:r w:rsidRPr="004E6978">
              <w:rPr>
                <w:rFonts w:ascii="Times New Roman" w:hAnsi="Times New Roman"/>
                <w:b/>
                <w:bCs/>
                <w:spacing w:val="-2"/>
              </w:rPr>
              <w:t>³/год</w:t>
            </w:r>
          </w:p>
        </w:tc>
        <w:tc>
          <w:tcPr>
            <w:tcW w:w="421" w:type="pct"/>
            <w:shd w:val="clear" w:color="auto" w:fill="FFFFFF"/>
          </w:tcPr>
          <w:p w:rsidR="00E663F5" w:rsidRPr="004E6978" w:rsidRDefault="00E663F5" w:rsidP="00E663F5">
            <w:pPr>
              <w:shd w:val="clear" w:color="auto" w:fill="FFFFFF"/>
              <w:spacing w:line="221" w:lineRule="exact"/>
              <w:ind w:right="5"/>
              <w:rPr>
                <w:rFonts w:ascii="Times New Roman" w:hAnsi="Times New Roman"/>
              </w:rPr>
            </w:pPr>
            <w:r w:rsidRPr="004E6978">
              <w:rPr>
                <w:rFonts w:ascii="Times New Roman" w:hAnsi="Times New Roman"/>
                <w:b/>
                <w:bCs/>
                <w:spacing w:val="-4"/>
              </w:rPr>
              <w:t xml:space="preserve">Макс. </w:t>
            </w:r>
            <w:proofErr w:type="spellStart"/>
            <w:r w:rsidRPr="004E6978">
              <w:rPr>
                <w:rFonts w:ascii="Times New Roman" w:hAnsi="Times New Roman"/>
                <w:b/>
                <w:bCs/>
              </w:rPr>
              <w:t>сут</w:t>
            </w:r>
            <w:proofErr w:type="spellEnd"/>
            <w:r w:rsidRPr="004E6978">
              <w:rPr>
                <w:rFonts w:ascii="Times New Roman" w:hAnsi="Times New Roman"/>
                <w:b/>
                <w:bCs/>
              </w:rPr>
              <w:t>.</w:t>
            </w:r>
          </w:p>
          <w:p w:rsidR="00E663F5" w:rsidRPr="004E6978" w:rsidRDefault="00E663F5" w:rsidP="00E663F5">
            <w:pPr>
              <w:shd w:val="clear" w:color="auto" w:fill="FFFFFF"/>
              <w:spacing w:line="221" w:lineRule="exact"/>
              <w:rPr>
                <w:rFonts w:ascii="Times New Roman" w:hAnsi="Times New Roman"/>
              </w:rPr>
            </w:pPr>
            <w:proofErr w:type="gramStart"/>
            <w:r w:rsidRPr="004E6978">
              <w:rPr>
                <w:rFonts w:ascii="Times New Roman" w:hAnsi="Times New Roman"/>
                <w:b/>
                <w:bCs/>
                <w:spacing w:val="-4"/>
              </w:rPr>
              <w:t>м</w:t>
            </w:r>
            <w:proofErr w:type="gramEnd"/>
            <w:r w:rsidRPr="004E6978">
              <w:rPr>
                <w:rFonts w:ascii="Times New Roman" w:hAnsi="Times New Roman"/>
                <w:b/>
                <w:bCs/>
                <w:spacing w:val="-4"/>
              </w:rPr>
              <w:t>³/</w:t>
            </w:r>
            <w:proofErr w:type="spellStart"/>
            <w:r w:rsidRPr="004E6978">
              <w:rPr>
                <w:rFonts w:ascii="Times New Roman" w:hAnsi="Times New Roman"/>
                <w:b/>
                <w:bCs/>
                <w:spacing w:val="-4"/>
              </w:rPr>
              <w:t>сут</w:t>
            </w:r>
            <w:proofErr w:type="spellEnd"/>
          </w:p>
        </w:tc>
        <w:tc>
          <w:tcPr>
            <w:tcW w:w="445" w:type="pct"/>
            <w:gridSpan w:val="2"/>
            <w:shd w:val="clear" w:color="auto" w:fill="FFFFFF"/>
          </w:tcPr>
          <w:p w:rsidR="00E663F5" w:rsidRPr="004E6978" w:rsidRDefault="00E663F5" w:rsidP="00E663F5">
            <w:pPr>
              <w:shd w:val="clear" w:color="auto" w:fill="FFFFFF"/>
              <w:spacing w:line="221" w:lineRule="exact"/>
              <w:jc w:val="center"/>
              <w:rPr>
                <w:rFonts w:ascii="Times New Roman" w:hAnsi="Times New Roman"/>
              </w:rPr>
            </w:pPr>
            <w:r w:rsidRPr="004E6978">
              <w:rPr>
                <w:rFonts w:ascii="Times New Roman" w:hAnsi="Times New Roman"/>
                <w:b/>
                <w:bCs/>
                <w:spacing w:val="-5"/>
              </w:rPr>
              <w:t>Макс.</w:t>
            </w:r>
          </w:p>
          <w:p w:rsidR="00E663F5" w:rsidRPr="004E6978" w:rsidRDefault="00E663F5" w:rsidP="00E663F5">
            <w:pPr>
              <w:shd w:val="clear" w:color="auto" w:fill="FFFFFF"/>
              <w:spacing w:line="221" w:lineRule="exact"/>
              <w:jc w:val="center"/>
              <w:rPr>
                <w:rFonts w:ascii="Times New Roman" w:hAnsi="Times New Roman"/>
              </w:rPr>
            </w:pPr>
            <w:r w:rsidRPr="004E6978">
              <w:rPr>
                <w:rFonts w:ascii="Times New Roman" w:hAnsi="Times New Roman"/>
                <w:b/>
                <w:bCs/>
              </w:rPr>
              <w:t>час.</w:t>
            </w:r>
          </w:p>
          <w:p w:rsidR="00E663F5" w:rsidRPr="004E6978" w:rsidRDefault="00E663F5" w:rsidP="00E663F5">
            <w:pPr>
              <w:shd w:val="clear" w:color="auto" w:fill="FFFFFF"/>
              <w:spacing w:line="221" w:lineRule="exact"/>
              <w:jc w:val="center"/>
              <w:rPr>
                <w:rFonts w:ascii="Times New Roman" w:hAnsi="Times New Roman"/>
              </w:rPr>
            </w:pPr>
            <w:proofErr w:type="gramStart"/>
            <w:r w:rsidRPr="004E6978">
              <w:rPr>
                <w:rFonts w:ascii="Times New Roman" w:hAnsi="Times New Roman"/>
                <w:b/>
                <w:bCs/>
                <w:spacing w:val="-2"/>
              </w:rPr>
              <w:t>м</w:t>
            </w:r>
            <w:proofErr w:type="gramEnd"/>
            <w:r w:rsidRPr="004E6978">
              <w:rPr>
                <w:rFonts w:ascii="Times New Roman" w:hAnsi="Times New Roman"/>
                <w:b/>
                <w:bCs/>
                <w:spacing w:val="-2"/>
              </w:rPr>
              <w:t>³/час</w:t>
            </w:r>
          </w:p>
        </w:tc>
      </w:tr>
      <w:tr w:rsidR="00E663F5" w:rsidRPr="004E6978" w:rsidTr="00E663F5">
        <w:trPr>
          <w:trHeight w:hRule="exact" w:val="264"/>
        </w:trPr>
        <w:tc>
          <w:tcPr>
            <w:tcW w:w="769" w:type="pct"/>
            <w:shd w:val="clear" w:color="auto" w:fill="FFFFFF"/>
          </w:tcPr>
          <w:p w:rsidR="00E663F5" w:rsidRPr="004E6978" w:rsidRDefault="00E663F5" w:rsidP="00E663F5">
            <w:pPr>
              <w:shd w:val="clear" w:color="auto" w:fill="FFFFFF"/>
              <w:ind w:left="542"/>
              <w:rPr>
                <w:rFonts w:ascii="Times New Roman" w:hAnsi="Times New Roman"/>
              </w:rPr>
            </w:pPr>
            <w:r w:rsidRPr="004E6978">
              <w:rPr>
                <w:rFonts w:ascii="Times New Roman" w:hAnsi="Times New Roman"/>
                <w:b/>
                <w:bCs/>
              </w:rPr>
              <w:t>1</w:t>
            </w:r>
          </w:p>
        </w:tc>
        <w:tc>
          <w:tcPr>
            <w:tcW w:w="1011" w:type="pct"/>
            <w:shd w:val="clear" w:color="auto" w:fill="FFFFFF"/>
          </w:tcPr>
          <w:p w:rsidR="00E663F5" w:rsidRPr="004E6978" w:rsidRDefault="00E663F5" w:rsidP="00E663F5">
            <w:pPr>
              <w:shd w:val="clear" w:color="auto" w:fill="FFFFFF"/>
              <w:ind w:left="754"/>
              <w:rPr>
                <w:rFonts w:ascii="Times New Roman" w:hAnsi="Times New Roman"/>
              </w:rPr>
            </w:pPr>
            <w:r w:rsidRPr="004E6978">
              <w:rPr>
                <w:rFonts w:ascii="Times New Roman" w:hAnsi="Times New Roman"/>
                <w:b/>
                <w:bCs/>
              </w:rPr>
              <w:t>2</w:t>
            </w:r>
          </w:p>
        </w:tc>
        <w:tc>
          <w:tcPr>
            <w:tcW w:w="408" w:type="pct"/>
            <w:shd w:val="clear" w:color="auto" w:fill="FFFFFF"/>
          </w:tcPr>
          <w:p w:rsidR="00E663F5" w:rsidRPr="004E6978" w:rsidRDefault="00E663F5" w:rsidP="00E663F5">
            <w:pPr>
              <w:shd w:val="clear" w:color="auto" w:fill="FFFFFF"/>
              <w:ind w:left="206"/>
              <w:rPr>
                <w:rFonts w:ascii="Times New Roman" w:hAnsi="Times New Roman"/>
              </w:rPr>
            </w:pPr>
            <w:r w:rsidRPr="004E6978">
              <w:rPr>
                <w:rFonts w:ascii="Times New Roman" w:hAnsi="Times New Roman"/>
                <w:b/>
                <w:bCs/>
              </w:rPr>
              <w:t>3</w:t>
            </w:r>
          </w:p>
        </w:tc>
        <w:tc>
          <w:tcPr>
            <w:tcW w:w="480" w:type="pct"/>
            <w:shd w:val="clear" w:color="auto" w:fill="FFFFFF"/>
          </w:tcPr>
          <w:p w:rsidR="00E663F5" w:rsidRPr="004E6978" w:rsidRDefault="00E663F5" w:rsidP="00E663F5">
            <w:pPr>
              <w:shd w:val="clear" w:color="auto" w:fill="FFFFFF"/>
              <w:ind w:left="269"/>
              <w:rPr>
                <w:rFonts w:ascii="Times New Roman" w:hAnsi="Times New Roman"/>
              </w:rPr>
            </w:pPr>
            <w:r w:rsidRPr="004E6978">
              <w:rPr>
                <w:rFonts w:ascii="Times New Roman" w:hAnsi="Times New Roman"/>
                <w:b/>
                <w:bCs/>
              </w:rPr>
              <w:t>4</w:t>
            </w:r>
          </w:p>
        </w:tc>
        <w:tc>
          <w:tcPr>
            <w:tcW w:w="485" w:type="pct"/>
            <w:shd w:val="clear" w:color="auto" w:fill="FFFFFF"/>
          </w:tcPr>
          <w:p w:rsidR="00E663F5" w:rsidRPr="004E6978" w:rsidRDefault="00E663F5" w:rsidP="00E663F5">
            <w:pPr>
              <w:shd w:val="clear" w:color="auto" w:fill="FFFFFF"/>
              <w:ind w:left="274"/>
              <w:rPr>
                <w:rFonts w:ascii="Times New Roman" w:hAnsi="Times New Roman"/>
              </w:rPr>
            </w:pPr>
            <w:r w:rsidRPr="004E6978">
              <w:rPr>
                <w:rFonts w:ascii="Times New Roman" w:hAnsi="Times New Roman"/>
                <w:b/>
                <w:bCs/>
              </w:rPr>
              <w:t>5</w:t>
            </w:r>
          </w:p>
        </w:tc>
        <w:tc>
          <w:tcPr>
            <w:tcW w:w="451" w:type="pct"/>
            <w:shd w:val="clear" w:color="auto" w:fill="FFFFFF"/>
          </w:tcPr>
          <w:p w:rsidR="00E663F5" w:rsidRPr="004E6978" w:rsidRDefault="00E663F5" w:rsidP="00E663F5">
            <w:pPr>
              <w:shd w:val="clear" w:color="auto" w:fill="FFFFFF"/>
              <w:ind w:left="250"/>
              <w:rPr>
                <w:rFonts w:ascii="Times New Roman" w:hAnsi="Times New Roman"/>
              </w:rPr>
            </w:pPr>
            <w:r w:rsidRPr="004E6978">
              <w:rPr>
                <w:rFonts w:ascii="Times New Roman" w:hAnsi="Times New Roman"/>
                <w:b/>
                <w:bCs/>
              </w:rPr>
              <w:t>6</w:t>
            </w:r>
          </w:p>
        </w:tc>
        <w:tc>
          <w:tcPr>
            <w:tcW w:w="530" w:type="pct"/>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b/>
                <w:bCs/>
              </w:rPr>
              <w:t>7</w:t>
            </w:r>
          </w:p>
        </w:tc>
        <w:tc>
          <w:tcPr>
            <w:tcW w:w="421"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b/>
                <w:bCs/>
              </w:rPr>
              <w:t>8</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9</w:t>
            </w:r>
          </w:p>
        </w:tc>
      </w:tr>
      <w:tr w:rsidR="00E663F5" w:rsidRPr="004E6978" w:rsidTr="00E663F5">
        <w:trPr>
          <w:trHeight w:hRule="exact" w:val="264"/>
        </w:trPr>
        <w:tc>
          <w:tcPr>
            <w:tcW w:w="769" w:type="pct"/>
            <w:shd w:val="clear" w:color="auto" w:fill="FFFFFF"/>
          </w:tcPr>
          <w:p w:rsidR="00E663F5" w:rsidRPr="004E6978" w:rsidRDefault="00E663F5" w:rsidP="00E663F5">
            <w:pPr>
              <w:shd w:val="clear" w:color="auto" w:fill="FFFFFF"/>
              <w:ind w:left="1027"/>
              <w:rPr>
                <w:rFonts w:ascii="Times New Roman" w:hAnsi="Times New Roman"/>
              </w:rPr>
            </w:pPr>
            <w:r w:rsidRPr="004E6978">
              <w:rPr>
                <w:rFonts w:ascii="Times New Roman" w:hAnsi="Times New Roman"/>
                <w:b/>
                <w:bCs/>
              </w:rPr>
              <w:lastRenderedPageBreak/>
              <w:t>д.</w:t>
            </w: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b/>
                <w:bCs/>
              </w:rPr>
              <w:t>Барсуки</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530" w:type="pct"/>
            <w:shd w:val="clear" w:color="auto" w:fill="FFFFFF"/>
          </w:tcPr>
          <w:p w:rsidR="00E663F5" w:rsidRPr="004E6978" w:rsidRDefault="00E663F5" w:rsidP="00E663F5">
            <w:pPr>
              <w:shd w:val="clear" w:color="auto" w:fill="FFFFFF"/>
              <w:rPr>
                <w:rFonts w:ascii="Times New Roman" w:hAnsi="Times New Roman"/>
              </w:rPr>
            </w:pPr>
          </w:p>
        </w:tc>
        <w:tc>
          <w:tcPr>
            <w:tcW w:w="421" w:type="pct"/>
            <w:shd w:val="clear" w:color="auto" w:fill="FFFFFF"/>
          </w:tcPr>
          <w:p w:rsidR="00E663F5" w:rsidRPr="004E6978" w:rsidRDefault="00E663F5" w:rsidP="00E663F5">
            <w:pPr>
              <w:shd w:val="clear" w:color="auto" w:fill="FFFFFF"/>
              <w:rPr>
                <w:rFonts w:ascii="Times New Roman" w:hAnsi="Times New Roman"/>
              </w:rPr>
            </w:pP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456"/>
        </w:trPr>
        <w:tc>
          <w:tcPr>
            <w:tcW w:w="769" w:type="pct"/>
            <w:vMerge w:val="restart"/>
            <w:shd w:val="clear" w:color="auto" w:fill="FFFFFF"/>
          </w:tcPr>
          <w:p w:rsidR="00E663F5" w:rsidRPr="004E6978" w:rsidRDefault="00E663F5" w:rsidP="00E663F5">
            <w:pPr>
              <w:shd w:val="clear" w:color="auto" w:fill="FFFFFF"/>
              <w:spacing w:line="226" w:lineRule="exact"/>
              <w:ind w:left="192" w:right="187"/>
              <w:rPr>
                <w:rFonts w:ascii="Times New Roman" w:hAnsi="Times New Roman"/>
              </w:rPr>
            </w:pPr>
            <w:r w:rsidRPr="004E6978">
              <w:rPr>
                <w:rFonts w:ascii="Times New Roman" w:hAnsi="Times New Roman"/>
                <w:b/>
                <w:bCs/>
                <w:lang w:val="en-US"/>
              </w:rPr>
              <w:t>I-</w:t>
            </w:r>
            <w:r w:rsidRPr="004E6978">
              <w:rPr>
                <w:rFonts w:ascii="Times New Roman" w:hAnsi="Times New Roman"/>
                <w:b/>
                <w:bCs/>
              </w:rPr>
              <w:t>этап до 2027г.</w:t>
            </w:r>
          </w:p>
        </w:tc>
        <w:tc>
          <w:tcPr>
            <w:tcW w:w="1011" w:type="pct"/>
            <w:shd w:val="clear" w:color="auto" w:fill="FFFFFF"/>
          </w:tcPr>
          <w:p w:rsidR="00E663F5" w:rsidRPr="004E6978" w:rsidRDefault="00E663F5" w:rsidP="00E663F5">
            <w:pPr>
              <w:shd w:val="clear" w:color="auto" w:fill="FFFFFF"/>
              <w:spacing w:line="221" w:lineRule="exact"/>
              <w:ind w:right="422"/>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10"/>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110</w:t>
            </w:r>
          </w:p>
        </w:tc>
        <w:tc>
          <w:tcPr>
            <w:tcW w:w="451"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2,2</w:t>
            </w:r>
          </w:p>
        </w:tc>
        <w:tc>
          <w:tcPr>
            <w:tcW w:w="530"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0,8</w:t>
            </w:r>
          </w:p>
        </w:tc>
        <w:tc>
          <w:tcPr>
            <w:tcW w:w="421" w:type="pct"/>
            <w:shd w:val="clear" w:color="auto" w:fill="FFFFFF"/>
          </w:tcPr>
          <w:p w:rsidR="00E663F5" w:rsidRPr="004E6978" w:rsidRDefault="00E663F5" w:rsidP="00E663F5">
            <w:pPr>
              <w:shd w:val="clear" w:color="auto" w:fill="FFFFFF"/>
              <w:ind w:left="96"/>
              <w:rPr>
                <w:rFonts w:ascii="Times New Roman" w:hAnsi="Times New Roman"/>
              </w:rPr>
            </w:pPr>
            <w:r w:rsidRPr="004E6978">
              <w:rPr>
                <w:rFonts w:ascii="Times New Roman" w:hAnsi="Times New Roman"/>
              </w:rPr>
              <w:t>2,86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0,7</w:t>
            </w:r>
          </w:p>
        </w:tc>
      </w:tr>
      <w:tr w:rsidR="00E663F5" w:rsidRPr="004E6978" w:rsidTr="00E663F5">
        <w:trPr>
          <w:trHeight w:hRule="exact" w:val="451"/>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16" w:lineRule="exact"/>
              <w:ind w:right="566"/>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5"/>
              <w:rPr>
                <w:rFonts w:ascii="Times New Roman" w:hAnsi="Times New Roman"/>
              </w:rPr>
            </w:pPr>
            <w:r w:rsidRPr="004E6978">
              <w:rPr>
                <w:rFonts w:ascii="Times New Roman" w:hAnsi="Times New Roman"/>
              </w:rPr>
              <w:t>0,44</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0,16</w:t>
            </w:r>
          </w:p>
        </w:tc>
        <w:tc>
          <w:tcPr>
            <w:tcW w:w="421" w:type="pct"/>
            <w:shd w:val="clear" w:color="auto" w:fill="FFFFFF"/>
          </w:tcPr>
          <w:p w:rsidR="00E663F5" w:rsidRPr="004E6978" w:rsidRDefault="00E663F5" w:rsidP="00E663F5">
            <w:pPr>
              <w:shd w:val="clear" w:color="auto" w:fill="FFFFFF"/>
              <w:ind w:left="96"/>
              <w:rPr>
                <w:rFonts w:ascii="Times New Roman" w:hAnsi="Times New Roman"/>
              </w:rPr>
            </w:pPr>
            <w:r w:rsidRPr="004E6978">
              <w:rPr>
                <w:rFonts w:ascii="Times New Roman" w:hAnsi="Times New Roman"/>
              </w:rPr>
              <w:t>0,57</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0,01</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10"/>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51" w:type="pct"/>
            <w:shd w:val="clear" w:color="auto" w:fill="FFFFFF"/>
          </w:tcPr>
          <w:p w:rsidR="00E663F5" w:rsidRPr="004E6978" w:rsidRDefault="00E663F5" w:rsidP="00E663F5">
            <w:pPr>
              <w:shd w:val="clear" w:color="auto" w:fill="FFFFFF"/>
              <w:ind w:left="125"/>
              <w:rPr>
                <w:rFonts w:ascii="Times New Roman" w:hAnsi="Times New Roman"/>
              </w:rPr>
            </w:pPr>
            <w:r w:rsidRPr="004E6978">
              <w:rPr>
                <w:rFonts w:ascii="Times New Roman" w:hAnsi="Times New Roman"/>
              </w:rPr>
              <w:t>0,08</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0,03</w:t>
            </w:r>
          </w:p>
        </w:tc>
        <w:tc>
          <w:tcPr>
            <w:tcW w:w="421" w:type="pct"/>
            <w:shd w:val="clear" w:color="auto" w:fill="FFFFFF"/>
          </w:tcPr>
          <w:p w:rsidR="00E663F5" w:rsidRPr="004E6978" w:rsidRDefault="00E663F5" w:rsidP="00E663F5">
            <w:pPr>
              <w:shd w:val="clear" w:color="auto" w:fill="FFFFFF"/>
              <w:ind w:left="149"/>
              <w:rPr>
                <w:rFonts w:ascii="Times New Roman" w:hAnsi="Times New Roman"/>
              </w:rPr>
            </w:pPr>
            <w:r w:rsidRPr="004E6978">
              <w:rPr>
                <w:rFonts w:ascii="Times New Roman" w:hAnsi="Times New Roman"/>
              </w:rPr>
              <w:t>0,5</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125"/>
              <w:rPr>
                <w:rFonts w:ascii="Times New Roman" w:hAnsi="Times New Roman"/>
              </w:rPr>
            </w:pPr>
            <w:r w:rsidRPr="004E6978">
              <w:rPr>
                <w:rFonts w:ascii="Times New Roman" w:hAnsi="Times New Roman"/>
                <w:b/>
                <w:bCs/>
              </w:rPr>
              <w:t>2,72</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0,99</w:t>
            </w:r>
          </w:p>
        </w:tc>
        <w:tc>
          <w:tcPr>
            <w:tcW w:w="421" w:type="pct"/>
            <w:shd w:val="clear" w:color="auto" w:fill="FFFFFF"/>
          </w:tcPr>
          <w:p w:rsidR="00E663F5" w:rsidRPr="004E6978" w:rsidRDefault="00E663F5" w:rsidP="00E663F5">
            <w:pPr>
              <w:shd w:val="clear" w:color="auto" w:fill="FFFFFF"/>
              <w:ind w:left="96"/>
              <w:rPr>
                <w:rFonts w:ascii="Times New Roman" w:hAnsi="Times New Roman"/>
              </w:rPr>
            </w:pPr>
            <w:r w:rsidRPr="004E6978">
              <w:rPr>
                <w:rFonts w:ascii="Times New Roman" w:hAnsi="Times New Roman"/>
                <w:b/>
                <w:bCs/>
              </w:rPr>
              <w:t>3,93</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0,71</w:t>
            </w:r>
          </w:p>
        </w:tc>
      </w:tr>
      <w:tr w:rsidR="00E663F5" w:rsidRPr="004E6978" w:rsidTr="00E663F5">
        <w:trPr>
          <w:trHeight w:hRule="exact" w:val="456"/>
        </w:trPr>
        <w:tc>
          <w:tcPr>
            <w:tcW w:w="769" w:type="pct"/>
            <w:vMerge w:val="restart"/>
            <w:shd w:val="clear" w:color="auto" w:fill="FFFFFF"/>
          </w:tcPr>
          <w:p w:rsidR="00E663F5" w:rsidRPr="004E6978" w:rsidRDefault="00E663F5" w:rsidP="00E663F5">
            <w:pPr>
              <w:shd w:val="clear" w:color="auto" w:fill="FFFFFF"/>
              <w:spacing w:line="221" w:lineRule="exact"/>
              <w:ind w:left="154" w:right="144"/>
              <w:rPr>
                <w:rFonts w:ascii="Times New Roman" w:hAnsi="Times New Roman"/>
              </w:rPr>
            </w:pPr>
            <w:r w:rsidRPr="004E6978">
              <w:rPr>
                <w:rFonts w:ascii="Times New Roman" w:hAnsi="Times New Roman"/>
                <w:b/>
                <w:bCs/>
                <w:spacing w:val="-1"/>
              </w:rPr>
              <w:t xml:space="preserve">II-этап до </w:t>
            </w:r>
            <w:r w:rsidRPr="004E6978">
              <w:rPr>
                <w:rFonts w:ascii="Times New Roman" w:hAnsi="Times New Roman"/>
                <w:b/>
                <w:bCs/>
              </w:rPr>
              <w:t>2035г.</w:t>
            </w:r>
          </w:p>
        </w:tc>
        <w:tc>
          <w:tcPr>
            <w:tcW w:w="1011" w:type="pct"/>
            <w:shd w:val="clear" w:color="auto" w:fill="FFFFFF"/>
          </w:tcPr>
          <w:p w:rsidR="00E663F5" w:rsidRPr="004E6978" w:rsidRDefault="00E663F5" w:rsidP="00E663F5">
            <w:pPr>
              <w:shd w:val="clear" w:color="auto" w:fill="FFFFFF"/>
              <w:spacing w:line="226" w:lineRule="exact"/>
              <w:ind w:right="422"/>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10"/>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69"/>
              <w:rPr>
                <w:rFonts w:ascii="Times New Roman" w:hAnsi="Times New Roman"/>
              </w:rPr>
            </w:pPr>
            <w:r w:rsidRPr="004E6978">
              <w:rPr>
                <w:rFonts w:ascii="Times New Roman" w:hAnsi="Times New Roman"/>
              </w:rPr>
              <w:t>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160</w:t>
            </w:r>
          </w:p>
        </w:tc>
        <w:tc>
          <w:tcPr>
            <w:tcW w:w="451" w:type="pct"/>
            <w:shd w:val="clear" w:color="auto" w:fill="FFFFFF"/>
          </w:tcPr>
          <w:p w:rsidR="00E663F5" w:rsidRPr="004E6978" w:rsidRDefault="00E663F5" w:rsidP="00E663F5">
            <w:pPr>
              <w:shd w:val="clear" w:color="auto" w:fill="FFFFFF"/>
              <w:ind w:left="250"/>
              <w:rPr>
                <w:rFonts w:ascii="Times New Roman" w:hAnsi="Times New Roman"/>
              </w:rPr>
            </w:pPr>
            <w:r w:rsidRPr="004E6978">
              <w:rPr>
                <w:rFonts w:ascii="Times New Roman" w:hAnsi="Times New Roman"/>
              </w:rPr>
              <w:t>0</w:t>
            </w:r>
          </w:p>
        </w:tc>
        <w:tc>
          <w:tcPr>
            <w:tcW w:w="530" w:type="pct"/>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rPr>
              <w:t>0</w:t>
            </w:r>
          </w:p>
        </w:tc>
        <w:tc>
          <w:tcPr>
            <w:tcW w:w="421"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w:t>
            </w:r>
          </w:p>
        </w:tc>
      </w:tr>
      <w:tr w:rsidR="00E663F5" w:rsidRPr="004E6978" w:rsidTr="00E663F5">
        <w:trPr>
          <w:trHeight w:hRule="exact" w:val="451"/>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16" w:lineRule="exact"/>
              <w:ind w:right="566"/>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73"/>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250"/>
              <w:rPr>
                <w:rFonts w:ascii="Times New Roman" w:hAnsi="Times New Roman"/>
              </w:rPr>
            </w:pPr>
            <w:r w:rsidRPr="004E6978">
              <w:rPr>
                <w:rFonts w:ascii="Times New Roman" w:hAnsi="Times New Roman"/>
              </w:rPr>
              <w:t>0</w:t>
            </w:r>
          </w:p>
        </w:tc>
        <w:tc>
          <w:tcPr>
            <w:tcW w:w="530" w:type="pct"/>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rPr>
              <w:t>0</w:t>
            </w:r>
          </w:p>
        </w:tc>
        <w:tc>
          <w:tcPr>
            <w:tcW w:w="421"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10"/>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69"/>
              <w:rPr>
                <w:rFonts w:ascii="Times New Roman" w:hAnsi="Times New Roman"/>
              </w:rPr>
            </w:pPr>
            <w:r w:rsidRPr="004E6978">
              <w:rPr>
                <w:rFonts w:ascii="Times New Roman" w:hAnsi="Times New Roman"/>
              </w:rPr>
              <w:t>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50</w:t>
            </w:r>
          </w:p>
        </w:tc>
        <w:tc>
          <w:tcPr>
            <w:tcW w:w="451" w:type="pct"/>
            <w:shd w:val="clear" w:color="auto" w:fill="FFFFFF"/>
          </w:tcPr>
          <w:p w:rsidR="00E663F5" w:rsidRPr="004E6978" w:rsidRDefault="00E663F5" w:rsidP="00E663F5">
            <w:pPr>
              <w:shd w:val="clear" w:color="auto" w:fill="FFFFFF"/>
              <w:ind w:left="250"/>
              <w:rPr>
                <w:rFonts w:ascii="Times New Roman" w:hAnsi="Times New Roman"/>
              </w:rPr>
            </w:pPr>
            <w:r w:rsidRPr="004E6978">
              <w:rPr>
                <w:rFonts w:ascii="Times New Roman" w:hAnsi="Times New Roman"/>
              </w:rPr>
              <w:t>0</w:t>
            </w:r>
          </w:p>
        </w:tc>
        <w:tc>
          <w:tcPr>
            <w:tcW w:w="530" w:type="pct"/>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rPr>
              <w:t>0</w:t>
            </w:r>
          </w:p>
        </w:tc>
        <w:tc>
          <w:tcPr>
            <w:tcW w:w="421"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250"/>
              <w:rPr>
                <w:rFonts w:ascii="Times New Roman" w:hAnsi="Times New Roman"/>
              </w:rPr>
            </w:pPr>
            <w:r w:rsidRPr="004E6978">
              <w:rPr>
                <w:rFonts w:ascii="Times New Roman" w:hAnsi="Times New Roman"/>
                <w:b/>
                <w:bCs/>
              </w:rPr>
              <w:t>0</w:t>
            </w:r>
          </w:p>
        </w:tc>
        <w:tc>
          <w:tcPr>
            <w:tcW w:w="530" w:type="pct"/>
            <w:shd w:val="clear" w:color="auto" w:fill="FFFFFF"/>
          </w:tcPr>
          <w:p w:rsidR="00E663F5" w:rsidRPr="004E6978" w:rsidRDefault="00E663F5" w:rsidP="00E663F5">
            <w:pPr>
              <w:shd w:val="clear" w:color="auto" w:fill="FFFFFF"/>
              <w:ind w:left="317"/>
              <w:rPr>
                <w:rFonts w:ascii="Times New Roman" w:hAnsi="Times New Roman"/>
              </w:rPr>
            </w:pPr>
            <w:r w:rsidRPr="004E6978">
              <w:rPr>
                <w:rFonts w:ascii="Times New Roman" w:hAnsi="Times New Roman"/>
                <w:b/>
                <w:bCs/>
              </w:rPr>
              <w:t>0</w:t>
            </w:r>
          </w:p>
        </w:tc>
        <w:tc>
          <w:tcPr>
            <w:tcW w:w="421"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b/>
                <w:bCs/>
              </w:rPr>
              <w:t>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0</w:t>
            </w:r>
          </w:p>
        </w:tc>
      </w:tr>
      <w:tr w:rsidR="00E663F5" w:rsidRPr="004E6978" w:rsidTr="00E663F5">
        <w:trPr>
          <w:trHeight w:hRule="exact" w:val="274"/>
        </w:trPr>
        <w:tc>
          <w:tcPr>
            <w:tcW w:w="1781" w:type="pct"/>
            <w:gridSpan w:val="2"/>
            <w:shd w:val="clear" w:color="auto" w:fill="FFFFFF"/>
          </w:tcPr>
          <w:p w:rsidR="00E663F5" w:rsidRPr="004E6978" w:rsidRDefault="00E663F5" w:rsidP="00E663F5">
            <w:pPr>
              <w:shd w:val="clear" w:color="auto" w:fill="FFFFFF"/>
              <w:ind w:left="864"/>
              <w:rPr>
                <w:rFonts w:ascii="Times New Roman" w:hAnsi="Times New Roman"/>
              </w:rPr>
            </w:pPr>
            <w:r w:rsidRPr="004E6978">
              <w:rPr>
                <w:rFonts w:ascii="Times New Roman" w:hAnsi="Times New Roman"/>
                <w:b/>
                <w:bCs/>
              </w:rPr>
              <w:t>д. Ивановское</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530" w:type="pct"/>
            <w:shd w:val="clear" w:color="auto" w:fill="FFFFFF"/>
          </w:tcPr>
          <w:p w:rsidR="00E663F5" w:rsidRPr="004E6978" w:rsidRDefault="00E663F5" w:rsidP="00E663F5">
            <w:pPr>
              <w:shd w:val="clear" w:color="auto" w:fill="FFFFFF"/>
              <w:rPr>
                <w:rFonts w:ascii="Times New Roman" w:hAnsi="Times New Roman"/>
              </w:rPr>
            </w:pPr>
          </w:p>
        </w:tc>
        <w:tc>
          <w:tcPr>
            <w:tcW w:w="421" w:type="pct"/>
            <w:shd w:val="clear" w:color="auto" w:fill="FFFFFF"/>
          </w:tcPr>
          <w:p w:rsidR="00E663F5" w:rsidRPr="004E6978" w:rsidRDefault="00E663F5" w:rsidP="00E663F5">
            <w:pPr>
              <w:shd w:val="clear" w:color="auto" w:fill="FFFFFF"/>
              <w:rPr>
                <w:rFonts w:ascii="Times New Roman" w:hAnsi="Times New Roman"/>
              </w:rPr>
            </w:pP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446"/>
        </w:trPr>
        <w:tc>
          <w:tcPr>
            <w:tcW w:w="769" w:type="pct"/>
            <w:vMerge w:val="restart"/>
            <w:shd w:val="clear" w:color="auto" w:fill="FFFFFF"/>
          </w:tcPr>
          <w:p w:rsidR="00E663F5" w:rsidRPr="004E6978" w:rsidRDefault="00E663F5" w:rsidP="00E663F5">
            <w:pPr>
              <w:shd w:val="clear" w:color="auto" w:fill="FFFFFF"/>
              <w:spacing w:line="221" w:lineRule="exact"/>
              <w:ind w:left="192" w:right="187"/>
              <w:rPr>
                <w:rFonts w:ascii="Times New Roman" w:hAnsi="Times New Roman"/>
              </w:rPr>
            </w:pPr>
            <w:r w:rsidRPr="004E6978">
              <w:rPr>
                <w:rFonts w:ascii="Times New Roman" w:hAnsi="Times New Roman"/>
                <w:b/>
                <w:bCs/>
                <w:lang w:val="en-US"/>
              </w:rPr>
              <w:t>I-</w:t>
            </w:r>
            <w:r w:rsidRPr="004E6978">
              <w:rPr>
                <w:rFonts w:ascii="Times New Roman" w:hAnsi="Times New Roman"/>
                <w:b/>
                <w:bCs/>
              </w:rPr>
              <w:t>этап до 2027г.</w:t>
            </w:r>
          </w:p>
        </w:tc>
        <w:tc>
          <w:tcPr>
            <w:tcW w:w="1011" w:type="pct"/>
            <w:shd w:val="clear" w:color="auto" w:fill="FFFFFF"/>
          </w:tcPr>
          <w:p w:rsidR="00E663F5" w:rsidRPr="004E6978" w:rsidRDefault="00E663F5" w:rsidP="00E663F5">
            <w:pPr>
              <w:shd w:val="clear" w:color="auto" w:fill="FFFFFF"/>
              <w:spacing w:line="221"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24</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110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2,64</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0,96</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3,43</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0,84</w:t>
            </w:r>
          </w:p>
        </w:tc>
      </w:tr>
      <w:tr w:rsidR="00E663F5" w:rsidRPr="004E6978" w:rsidTr="00E663F5">
        <w:trPr>
          <w:trHeight w:hRule="exact" w:val="456"/>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1"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0,53</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0,19</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0,69</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0,17</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24</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51"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0,1</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0,04</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0,6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b/>
                <w:bCs/>
              </w:rPr>
              <w:t>3,27</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1,19</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b/>
                <w:bCs/>
              </w:rPr>
              <w:t>4,72</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1,01</w:t>
            </w:r>
          </w:p>
        </w:tc>
      </w:tr>
      <w:tr w:rsidR="00E663F5" w:rsidRPr="004E6978" w:rsidTr="00E663F5">
        <w:trPr>
          <w:trHeight w:hRule="exact" w:val="446"/>
        </w:trPr>
        <w:tc>
          <w:tcPr>
            <w:tcW w:w="769" w:type="pct"/>
            <w:vMerge w:val="restart"/>
            <w:shd w:val="clear" w:color="auto" w:fill="FFFFFF"/>
          </w:tcPr>
          <w:p w:rsidR="00E663F5" w:rsidRPr="004E6978" w:rsidRDefault="00E663F5" w:rsidP="00E663F5">
            <w:pPr>
              <w:shd w:val="clear" w:color="auto" w:fill="FFFFFF"/>
              <w:spacing w:line="221" w:lineRule="exact"/>
              <w:ind w:left="154" w:right="144"/>
              <w:rPr>
                <w:rFonts w:ascii="Times New Roman" w:hAnsi="Times New Roman"/>
              </w:rPr>
            </w:pPr>
            <w:r w:rsidRPr="004E6978">
              <w:rPr>
                <w:rFonts w:ascii="Times New Roman" w:hAnsi="Times New Roman"/>
                <w:b/>
                <w:bCs/>
                <w:spacing w:val="-1"/>
              </w:rPr>
              <w:t xml:space="preserve">II-этап до </w:t>
            </w:r>
            <w:r w:rsidRPr="004E6978">
              <w:rPr>
                <w:rFonts w:ascii="Times New Roman" w:hAnsi="Times New Roman"/>
                <w:b/>
                <w:bCs/>
              </w:rPr>
              <w:t>2035г.</w:t>
            </w:r>
          </w:p>
        </w:tc>
        <w:tc>
          <w:tcPr>
            <w:tcW w:w="1011" w:type="pct"/>
            <w:shd w:val="clear" w:color="auto" w:fill="FFFFFF"/>
          </w:tcPr>
          <w:p w:rsidR="00E663F5" w:rsidRPr="004E6978" w:rsidRDefault="00E663F5" w:rsidP="00E663F5">
            <w:pPr>
              <w:shd w:val="clear" w:color="auto" w:fill="FFFFFF"/>
              <w:spacing w:line="221"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40</w:t>
            </w:r>
          </w:p>
        </w:tc>
        <w:tc>
          <w:tcPr>
            <w:tcW w:w="485"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160</w:t>
            </w:r>
          </w:p>
        </w:tc>
        <w:tc>
          <w:tcPr>
            <w:tcW w:w="451"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6,4</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2,34</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8,32</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2,03</w:t>
            </w:r>
          </w:p>
        </w:tc>
      </w:tr>
      <w:tr w:rsidR="00E663F5" w:rsidRPr="004E6978" w:rsidTr="00E663F5">
        <w:trPr>
          <w:trHeight w:hRule="exact" w:val="456"/>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6"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1,28</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0,47</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1,66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0,4</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40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50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0,16</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0,06</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1,0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b/>
                <w:bCs/>
              </w:rPr>
              <w:t>6,84</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2,87</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10,98</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2,43</w:t>
            </w:r>
          </w:p>
        </w:tc>
      </w:tr>
      <w:tr w:rsidR="00E663F5" w:rsidRPr="004E6978" w:rsidTr="00E663F5">
        <w:trPr>
          <w:trHeight w:hRule="exact" w:val="264"/>
        </w:trPr>
        <w:tc>
          <w:tcPr>
            <w:tcW w:w="1781" w:type="pct"/>
            <w:gridSpan w:val="2"/>
            <w:shd w:val="clear" w:color="auto" w:fill="FFFFFF"/>
          </w:tcPr>
          <w:p w:rsidR="00E663F5" w:rsidRPr="004E6978" w:rsidRDefault="00E663F5" w:rsidP="00E663F5">
            <w:pPr>
              <w:shd w:val="clear" w:color="auto" w:fill="FFFFFF"/>
              <w:ind w:left="898"/>
              <w:rPr>
                <w:rFonts w:ascii="Times New Roman" w:hAnsi="Times New Roman"/>
              </w:rPr>
            </w:pPr>
            <w:r w:rsidRPr="004E6978">
              <w:rPr>
                <w:rFonts w:ascii="Times New Roman" w:hAnsi="Times New Roman"/>
                <w:b/>
                <w:bCs/>
              </w:rPr>
              <w:t xml:space="preserve">д. </w:t>
            </w:r>
            <w:proofErr w:type="spellStart"/>
            <w:r w:rsidRPr="004E6978">
              <w:rPr>
                <w:rFonts w:ascii="Times New Roman" w:hAnsi="Times New Roman"/>
                <w:b/>
                <w:bCs/>
              </w:rPr>
              <w:t>Клемятино</w:t>
            </w:r>
            <w:proofErr w:type="spellEnd"/>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530" w:type="pct"/>
            <w:shd w:val="clear" w:color="auto" w:fill="FFFFFF"/>
          </w:tcPr>
          <w:p w:rsidR="00E663F5" w:rsidRPr="004E6978" w:rsidRDefault="00E663F5" w:rsidP="00E663F5">
            <w:pPr>
              <w:shd w:val="clear" w:color="auto" w:fill="FFFFFF"/>
              <w:rPr>
                <w:rFonts w:ascii="Times New Roman" w:hAnsi="Times New Roman"/>
              </w:rPr>
            </w:pPr>
          </w:p>
        </w:tc>
        <w:tc>
          <w:tcPr>
            <w:tcW w:w="421" w:type="pct"/>
            <w:shd w:val="clear" w:color="auto" w:fill="FFFFFF"/>
          </w:tcPr>
          <w:p w:rsidR="00E663F5" w:rsidRPr="004E6978" w:rsidRDefault="00E663F5" w:rsidP="00E663F5">
            <w:pPr>
              <w:shd w:val="clear" w:color="auto" w:fill="FFFFFF"/>
              <w:rPr>
                <w:rFonts w:ascii="Times New Roman" w:hAnsi="Times New Roman"/>
              </w:rPr>
            </w:pP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456"/>
        </w:trPr>
        <w:tc>
          <w:tcPr>
            <w:tcW w:w="769" w:type="pct"/>
            <w:vMerge w:val="restart"/>
            <w:shd w:val="clear" w:color="auto" w:fill="FFFFFF"/>
          </w:tcPr>
          <w:p w:rsidR="00E663F5" w:rsidRPr="004E6978" w:rsidRDefault="00E663F5" w:rsidP="00E663F5">
            <w:pPr>
              <w:shd w:val="clear" w:color="auto" w:fill="FFFFFF"/>
              <w:spacing w:line="221" w:lineRule="exact"/>
              <w:ind w:left="192" w:right="187"/>
              <w:rPr>
                <w:rFonts w:ascii="Times New Roman" w:hAnsi="Times New Roman"/>
              </w:rPr>
            </w:pPr>
            <w:r w:rsidRPr="004E6978">
              <w:rPr>
                <w:rFonts w:ascii="Times New Roman" w:hAnsi="Times New Roman"/>
                <w:b/>
                <w:bCs/>
                <w:lang w:val="en-US"/>
              </w:rPr>
              <w:t>I-</w:t>
            </w:r>
            <w:r w:rsidRPr="004E6978">
              <w:rPr>
                <w:rFonts w:ascii="Times New Roman" w:hAnsi="Times New Roman"/>
                <w:b/>
                <w:bCs/>
              </w:rPr>
              <w:t>этап до 2027г</w:t>
            </w:r>
          </w:p>
        </w:tc>
        <w:tc>
          <w:tcPr>
            <w:tcW w:w="1011" w:type="pct"/>
            <w:shd w:val="clear" w:color="auto" w:fill="FFFFFF"/>
          </w:tcPr>
          <w:p w:rsidR="00E663F5" w:rsidRPr="004E6978" w:rsidRDefault="00E663F5" w:rsidP="00E663F5">
            <w:pPr>
              <w:shd w:val="clear" w:color="auto" w:fill="FFFFFF"/>
              <w:spacing w:line="216"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100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110</w:t>
            </w: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spacing w:val="-1"/>
              </w:rPr>
              <w:t>11,00</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4,02</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14,3</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5,07</w:t>
            </w:r>
          </w:p>
        </w:tc>
      </w:tr>
      <w:tr w:rsidR="00E663F5" w:rsidRPr="004E6978" w:rsidTr="00E663F5">
        <w:trPr>
          <w:trHeight w:hRule="exact" w:val="451"/>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1"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20.0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2,2</w:t>
            </w:r>
          </w:p>
        </w:tc>
        <w:tc>
          <w:tcPr>
            <w:tcW w:w="530"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0,8</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2,81</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1,10</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100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0,41</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0,15</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2,5</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b/>
                <w:bCs/>
                <w:spacing w:val="-1"/>
              </w:rPr>
              <w:t>13,61</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4,97</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19,61</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6,17</w:t>
            </w:r>
          </w:p>
        </w:tc>
      </w:tr>
      <w:tr w:rsidR="00E663F5" w:rsidRPr="004E6978" w:rsidTr="00E663F5">
        <w:trPr>
          <w:trHeight w:hRule="exact" w:val="456"/>
        </w:trPr>
        <w:tc>
          <w:tcPr>
            <w:tcW w:w="769" w:type="pct"/>
            <w:vMerge w:val="restart"/>
            <w:shd w:val="clear" w:color="auto" w:fill="FFFFFF"/>
          </w:tcPr>
          <w:p w:rsidR="00E663F5" w:rsidRPr="004E6978" w:rsidRDefault="00E663F5" w:rsidP="00E663F5">
            <w:pPr>
              <w:shd w:val="clear" w:color="auto" w:fill="FFFFFF"/>
              <w:spacing w:line="226" w:lineRule="exact"/>
              <w:ind w:left="154" w:right="144"/>
              <w:rPr>
                <w:rFonts w:ascii="Times New Roman" w:hAnsi="Times New Roman"/>
              </w:rPr>
            </w:pPr>
            <w:r w:rsidRPr="004E6978">
              <w:rPr>
                <w:rFonts w:ascii="Times New Roman" w:hAnsi="Times New Roman"/>
                <w:b/>
                <w:bCs/>
                <w:spacing w:val="-1"/>
              </w:rPr>
              <w:t xml:space="preserve">II-этап до </w:t>
            </w:r>
            <w:r w:rsidRPr="004E6978">
              <w:rPr>
                <w:rFonts w:ascii="Times New Roman" w:hAnsi="Times New Roman"/>
                <w:b/>
                <w:bCs/>
              </w:rPr>
              <w:t>2035г.</w:t>
            </w:r>
          </w:p>
        </w:tc>
        <w:tc>
          <w:tcPr>
            <w:tcW w:w="1011" w:type="pct"/>
            <w:shd w:val="clear" w:color="auto" w:fill="FFFFFF"/>
          </w:tcPr>
          <w:p w:rsidR="00E663F5" w:rsidRPr="004E6978" w:rsidRDefault="00E663F5" w:rsidP="00E663F5">
            <w:pPr>
              <w:shd w:val="clear" w:color="auto" w:fill="FFFFFF"/>
              <w:spacing w:line="216"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110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160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17,6</w:t>
            </w:r>
          </w:p>
        </w:tc>
        <w:tc>
          <w:tcPr>
            <w:tcW w:w="530"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6,4</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spacing w:val="-1"/>
              </w:rPr>
              <w:t>22,88</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5,58</w:t>
            </w:r>
          </w:p>
        </w:tc>
      </w:tr>
      <w:tr w:rsidR="00E663F5" w:rsidRPr="004E6978" w:rsidTr="00E663F5">
        <w:trPr>
          <w:trHeight w:hRule="exact" w:val="451"/>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1"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20.0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3,52</w:t>
            </w:r>
          </w:p>
        </w:tc>
        <w:tc>
          <w:tcPr>
            <w:tcW w:w="530"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1,3</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4,58</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1,11</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110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50</w:t>
            </w:r>
          </w:p>
        </w:tc>
        <w:tc>
          <w:tcPr>
            <w:tcW w:w="451"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0,9</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0,33</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5,5</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b/>
                <w:bCs/>
                <w:spacing w:val="-1"/>
              </w:rPr>
              <w:t>22,02</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8,03</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32,96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6,69</w:t>
            </w:r>
          </w:p>
        </w:tc>
      </w:tr>
      <w:tr w:rsidR="00E663F5" w:rsidRPr="004E6978" w:rsidTr="00E663F5">
        <w:trPr>
          <w:trHeight w:hRule="exact" w:val="264"/>
        </w:trPr>
        <w:tc>
          <w:tcPr>
            <w:tcW w:w="1781" w:type="pct"/>
            <w:gridSpan w:val="2"/>
            <w:shd w:val="clear" w:color="auto" w:fill="FFFFFF"/>
          </w:tcPr>
          <w:p w:rsidR="00E663F5" w:rsidRPr="004E6978" w:rsidRDefault="00E663F5" w:rsidP="00E663F5">
            <w:pPr>
              <w:shd w:val="clear" w:color="auto" w:fill="FFFFFF"/>
              <w:ind w:left="950"/>
              <w:rPr>
                <w:rFonts w:ascii="Times New Roman" w:hAnsi="Times New Roman"/>
              </w:rPr>
            </w:pPr>
            <w:r w:rsidRPr="004E6978">
              <w:rPr>
                <w:rFonts w:ascii="Times New Roman" w:hAnsi="Times New Roman"/>
                <w:b/>
                <w:bCs/>
              </w:rPr>
              <w:t xml:space="preserve">д. </w:t>
            </w:r>
            <w:proofErr w:type="spellStart"/>
            <w:r w:rsidRPr="004E6978">
              <w:rPr>
                <w:rFonts w:ascii="Times New Roman" w:hAnsi="Times New Roman"/>
                <w:b/>
                <w:bCs/>
              </w:rPr>
              <w:t>Ламоново</w:t>
            </w:r>
            <w:proofErr w:type="spellEnd"/>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530" w:type="pct"/>
            <w:shd w:val="clear" w:color="auto" w:fill="FFFFFF"/>
          </w:tcPr>
          <w:p w:rsidR="00E663F5" w:rsidRPr="004E6978" w:rsidRDefault="00E663F5" w:rsidP="00E663F5">
            <w:pPr>
              <w:shd w:val="clear" w:color="auto" w:fill="FFFFFF"/>
              <w:rPr>
                <w:rFonts w:ascii="Times New Roman" w:hAnsi="Times New Roman"/>
              </w:rPr>
            </w:pPr>
          </w:p>
        </w:tc>
        <w:tc>
          <w:tcPr>
            <w:tcW w:w="421" w:type="pct"/>
            <w:shd w:val="clear" w:color="auto" w:fill="FFFFFF"/>
          </w:tcPr>
          <w:p w:rsidR="00E663F5" w:rsidRPr="004E6978" w:rsidRDefault="00E663F5" w:rsidP="00E663F5">
            <w:pPr>
              <w:shd w:val="clear" w:color="auto" w:fill="FFFFFF"/>
              <w:rPr>
                <w:rFonts w:ascii="Times New Roman" w:hAnsi="Times New Roman"/>
              </w:rPr>
            </w:pP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456"/>
        </w:trPr>
        <w:tc>
          <w:tcPr>
            <w:tcW w:w="769" w:type="pct"/>
            <w:vMerge w:val="restart"/>
            <w:shd w:val="clear" w:color="auto" w:fill="FFFFFF"/>
          </w:tcPr>
          <w:p w:rsidR="00E663F5" w:rsidRPr="004E6978" w:rsidRDefault="00E663F5" w:rsidP="00E663F5">
            <w:pPr>
              <w:shd w:val="clear" w:color="auto" w:fill="FFFFFF"/>
              <w:spacing w:line="221" w:lineRule="exact"/>
              <w:ind w:left="192" w:right="187"/>
              <w:rPr>
                <w:rFonts w:ascii="Times New Roman" w:hAnsi="Times New Roman"/>
              </w:rPr>
            </w:pPr>
            <w:r w:rsidRPr="004E6978">
              <w:rPr>
                <w:rFonts w:ascii="Times New Roman" w:hAnsi="Times New Roman"/>
                <w:b/>
                <w:bCs/>
                <w:lang w:val="en-US"/>
              </w:rPr>
              <w:t>I-</w:t>
            </w:r>
            <w:r w:rsidRPr="004E6978">
              <w:rPr>
                <w:rFonts w:ascii="Times New Roman" w:hAnsi="Times New Roman"/>
                <w:b/>
                <w:bCs/>
              </w:rPr>
              <w:t>этап до 2027г.</w:t>
            </w:r>
          </w:p>
        </w:tc>
        <w:tc>
          <w:tcPr>
            <w:tcW w:w="1011" w:type="pct"/>
            <w:shd w:val="clear" w:color="auto" w:fill="FFFFFF"/>
          </w:tcPr>
          <w:p w:rsidR="00E663F5" w:rsidRPr="004E6978" w:rsidRDefault="00E663F5" w:rsidP="00E663F5">
            <w:pPr>
              <w:shd w:val="clear" w:color="auto" w:fill="FFFFFF"/>
              <w:spacing w:line="226"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130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110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14,3</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5,22</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spacing w:val="-1"/>
              </w:rPr>
              <w:t>18,59</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4,53</w:t>
            </w:r>
          </w:p>
        </w:tc>
      </w:tr>
      <w:tr w:rsidR="00E663F5" w:rsidRPr="004E6978" w:rsidTr="00E663F5">
        <w:trPr>
          <w:trHeight w:hRule="exact" w:val="456"/>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16"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2,86</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1,04</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3,71</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0,9</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130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0,53</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0,19</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3,25</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b/>
                <w:bCs/>
              </w:rPr>
              <w:t>17,69</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6,45</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25,55</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5,43</w:t>
            </w:r>
          </w:p>
        </w:tc>
      </w:tr>
      <w:tr w:rsidR="00E663F5" w:rsidRPr="004E6978" w:rsidTr="00E663F5">
        <w:trPr>
          <w:trHeight w:hRule="exact" w:val="451"/>
        </w:trPr>
        <w:tc>
          <w:tcPr>
            <w:tcW w:w="769" w:type="pct"/>
            <w:vMerge w:val="restart"/>
            <w:shd w:val="clear" w:color="auto" w:fill="FFFFFF"/>
          </w:tcPr>
          <w:p w:rsidR="00E663F5" w:rsidRPr="004E6978" w:rsidRDefault="00E663F5" w:rsidP="00E663F5">
            <w:pPr>
              <w:shd w:val="clear" w:color="auto" w:fill="FFFFFF"/>
              <w:spacing w:line="254" w:lineRule="exact"/>
              <w:ind w:left="154" w:right="144"/>
              <w:rPr>
                <w:rFonts w:ascii="Times New Roman" w:hAnsi="Times New Roman"/>
              </w:rPr>
            </w:pPr>
            <w:r w:rsidRPr="004E6978">
              <w:rPr>
                <w:rFonts w:ascii="Times New Roman" w:hAnsi="Times New Roman"/>
                <w:b/>
                <w:bCs/>
                <w:spacing w:val="-1"/>
              </w:rPr>
              <w:t xml:space="preserve">II-этап до </w:t>
            </w:r>
            <w:r w:rsidRPr="004E6978">
              <w:rPr>
                <w:rFonts w:ascii="Times New Roman" w:hAnsi="Times New Roman"/>
                <w:b/>
                <w:bCs/>
              </w:rPr>
              <w:t>2035г.</w:t>
            </w:r>
          </w:p>
        </w:tc>
        <w:tc>
          <w:tcPr>
            <w:tcW w:w="1011" w:type="pct"/>
            <w:shd w:val="clear" w:color="auto" w:fill="FFFFFF"/>
          </w:tcPr>
          <w:p w:rsidR="00E663F5" w:rsidRPr="004E6978" w:rsidRDefault="00E663F5" w:rsidP="00E663F5">
            <w:pPr>
              <w:shd w:val="clear" w:color="auto" w:fill="FFFFFF"/>
              <w:spacing w:line="221"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140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160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22,4</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8,18</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spacing w:val="-1"/>
              </w:rPr>
              <w:t>29,12</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7,1</w:t>
            </w:r>
          </w:p>
        </w:tc>
      </w:tr>
      <w:tr w:rsidR="00E663F5" w:rsidRPr="004E6978" w:rsidTr="00E663F5">
        <w:trPr>
          <w:trHeight w:hRule="exact" w:val="456"/>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16"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4,08</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1,64</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5,82</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1,4</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140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50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1,15</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0,42</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7,0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b/>
                <w:bCs/>
              </w:rPr>
              <w:t>27,63</w:t>
            </w:r>
          </w:p>
        </w:tc>
        <w:tc>
          <w:tcPr>
            <w:tcW w:w="530"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b/>
                <w:bCs/>
              </w:rPr>
              <w:t>10,24</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41,94</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8,5</w:t>
            </w:r>
          </w:p>
        </w:tc>
      </w:tr>
      <w:tr w:rsidR="00E663F5" w:rsidRPr="004E6978" w:rsidTr="00E663F5">
        <w:trPr>
          <w:trHeight w:hRule="exact" w:val="269"/>
        </w:trPr>
        <w:tc>
          <w:tcPr>
            <w:tcW w:w="1781" w:type="pct"/>
            <w:gridSpan w:val="2"/>
            <w:shd w:val="clear" w:color="auto" w:fill="FFFFFF"/>
          </w:tcPr>
          <w:p w:rsidR="00E663F5" w:rsidRPr="004E6978" w:rsidRDefault="00E663F5" w:rsidP="00E663F5">
            <w:pPr>
              <w:shd w:val="clear" w:color="auto" w:fill="FFFFFF"/>
              <w:ind w:left="898"/>
              <w:rPr>
                <w:rFonts w:ascii="Times New Roman" w:hAnsi="Times New Roman"/>
              </w:rPr>
            </w:pPr>
            <w:r w:rsidRPr="004E6978">
              <w:rPr>
                <w:rFonts w:ascii="Times New Roman" w:hAnsi="Times New Roman"/>
                <w:b/>
                <w:bCs/>
              </w:rPr>
              <w:t>д. Потемкино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530" w:type="pct"/>
            <w:shd w:val="clear" w:color="auto" w:fill="FFFFFF"/>
          </w:tcPr>
          <w:p w:rsidR="00E663F5" w:rsidRPr="004E6978" w:rsidRDefault="00E663F5" w:rsidP="00E663F5">
            <w:pPr>
              <w:shd w:val="clear" w:color="auto" w:fill="FFFFFF"/>
              <w:rPr>
                <w:rFonts w:ascii="Times New Roman" w:hAnsi="Times New Roman"/>
              </w:rPr>
            </w:pPr>
          </w:p>
        </w:tc>
        <w:tc>
          <w:tcPr>
            <w:tcW w:w="421" w:type="pct"/>
            <w:shd w:val="clear" w:color="auto" w:fill="FFFFFF"/>
          </w:tcPr>
          <w:p w:rsidR="00E663F5" w:rsidRPr="004E6978" w:rsidRDefault="00E663F5" w:rsidP="00E663F5">
            <w:pPr>
              <w:shd w:val="clear" w:color="auto" w:fill="FFFFFF"/>
              <w:rPr>
                <w:rFonts w:ascii="Times New Roman" w:hAnsi="Times New Roman"/>
              </w:rPr>
            </w:pP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446"/>
        </w:trPr>
        <w:tc>
          <w:tcPr>
            <w:tcW w:w="769" w:type="pct"/>
            <w:vMerge w:val="restart"/>
            <w:shd w:val="clear" w:color="auto" w:fill="FFFFFF"/>
          </w:tcPr>
          <w:p w:rsidR="00E663F5" w:rsidRPr="004E6978" w:rsidRDefault="00E663F5" w:rsidP="00E663F5">
            <w:pPr>
              <w:shd w:val="clear" w:color="auto" w:fill="FFFFFF"/>
              <w:spacing w:line="221" w:lineRule="exact"/>
              <w:ind w:left="192" w:right="187"/>
              <w:rPr>
                <w:rFonts w:ascii="Times New Roman" w:hAnsi="Times New Roman"/>
              </w:rPr>
            </w:pPr>
            <w:r w:rsidRPr="004E6978">
              <w:rPr>
                <w:rFonts w:ascii="Times New Roman" w:hAnsi="Times New Roman"/>
                <w:b/>
                <w:bCs/>
                <w:lang w:val="en-US"/>
              </w:rPr>
              <w:t>I-</w:t>
            </w:r>
            <w:r w:rsidRPr="004E6978">
              <w:rPr>
                <w:rFonts w:ascii="Times New Roman" w:hAnsi="Times New Roman"/>
                <w:b/>
                <w:bCs/>
              </w:rPr>
              <w:t>этап до 2027г.</w:t>
            </w:r>
          </w:p>
        </w:tc>
        <w:tc>
          <w:tcPr>
            <w:tcW w:w="1011" w:type="pct"/>
            <w:shd w:val="clear" w:color="auto" w:fill="FFFFFF"/>
          </w:tcPr>
          <w:p w:rsidR="00E663F5" w:rsidRPr="004E6978" w:rsidRDefault="00E663F5" w:rsidP="00E663F5">
            <w:pPr>
              <w:shd w:val="clear" w:color="auto" w:fill="FFFFFF"/>
              <w:spacing w:line="221"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85</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110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9,35</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3,41</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spacing w:val="-1"/>
              </w:rPr>
              <w:t>12,16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2,96</w:t>
            </w:r>
          </w:p>
        </w:tc>
      </w:tr>
      <w:tr w:rsidR="00E663F5" w:rsidRPr="004E6978" w:rsidTr="00E663F5">
        <w:trPr>
          <w:trHeight w:hRule="exact" w:val="456"/>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6"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1,87</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0,07</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2,43</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0,59</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85</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0,35</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0,13</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2,13</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b/>
                <w:bCs/>
              </w:rPr>
              <w:t>11,57</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4,23</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16,72</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3,55</w:t>
            </w:r>
          </w:p>
        </w:tc>
      </w:tr>
      <w:tr w:rsidR="00E663F5" w:rsidRPr="004E6978" w:rsidTr="00E663F5">
        <w:trPr>
          <w:trHeight w:hRule="exact" w:val="451"/>
        </w:trPr>
        <w:tc>
          <w:tcPr>
            <w:tcW w:w="769" w:type="pct"/>
            <w:vMerge w:val="restart"/>
            <w:shd w:val="clear" w:color="auto" w:fill="FFFFFF"/>
          </w:tcPr>
          <w:p w:rsidR="00E663F5" w:rsidRPr="004E6978" w:rsidRDefault="00E663F5" w:rsidP="00E663F5">
            <w:pPr>
              <w:shd w:val="clear" w:color="auto" w:fill="FFFFFF"/>
              <w:spacing w:line="226" w:lineRule="exact"/>
              <w:ind w:left="154" w:right="144"/>
              <w:rPr>
                <w:rFonts w:ascii="Times New Roman" w:hAnsi="Times New Roman"/>
              </w:rPr>
            </w:pPr>
            <w:r w:rsidRPr="004E6978">
              <w:rPr>
                <w:rFonts w:ascii="Times New Roman" w:hAnsi="Times New Roman"/>
                <w:b/>
                <w:bCs/>
                <w:spacing w:val="-1"/>
              </w:rPr>
              <w:lastRenderedPageBreak/>
              <w:t xml:space="preserve">II-этап до </w:t>
            </w:r>
            <w:r w:rsidRPr="004E6978">
              <w:rPr>
                <w:rFonts w:ascii="Times New Roman" w:hAnsi="Times New Roman"/>
                <w:b/>
                <w:bCs/>
              </w:rPr>
              <w:t>2035г.</w:t>
            </w:r>
          </w:p>
        </w:tc>
        <w:tc>
          <w:tcPr>
            <w:tcW w:w="1011" w:type="pct"/>
            <w:shd w:val="clear" w:color="auto" w:fill="FFFFFF"/>
          </w:tcPr>
          <w:p w:rsidR="00E663F5" w:rsidRPr="004E6978" w:rsidRDefault="00E663F5" w:rsidP="00E663F5">
            <w:pPr>
              <w:shd w:val="clear" w:color="auto" w:fill="FFFFFF"/>
              <w:spacing w:line="221"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100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160</w:t>
            </w:r>
          </w:p>
        </w:tc>
        <w:tc>
          <w:tcPr>
            <w:tcW w:w="451"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16</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5,84</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20,8</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5,07</w:t>
            </w:r>
          </w:p>
        </w:tc>
      </w:tr>
      <w:tr w:rsidR="00E663F5" w:rsidRPr="004E6978" w:rsidTr="00E663F5">
        <w:trPr>
          <w:trHeight w:hRule="exact" w:val="451"/>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1"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3,2</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1,17</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4,16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1,01</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100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50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0,82</w:t>
            </w:r>
          </w:p>
        </w:tc>
        <w:tc>
          <w:tcPr>
            <w:tcW w:w="530" w:type="pct"/>
            <w:shd w:val="clear" w:color="auto" w:fill="FFFFFF"/>
          </w:tcPr>
          <w:p w:rsidR="00E663F5" w:rsidRPr="004E6978" w:rsidRDefault="00E663F5" w:rsidP="00E663F5">
            <w:pPr>
              <w:shd w:val="clear" w:color="auto" w:fill="FFFFFF"/>
              <w:ind w:left="240"/>
              <w:rPr>
                <w:rFonts w:ascii="Times New Roman" w:hAnsi="Times New Roman"/>
              </w:rPr>
            </w:pPr>
            <w:r w:rsidRPr="004E6978">
              <w:rPr>
                <w:rFonts w:ascii="Times New Roman" w:hAnsi="Times New Roman"/>
              </w:rPr>
              <w:t>0,3</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5,0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9"/>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67"/>
              <w:rPr>
                <w:rFonts w:ascii="Times New Roman" w:hAnsi="Times New Roman"/>
              </w:rPr>
            </w:pPr>
            <w:r w:rsidRPr="004E6978">
              <w:rPr>
                <w:rFonts w:ascii="Times New Roman" w:hAnsi="Times New Roman"/>
                <w:b/>
                <w:bCs/>
              </w:rPr>
              <w:t>20,02</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7,31</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29,96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6,08</w:t>
            </w:r>
          </w:p>
        </w:tc>
      </w:tr>
      <w:tr w:rsidR="00E663F5" w:rsidRPr="004E6978" w:rsidTr="00E663F5">
        <w:trPr>
          <w:trHeight w:hRule="exact" w:val="264"/>
        </w:trPr>
        <w:tc>
          <w:tcPr>
            <w:tcW w:w="1781" w:type="pct"/>
            <w:gridSpan w:val="2"/>
            <w:shd w:val="clear" w:color="auto" w:fill="FFFFFF"/>
          </w:tcPr>
          <w:p w:rsidR="00E663F5" w:rsidRPr="004E6978" w:rsidRDefault="00E663F5" w:rsidP="00E663F5">
            <w:pPr>
              <w:shd w:val="clear" w:color="auto" w:fill="FFFFFF"/>
              <w:ind w:left="946"/>
              <w:rPr>
                <w:rFonts w:ascii="Times New Roman" w:hAnsi="Times New Roman"/>
              </w:rPr>
            </w:pPr>
            <w:r w:rsidRPr="004E6978">
              <w:rPr>
                <w:rFonts w:ascii="Times New Roman" w:hAnsi="Times New Roman"/>
                <w:b/>
                <w:bCs/>
              </w:rPr>
              <w:t xml:space="preserve">д. </w:t>
            </w:r>
            <w:proofErr w:type="spellStart"/>
            <w:r w:rsidRPr="004E6978">
              <w:rPr>
                <w:rFonts w:ascii="Times New Roman" w:hAnsi="Times New Roman"/>
                <w:b/>
                <w:bCs/>
              </w:rPr>
              <w:t>Ярковичи</w:t>
            </w:r>
            <w:proofErr w:type="spellEnd"/>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rPr>
                <w:rFonts w:ascii="Times New Roman" w:hAnsi="Times New Roman"/>
              </w:rPr>
            </w:pPr>
          </w:p>
        </w:tc>
        <w:tc>
          <w:tcPr>
            <w:tcW w:w="530" w:type="pct"/>
            <w:shd w:val="clear" w:color="auto" w:fill="FFFFFF"/>
          </w:tcPr>
          <w:p w:rsidR="00E663F5" w:rsidRPr="004E6978" w:rsidRDefault="00E663F5" w:rsidP="00E663F5">
            <w:pPr>
              <w:shd w:val="clear" w:color="auto" w:fill="FFFFFF"/>
              <w:rPr>
                <w:rFonts w:ascii="Times New Roman" w:hAnsi="Times New Roman"/>
              </w:rPr>
            </w:pPr>
          </w:p>
        </w:tc>
        <w:tc>
          <w:tcPr>
            <w:tcW w:w="421" w:type="pct"/>
            <w:shd w:val="clear" w:color="auto" w:fill="FFFFFF"/>
          </w:tcPr>
          <w:p w:rsidR="00E663F5" w:rsidRPr="004E6978" w:rsidRDefault="00E663F5" w:rsidP="00E663F5">
            <w:pPr>
              <w:shd w:val="clear" w:color="auto" w:fill="FFFFFF"/>
              <w:rPr>
                <w:rFonts w:ascii="Times New Roman" w:hAnsi="Times New Roman"/>
              </w:rPr>
            </w:pPr>
          </w:p>
        </w:tc>
        <w:tc>
          <w:tcPr>
            <w:tcW w:w="445" w:type="pct"/>
            <w:gridSpan w:val="2"/>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rPr>
          <w:trHeight w:hRule="exact" w:val="456"/>
        </w:trPr>
        <w:tc>
          <w:tcPr>
            <w:tcW w:w="769" w:type="pct"/>
            <w:vMerge w:val="restart"/>
            <w:shd w:val="clear" w:color="auto" w:fill="FFFFFF"/>
          </w:tcPr>
          <w:p w:rsidR="00E663F5" w:rsidRPr="004E6978" w:rsidRDefault="00E663F5" w:rsidP="00E663F5">
            <w:pPr>
              <w:shd w:val="clear" w:color="auto" w:fill="FFFFFF"/>
              <w:spacing w:line="226" w:lineRule="exact"/>
              <w:ind w:left="192" w:right="187"/>
              <w:rPr>
                <w:rFonts w:ascii="Times New Roman" w:hAnsi="Times New Roman"/>
              </w:rPr>
            </w:pPr>
            <w:r w:rsidRPr="004E6978">
              <w:rPr>
                <w:rFonts w:ascii="Times New Roman" w:hAnsi="Times New Roman"/>
                <w:b/>
                <w:bCs/>
                <w:lang w:val="en-US"/>
              </w:rPr>
              <w:t>I-</w:t>
            </w:r>
            <w:r w:rsidRPr="004E6978">
              <w:rPr>
                <w:rFonts w:ascii="Times New Roman" w:hAnsi="Times New Roman"/>
                <w:b/>
                <w:bCs/>
              </w:rPr>
              <w:t>этап до 2027г.</w:t>
            </w:r>
          </w:p>
        </w:tc>
        <w:tc>
          <w:tcPr>
            <w:tcW w:w="1011" w:type="pct"/>
            <w:shd w:val="clear" w:color="auto" w:fill="FFFFFF"/>
          </w:tcPr>
          <w:p w:rsidR="00E663F5" w:rsidRPr="004E6978" w:rsidRDefault="00E663F5" w:rsidP="00E663F5">
            <w:pPr>
              <w:shd w:val="clear" w:color="auto" w:fill="FFFFFF"/>
              <w:spacing w:line="221" w:lineRule="exact"/>
              <w:ind w:right="427"/>
              <w:rPr>
                <w:rFonts w:ascii="Times New Roman" w:hAnsi="Times New Roman"/>
              </w:rPr>
            </w:pPr>
            <w:proofErr w:type="spellStart"/>
            <w:r w:rsidRPr="004E6978">
              <w:rPr>
                <w:rFonts w:ascii="Times New Roman" w:hAnsi="Times New Roman"/>
              </w:rPr>
              <w:t>Хоз-питьевые</w:t>
            </w:r>
            <w:proofErr w:type="spellEnd"/>
            <w:r w:rsidRPr="004E6978">
              <w:rPr>
                <w:rFonts w:ascii="Times New Roman" w:hAnsi="Times New Roman"/>
              </w:rPr>
              <w:t xml:space="preserve"> нужды</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70</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110</w:t>
            </w:r>
          </w:p>
        </w:tc>
        <w:tc>
          <w:tcPr>
            <w:tcW w:w="451"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7,7</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2,81</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spacing w:val="-1"/>
              </w:rPr>
              <w:t>10,01</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2,44</w:t>
            </w:r>
          </w:p>
        </w:tc>
      </w:tr>
      <w:tr w:rsidR="00E663F5" w:rsidRPr="004E6978" w:rsidTr="00E663F5">
        <w:trPr>
          <w:trHeight w:hRule="exact" w:val="451"/>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spacing w:line="221" w:lineRule="exact"/>
              <w:ind w:right="571"/>
              <w:rPr>
                <w:rFonts w:ascii="Times New Roman" w:hAnsi="Times New Roman"/>
              </w:rPr>
            </w:pPr>
            <w:r w:rsidRPr="004E6978">
              <w:rPr>
                <w:rFonts w:ascii="Times New Roman" w:hAnsi="Times New Roman"/>
              </w:rPr>
              <w:t>Неучтённые расходы</w:t>
            </w:r>
          </w:p>
        </w:tc>
        <w:tc>
          <w:tcPr>
            <w:tcW w:w="408" w:type="pct"/>
            <w:shd w:val="clear" w:color="auto" w:fill="FFFFFF"/>
          </w:tcPr>
          <w:p w:rsidR="00E663F5" w:rsidRPr="004E6978" w:rsidRDefault="00E663F5" w:rsidP="00E663F5">
            <w:pPr>
              <w:shd w:val="clear" w:color="auto" w:fill="FFFFFF"/>
              <w:ind w:left="168"/>
              <w:rPr>
                <w:rFonts w:ascii="Times New Roman" w:hAnsi="Times New Roman"/>
              </w:rPr>
            </w:pPr>
            <w:r w:rsidRPr="004E6978">
              <w:rPr>
                <w:rFonts w:ascii="Times New Roman" w:hAnsi="Times New Roman"/>
              </w:rPr>
              <w:t>%</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shd w:val="clear" w:color="auto" w:fill="FFFFFF"/>
          </w:tcPr>
          <w:p w:rsidR="00E663F5" w:rsidRPr="004E6978" w:rsidRDefault="00E663F5" w:rsidP="00E663F5">
            <w:pPr>
              <w:shd w:val="clear" w:color="auto" w:fill="FFFFFF"/>
              <w:ind w:left="298"/>
              <w:rPr>
                <w:rFonts w:ascii="Times New Roman" w:hAnsi="Times New Roman"/>
              </w:rPr>
            </w:pPr>
            <w:r w:rsidRPr="004E6978">
              <w:rPr>
                <w:rFonts w:ascii="Times New Roman" w:hAnsi="Times New Roman"/>
              </w:rPr>
              <w:t>-</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1,54</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0,56</w:t>
            </w:r>
          </w:p>
        </w:tc>
        <w:tc>
          <w:tcPr>
            <w:tcW w:w="421" w:type="pct"/>
            <w:shd w:val="clear" w:color="auto" w:fill="FFFFFF"/>
          </w:tcPr>
          <w:p w:rsidR="00E663F5" w:rsidRPr="004E6978" w:rsidRDefault="00E663F5" w:rsidP="00E663F5">
            <w:pPr>
              <w:shd w:val="clear" w:color="auto" w:fill="FFFFFF"/>
              <w:ind w:left="144"/>
              <w:rPr>
                <w:rFonts w:ascii="Times New Roman" w:hAnsi="Times New Roman"/>
              </w:rPr>
            </w:pPr>
            <w:r w:rsidRPr="004E6978">
              <w:rPr>
                <w:rFonts w:ascii="Times New Roman" w:hAnsi="Times New Roman"/>
              </w:rPr>
              <w:t>2,0</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0,49</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rPr>
              <w:t>Полив</w:t>
            </w:r>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70</w:t>
            </w:r>
          </w:p>
        </w:tc>
        <w:tc>
          <w:tcPr>
            <w:tcW w:w="485" w:type="pct"/>
            <w:shd w:val="clear" w:color="auto" w:fill="FFFFFF"/>
          </w:tcPr>
          <w:p w:rsidR="00E663F5" w:rsidRPr="004E6978" w:rsidRDefault="00E663F5" w:rsidP="00E663F5">
            <w:pPr>
              <w:shd w:val="clear" w:color="auto" w:fill="FFFFFF"/>
              <w:ind w:left="226"/>
              <w:rPr>
                <w:rFonts w:ascii="Times New Roman" w:hAnsi="Times New Roman"/>
              </w:rPr>
            </w:pPr>
            <w:r w:rsidRPr="004E6978">
              <w:rPr>
                <w:rFonts w:ascii="Times New Roman" w:hAnsi="Times New Roman"/>
              </w:rPr>
              <w:t>25</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0,29</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0,11</w:t>
            </w:r>
          </w:p>
        </w:tc>
        <w:tc>
          <w:tcPr>
            <w:tcW w:w="421" w:type="pct"/>
            <w:shd w:val="clear" w:color="auto" w:fill="FFFFFF"/>
          </w:tcPr>
          <w:p w:rsidR="00E663F5" w:rsidRPr="004E6978" w:rsidRDefault="00E663F5" w:rsidP="00E663F5">
            <w:pPr>
              <w:shd w:val="clear" w:color="auto" w:fill="FFFFFF"/>
              <w:ind w:left="91"/>
              <w:rPr>
                <w:rFonts w:ascii="Times New Roman" w:hAnsi="Times New Roman"/>
              </w:rPr>
            </w:pPr>
            <w:r w:rsidRPr="004E6978">
              <w:rPr>
                <w:rFonts w:ascii="Times New Roman" w:hAnsi="Times New Roman"/>
              </w:rPr>
              <w:t>1,75</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rPr>
          <w:trHeight w:hRule="exact" w:val="264"/>
        </w:trPr>
        <w:tc>
          <w:tcPr>
            <w:tcW w:w="769" w:type="pct"/>
            <w:vMerge/>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shd w:val="clear" w:color="auto" w:fill="FFFFFF"/>
          </w:tcPr>
          <w:p w:rsidR="00E663F5" w:rsidRPr="004E6978" w:rsidRDefault="00E663F5" w:rsidP="00E663F5">
            <w:pPr>
              <w:shd w:val="clear" w:color="auto" w:fill="FFFFFF"/>
              <w:rPr>
                <w:rFonts w:ascii="Times New Roman" w:hAnsi="Times New Roman"/>
              </w:rPr>
            </w:pPr>
          </w:p>
        </w:tc>
        <w:tc>
          <w:tcPr>
            <w:tcW w:w="480" w:type="pct"/>
            <w:shd w:val="clear" w:color="auto" w:fill="FFFFFF"/>
          </w:tcPr>
          <w:p w:rsidR="00E663F5" w:rsidRPr="004E6978" w:rsidRDefault="00E663F5" w:rsidP="00E663F5">
            <w:pPr>
              <w:shd w:val="clear" w:color="auto" w:fill="FFFFFF"/>
              <w:rPr>
                <w:rFonts w:ascii="Times New Roman" w:hAnsi="Times New Roman"/>
              </w:rPr>
            </w:pPr>
          </w:p>
        </w:tc>
        <w:tc>
          <w:tcPr>
            <w:tcW w:w="485" w:type="pct"/>
            <w:shd w:val="clear" w:color="auto" w:fill="FFFFFF"/>
          </w:tcPr>
          <w:p w:rsidR="00E663F5" w:rsidRPr="004E6978" w:rsidRDefault="00E663F5" w:rsidP="00E663F5">
            <w:pPr>
              <w:shd w:val="clear" w:color="auto" w:fill="FFFFFF"/>
              <w:rPr>
                <w:rFonts w:ascii="Times New Roman" w:hAnsi="Times New Roman"/>
              </w:rPr>
            </w:pP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b/>
                <w:bCs/>
              </w:rPr>
              <w:t>9,53</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3,47</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b/>
                <w:bCs/>
                <w:spacing w:val="-1"/>
              </w:rPr>
              <w:t>13,76</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2,93</w:t>
            </w:r>
          </w:p>
        </w:tc>
      </w:tr>
      <w:tr w:rsidR="00E663F5" w:rsidRPr="004E6978" w:rsidTr="00E663F5">
        <w:trPr>
          <w:trHeight w:hRule="exact" w:val="269"/>
        </w:trPr>
        <w:tc>
          <w:tcPr>
            <w:tcW w:w="769" w:type="pct"/>
            <w:shd w:val="clear" w:color="auto" w:fill="FFFFFF"/>
          </w:tcPr>
          <w:p w:rsidR="00E663F5" w:rsidRPr="004E6978" w:rsidRDefault="00E663F5" w:rsidP="00E663F5">
            <w:pPr>
              <w:shd w:val="clear" w:color="auto" w:fill="FFFFFF"/>
              <w:ind w:left="154"/>
              <w:rPr>
                <w:rFonts w:ascii="Times New Roman" w:hAnsi="Times New Roman"/>
              </w:rPr>
            </w:pPr>
            <w:r w:rsidRPr="004E6978">
              <w:rPr>
                <w:rFonts w:ascii="Times New Roman" w:hAnsi="Times New Roman"/>
                <w:b/>
                <w:bCs/>
                <w:spacing w:val="-1"/>
              </w:rPr>
              <w:t xml:space="preserve">II-этап </w:t>
            </w:r>
            <w:proofErr w:type="gramStart"/>
            <w:r w:rsidRPr="004E6978">
              <w:rPr>
                <w:rFonts w:ascii="Times New Roman" w:hAnsi="Times New Roman"/>
                <w:b/>
                <w:bCs/>
                <w:spacing w:val="-1"/>
              </w:rPr>
              <w:t>до</w:t>
            </w:r>
            <w:proofErr w:type="gramEnd"/>
          </w:p>
        </w:tc>
        <w:tc>
          <w:tcPr>
            <w:tcW w:w="1011" w:type="pct"/>
            <w:shd w:val="clear" w:color="auto" w:fill="FFFFFF"/>
          </w:tcPr>
          <w:p w:rsidR="00E663F5" w:rsidRPr="004E6978" w:rsidRDefault="00E663F5" w:rsidP="00E663F5">
            <w:pPr>
              <w:shd w:val="clear" w:color="auto" w:fill="FFFFFF"/>
              <w:rPr>
                <w:rFonts w:ascii="Times New Roman" w:hAnsi="Times New Roman"/>
              </w:rPr>
            </w:pPr>
            <w:proofErr w:type="spellStart"/>
            <w:r w:rsidRPr="004E6978">
              <w:rPr>
                <w:rFonts w:ascii="Times New Roman" w:hAnsi="Times New Roman"/>
              </w:rPr>
              <w:t>Хоз-питьевые</w:t>
            </w:r>
            <w:proofErr w:type="spellEnd"/>
          </w:p>
        </w:tc>
        <w:tc>
          <w:tcPr>
            <w:tcW w:w="408" w:type="pct"/>
            <w:shd w:val="clear" w:color="auto" w:fill="FFFFFF"/>
          </w:tcPr>
          <w:p w:rsidR="00E663F5" w:rsidRPr="004E6978" w:rsidRDefault="00E663F5" w:rsidP="00E663F5">
            <w:pPr>
              <w:shd w:val="clear" w:color="auto" w:fill="FFFFFF"/>
              <w:ind w:left="106"/>
              <w:rPr>
                <w:rFonts w:ascii="Times New Roman" w:hAnsi="Times New Roman"/>
              </w:rPr>
            </w:pPr>
            <w:r w:rsidRPr="004E6978">
              <w:rPr>
                <w:rFonts w:ascii="Times New Roman" w:hAnsi="Times New Roman"/>
              </w:rPr>
              <w:t>чел</w:t>
            </w:r>
          </w:p>
        </w:tc>
        <w:tc>
          <w:tcPr>
            <w:tcW w:w="480" w:type="pct"/>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85</w:t>
            </w:r>
          </w:p>
        </w:tc>
        <w:tc>
          <w:tcPr>
            <w:tcW w:w="485" w:type="pct"/>
            <w:shd w:val="clear" w:color="auto" w:fill="FFFFFF"/>
          </w:tcPr>
          <w:p w:rsidR="00E663F5" w:rsidRPr="004E6978" w:rsidRDefault="00E663F5" w:rsidP="00E663F5">
            <w:pPr>
              <w:shd w:val="clear" w:color="auto" w:fill="FFFFFF"/>
              <w:ind w:left="178"/>
              <w:rPr>
                <w:rFonts w:ascii="Times New Roman" w:hAnsi="Times New Roman"/>
              </w:rPr>
            </w:pPr>
            <w:r w:rsidRPr="004E6978">
              <w:rPr>
                <w:rFonts w:ascii="Times New Roman" w:hAnsi="Times New Roman"/>
              </w:rPr>
              <w:t>160</w:t>
            </w:r>
          </w:p>
        </w:tc>
        <w:tc>
          <w:tcPr>
            <w:tcW w:w="451" w:type="pct"/>
            <w:shd w:val="clear" w:color="auto" w:fill="FFFFFF"/>
          </w:tcPr>
          <w:p w:rsidR="00E663F5" w:rsidRPr="004E6978" w:rsidRDefault="00E663F5" w:rsidP="00E663F5">
            <w:pPr>
              <w:shd w:val="clear" w:color="auto" w:fill="FFFFFF"/>
              <w:ind w:left="120"/>
              <w:rPr>
                <w:rFonts w:ascii="Times New Roman" w:hAnsi="Times New Roman"/>
              </w:rPr>
            </w:pPr>
            <w:r w:rsidRPr="004E6978">
              <w:rPr>
                <w:rFonts w:ascii="Times New Roman" w:hAnsi="Times New Roman"/>
              </w:rPr>
              <w:t>13,6</w:t>
            </w:r>
          </w:p>
        </w:tc>
        <w:tc>
          <w:tcPr>
            <w:tcW w:w="530" w:type="pct"/>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4,96</w:t>
            </w:r>
          </w:p>
        </w:tc>
        <w:tc>
          <w:tcPr>
            <w:tcW w:w="421" w:type="pct"/>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spacing w:val="-1"/>
              </w:rPr>
              <w:t>17,68</w:t>
            </w:r>
          </w:p>
        </w:tc>
        <w:tc>
          <w:tcPr>
            <w:tcW w:w="445" w:type="pct"/>
            <w:gridSpan w:val="2"/>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4,31</w:t>
            </w:r>
          </w:p>
        </w:tc>
      </w:tr>
      <w:tr w:rsidR="00E663F5" w:rsidRPr="004E6978" w:rsidTr="00E6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8" w:type="pct"/>
          <w:trHeight w:hRule="exact" w:val="274"/>
        </w:trPr>
        <w:tc>
          <w:tcPr>
            <w:tcW w:w="769" w:type="pct"/>
            <w:vMerge w:val="restart"/>
            <w:tcBorders>
              <w:top w:val="single" w:sz="6" w:space="0" w:color="auto"/>
              <w:left w:val="single" w:sz="6" w:space="0" w:color="auto"/>
              <w:bottom w:val="nil"/>
              <w:right w:val="single" w:sz="6" w:space="0" w:color="auto"/>
            </w:tcBorders>
            <w:shd w:val="clear" w:color="auto" w:fill="FFFFFF"/>
          </w:tcPr>
          <w:p w:rsidR="00E663F5" w:rsidRPr="004E6978" w:rsidRDefault="00E663F5" w:rsidP="00E663F5">
            <w:pPr>
              <w:shd w:val="clear" w:color="auto" w:fill="FFFFFF"/>
              <w:ind w:left="322"/>
              <w:rPr>
                <w:rFonts w:ascii="Times New Roman" w:hAnsi="Times New Roman"/>
              </w:rPr>
            </w:pPr>
            <w:r w:rsidRPr="004E6978">
              <w:rPr>
                <w:rFonts w:ascii="Times New Roman" w:hAnsi="Times New Roman"/>
                <w:b/>
                <w:bCs/>
              </w:rPr>
              <w:t>2035г.</w:t>
            </w:r>
          </w:p>
        </w:tc>
        <w:tc>
          <w:tcPr>
            <w:tcW w:w="1011"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r w:rsidRPr="004E6978">
              <w:rPr>
                <w:rFonts w:ascii="Times New Roman" w:hAnsi="Times New Roman"/>
              </w:rPr>
              <w:t>нужды</w:t>
            </w:r>
          </w:p>
        </w:tc>
        <w:tc>
          <w:tcPr>
            <w:tcW w:w="408"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0"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5"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8"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530"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19"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2" w:type="pct"/>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r>
      <w:tr w:rsidR="00E663F5" w:rsidRPr="004E6978" w:rsidTr="00E6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8" w:type="pct"/>
          <w:trHeight w:hRule="exact" w:val="446"/>
        </w:trPr>
        <w:tc>
          <w:tcPr>
            <w:tcW w:w="769"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spacing w:line="221" w:lineRule="exact"/>
              <w:ind w:left="10" w:right="571" w:hanging="14"/>
              <w:rPr>
                <w:rFonts w:ascii="Times New Roman" w:hAnsi="Times New Roman"/>
              </w:rPr>
            </w:pPr>
            <w:r w:rsidRPr="004E6978">
              <w:rPr>
                <w:rFonts w:ascii="Times New Roman" w:hAnsi="Times New Roman"/>
              </w:rPr>
              <w:t>Неучтённые расходы</w:t>
            </w:r>
          </w:p>
        </w:tc>
        <w:tc>
          <w:tcPr>
            <w:tcW w:w="408"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c>
          <w:tcPr>
            <w:tcW w:w="480"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20</w:t>
            </w:r>
          </w:p>
        </w:tc>
        <w:tc>
          <w:tcPr>
            <w:tcW w:w="485"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c>
          <w:tcPr>
            <w:tcW w:w="448"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2,72</w:t>
            </w:r>
          </w:p>
        </w:tc>
        <w:tc>
          <w:tcPr>
            <w:tcW w:w="530"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0,99</w:t>
            </w:r>
          </w:p>
        </w:tc>
        <w:tc>
          <w:tcPr>
            <w:tcW w:w="41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3,53</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0,86</w:t>
            </w:r>
          </w:p>
        </w:tc>
      </w:tr>
      <w:tr w:rsidR="00E663F5" w:rsidRPr="004E6978" w:rsidTr="00E6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8" w:type="pct"/>
          <w:trHeight w:hRule="exact" w:val="269"/>
        </w:trPr>
        <w:tc>
          <w:tcPr>
            <w:tcW w:w="769" w:type="pct"/>
            <w:vMerge/>
            <w:tcBorders>
              <w:top w:val="nil"/>
              <w:left w:val="single" w:sz="6" w:space="0" w:color="auto"/>
              <w:bottom w:val="nil"/>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43"/>
              <w:rPr>
                <w:rFonts w:ascii="Times New Roman" w:hAnsi="Times New Roman"/>
              </w:rPr>
            </w:pPr>
            <w:r w:rsidRPr="004E6978">
              <w:rPr>
                <w:rFonts w:ascii="Times New Roman" w:hAnsi="Times New Roman"/>
              </w:rPr>
              <w:t>Полив</w:t>
            </w:r>
          </w:p>
        </w:tc>
        <w:tc>
          <w:tcPr>
            <w:tcW w:w="408"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чел</w:t>
            </w:r>
          </w:p>
        </w:tc>
        <w:tc>
          <w:tcPr>
            <w:tcW w:w="480"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221"/>
              <w:rPr>
                <w:rFonts w:ascii="Times New Roman" w:hAnsi="Times New Roman"/>
              </w:rPr>
            </w:pPr>
            <w:r w:rsidRPr="004E6978">
              <w:rPr>
                <w:rFonts w:ascii="Times New Roman" w:hAnsi="Times New Roman"/>
              </w:rPr>
              <w:t>85</w:t>
            </w:r>
          </w:p>
        </w:tc>
        <w:tc>
          <w:tcPr>
            <w:tcW w:w="485"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50</w:t>
            </w:r>
          </w:p>
        </w:tc>
        <w:tc>
          <w:tcPr>
            <w:tcW w:w="448"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0,7</w:t>
            </w:r>
          </w:p>
        </w:tc>
        <w:tc>
          <w:tcPr>
            <w:tcW w:w="530"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rPr>
              <w:t>0,26</w:t>
            </w:r>
          </w:p>
        </w:tc>
        <w:tc>
          <w:tcPr>
            <w:tcW w:w="41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4,25</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rPr>
              <w:t>-</w:t>
            </w:r>
          </w:p>
        </w:tc>
      </w:tr>
      <w:tr w:rsidR="00E663F5" w:rsidRPr="004E6978" w:rsidTr="00E663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8" w:type="pct"/>
          <w:trHeight w:hRule="exact" w:val="269"/>
        </w:trPr>
        <w:tc>
          <w:tcPr>
            <w:tcW w:w="769" w:type="pct"/>
            <w:vMerge/>
            <w:tcBorders>
              <w:top w:val="nil"/>
              <w:left w:val="single" w:sz="6" w:space="0" w:color="auto"/>
              <w:bottom w:val="single" w:sz="6" w:space="0" w:color="auto"/>
              <w:right w:val="single" w:sz="6" w:space="0" w:color="auto"/>
            </w:tcBorders>
            <w:shd w:val="clear" w:color="auto" w:fill="FFFFFF"/>
          </w:tcPr>
          <w:p w:rsidR="00E663F5" w:rsidRPr="004E6978" w:rsidRDefault="00E663F5" w:rsidP="00E663F5">
            <w:pPr>
              <w:rPr>
                <w:rFonts w:ascii="Times New Roman" w:hAnsi="Times New Roman"/>
              </w:rPr>
            </w:pPr>
          </w:p>
          <w:p w:rsidR="00E663F5" w:rsidRPr="004E6978" w:rsidRDefault="00E663F5" w:rsidP="00E663F5">
            <w:pPr>
              <w:rPr>
                <w:rFonts w:ascii="Times New Roman" w:hAnsi="Times New Roman"/>
              </w:rPr>
            </w:pPr>
          </w:p>
        </w:tc>
        <w:tc>
          <w:tcPr>
            <w:tcW w:w="1011"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008"/>
              <w:rPr>
                <w:rFonts w:ascii="Times New Roman" w:hAnsi="Times New Roman"/>
              </w:rPr>
            </w:pPr>
            <w:r w:rsidRPr="004E6978">
              <w:rPr>
                <w:rFonts w:ascii="Times New Roman" w:hAnsi="Times New Roman"/>
                <w:b/>
                <w:bCs/>
                <w:spacing w:val="-2"/>
              </w:rPr>
              <w:t>Итого:</w:t>
            </w:r>
          </w:p>
        </w:tc>
        <w:tc>
          <w:tcPr>
            <w:tcW w:w="408"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0"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85"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rPr>
                <w:rFonts w:ascii="Times New Roman" w:hAnsi="Times New Roman"/>
              </w:rPr>
            </w:pPr>
          </w:p>
        </w:tc>
        <w:tc>
          <w:tcPr>
            <w:tcW w:w="448"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17,02</w:t>
            </w:r>
          </w:p>
        </w:tc>
        <w:tc>
          <w:tcPr>
            <w:tcW w:w="530"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ind w:left="192"/>
              <w:rPr>
                <w:rFonts w:ascii="Times New Roman" w:hAnsi="Times New Roman"/>
              </w:rPr>
            </w:pPr>
            <w:r w:rsidRPr="004E6978">
              <w:rPr>
                <w:rFonts w:ascii="Times New Roman" w:hAnsi="Times New Roman"/>
                <w:b/>
                <w:bCs/>
              </w:rPr>
              <w:t>6,21</w:t>
            </w:r>
          </w:p>
        </w:tc>
        <w:tc>
          <w:tcPr>
            <w:tcW w:w="419"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spacing w:val="-1"/>
              </w:rPr>
              <w:t>25,46</w:t>
            </w:r>
          </w:p>
        </w:tc>
        <w:tc>
          <w:tcPr>
            <w:tcW w:w="442" w:type="pct"/>
            <w:tcBorders>
              <w:top w:val="single" w:sz="6" w:space="0" w:color="auto"/>
              <w:left w:val="single" w:sz="6" w:space="0" w:color="auto"/>
              <w:bottom w:val="single" w:sz="6" w:space="0" w:color="auto"/>
              <w:right w:val="single" w:sz="6" w:space="0" w:color="auto"/>
            </w:tcBorders>
            <w:shd w:val="clear" w:color="auto" w:fill="FFFFFF"/>
          </w:tcPr>
          <w:p w:rsidR="00E663F5" w:rsidRPr="004E6978" w:rsidRDefault="00E663F5" w:rsidP="00E663F5">
            <w:pPr>
              <w:shd w:val="clear" w:color="auto" w:fill="FFFFFF"/>
              <w:jc w:val="center"/>
              <w:rPr>
                <w:rFonts w:ascii="Times New Roman" w:hAnsi="Times New Roman"/>
              </w:rPr>
            </w:pPr>
            <w:r w:rsidRPr="004E6978">
              <w:rPr>
                <w:rFonts w:ascii="Times New Roman" w:hAnsi="Times New Roman"/>
                <w:b/>
                <w:bCs/>
              </w:rPr>
              <w:t>5,17</w:t>
            </w:r>
          </w:p>
        </w:tc>
      </w:tr>
    </w:tbl>
    <w:p w:rsidR="00E663F5" w:rsidRPr="004E6978" w:rsidRDefault="00E663F5" w:rsidP="00E663F5">
      <w:pPr>
        <w:jc w:val="center"/>
        <w:rPr>
          <w:rFonts w:ascii="Times New Roman" w:hAnsi="Times New Roman"/>
        </w:rPr>
        <w:sectPr w:rsidR="00E663F5" w:rsidRPr="004E6978" w:rsidSect="00E663F5">
          <w:pgSz w:w="11906" w:h="16838"/>
          <w:pgMar w:top="1134" w:right="720" w:bottom="1134" w:left="1260" w:header="709" w:footer="709" w:gutter="0"/>
          <w:cols w:space="708"/>
          <w:docGrid w:linePitch="360"/>
        </w:sectPr>
      </w:pPr>
    </w:p>
    <w:p w:rsidR="00E663F5" w:rsidRPr="004E6978" w:rsidRDefault="00E663F5" w:rsidP="00E663F5">
      <w:pPr>
        <w:pStyle w:val="2"/>
        <w:spacing w:line="360" w:lineRule="auto"/>
        <w:jc w:val="center"/>
        <w:rPr>
          <w:rFonts w:ascii="Times New Roman" w:hAnsi="Times New Roman" w:cs="Times New Roman"/>
          <w:i w:val="0"/>
        </w:rPr>
      </w:pPr>
      <w:bookmarkStart w:id="18" w:name="_Toc50720056"/>
      <w:r w:rsidRPr="004E6978">
        <w:rPr>
          <w:rFonts w:ascii="Times New Roman" w:hAnsi="Times New Roman" w:cs="Times New Roman"/>
          <w:i w:val="0"/>
        </w:rPr>
        <w:lastRenderedPageBreak/>
        <w:t>3.2 Баланс сточных вод в системе водоотведения, прогноз объема сточных вод.</w:t>
      </w:r>
      <w:bookmarkEnd w:id="18"/>
    </w:p>
    <w:p w:rsidR="00E663F5" w:rsidRPr="004E6978" w:rsidRDefault="00E663F5" w:rsidP="00E663F5">
      <w:pPr>
        <w:tabs>
          <w:tab w:val="num" w:pos="1080"/>
        </w:tabs>
        <w:spacing w:line="360" w:lineRule="auto"/>
        <w:ind w:firstLine="720"/>
        <w:jc w:val="both"/>
        <w:rPr>
          <w:rFonts w:ascii="Times New Roman" w:hAnsi="Times New Roman"/>
          <w:sz w:val="28"/>
          <w:szCs w:val="28"/>
        </w:rPr>
      </w:pPr>
      <w:r w:rsidRPr="004E6978">
        <w:rPr>
          <w:rFonts w:ascii="Times New Roman" w:hAnsi="Times New Roman"/>
          <w:sz w:val="28"/>
          <w:szCs w:val="28"/>
        </w:rPr>
        <w:t xml:space="preserve">В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и д. Рябцево существует система водоотведения, предназначенная для отведения хозяйственно-бытовых сточных вод. Обслуживанием системы канализации занимается ООО УК «Радуга» </w:t>
      </w:r>
      <w:proofErr w:type="gramStart"/>
      <w:r w:rsidRPr="004E6978">
        <w:rPr>
          <w:rFonts w:ascii="Times New Roman" w:hAnsi="Times New Roman"/>
          <w:sz w:val="28"/>
          <w:szCs w:val="28"/>
        </w:rPr>
        <w:t>и ООО</w:t>
      </w:r>
      <w:proofErr w:type="gramEnd"/>
      <w:r w:rsidRPr="004E6978">
        <w:rPr>
          <w:rFonts w:ascii="Times New Roman" w:hAnsi="Times New Roman"/>
          <w:sz w:val="28"/>
          <w:szCs w:val="28"/>
        </w:rPr>
        <w:t xml:space="preserve"> «Горизонт».</w:t>
      </w:r>
    </w:p>
    <w:p w:rsidR="00E663F5" w:rsidRPr="004E6978" w:rsidRDefault="00E663F5" w:rsidP="00E663F5">
      <w:pPr>
        <w:tabs>
          <w:tab w:val="left" w:pos="993"/>
        </w:tabs>
        <w:spacing w:line="360" w:lineRule="auto"/>
        <w:contextualSpacing/>
        <w:jc w:val="both"/>
        <w:rPr>
          <w:rFonts w:ascii="Times New Roman" w:hAnsi="Times New Roman"/>
          <w:color w:val="000000"/>
          <w:sz w:val="28"/>
          <w:szCs w:val="28"/>
        </w:rPr>
      </w:pPr>
      <w:r w:rsidRPr="004E6978">
        <w:rPr>
          <w:rFonts w:ascii="Times New Roman" w:hAnsi="Times New Roman"/>
          <w:sz w:val="28"/>
          <w:szCs w:val="28"/>
        </w:rPr>
        <w:tab/>
        <w:t xml:space="preserve">В остальных деревнях система водоотведения отсутствует. </w:t>
      </w:r>
      <w:proofErr w:type="spellStart"/>
      <w:r w:rsidRPr="004E6978">
        <w:rPr>
          <w:rFonts w:ascii="Times New Roman" w:hAnsi="Times New Roman"/>
          <w:sz w:val="28"/>
          <w:szCs w:val="28"/>
        </w:rPr>
        <w:t>Канализование</w:t>
      </w:r>
      <w:proofErr w:type="spellEnd"/>
      <w:r w:rsidRPr="004E6978">
        <w:rPr>
          <w:rFonts w:ascii="Times New Roman" w:hAnsi="Times New Roman"/>
          <w:sz w:val="28"/>
          <w:szCs w:val="28"/>
        </w:rPr>
        <w:t xml:space="preserve"> зданий происходит в выгребные ямы с последующим вывозом на очистные сооружения. На территории поселения отсутствует ливневая канализация. Отвод дождевых и талых вод не регулируется и осуществляется в пониженные места существующего рельефа.</w:t>
      </w:r>
    </w:p>
    <w:p w:rsidR="00E663F5" w:rsidRPr="004E6978" w:rsidRDefault="00E663F5" w:rsidP="00E663F5">
      <w:pPr>
        <w:tabs>
          <w:tab w:val="left" w:pos="993"/>
        </w:tabs>
        <w:spacing w:line="360" w:lineRule="auto"/>
        <w:contextualSpacing/>
        <w:jc w:val="both"/>
        <w:rPr>
          <w:rFonts w:ascii="Times New Roman" w:hAnsi="Times New Roman"/>
          <w:color w:val="000000"/>
          <w:sz w:val="28"/>
          <w:szCs w:val="28"/>
        </w:rPr>
      </w:pPr>
      <w:r w:rsidRPr="004E6978">
        <w:rPr>
          <w:rFonts w:ascii="Times New Roman" w:hAnsi="Times New Roman"/>
          <w:color w:val="000000"/>
          <w:sz w:val="28"/>
          <w:szCs w:val="28"/>
        </w:rPr>
        <w:tab/>
        <w:t>Общий баланс поступления сточных вод и отведения стоков ООО УК «Радуга», структурный баланс поступления сточных вод приведены в следующей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8"/>
        <w:gridCol w:w="6702"/>
        <w:gridCol w:w="1264"/>
        <w:gridCol w:w="1168"/>
      </w:tblGrid>
      <w:tr w:rsidR="00E663F5" w:rsidRPr="004E6978" w:rsidTr="00E663F5">
        <w:tc>
          <w:tcPr>
            <w:tcW w:w="497"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z w:val="28"/>
                <w:szCs w:val="28"/>
              </w:rPr>
              <w:tab/>
            </w:r>
            <w:r w:rsidRPr="004E6978">
              <w:rPr>
                <w:rFonts w:ascii="Times New Roman" w:hAnsi="Times New Roman"/>
                <w:spacing w:val="-9"/>
              </w:rPr>
              <w:t>№</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2020</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принятых сточных вод</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1.1</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Хозяйственные нужды организации</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 абонентам</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1.2.1</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организаций</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собственных абонентов</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1.2.2.1</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населения</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59,3</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1.2.2.2</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бюджетных организаций</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1.2.2.3</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прочих потребителей</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транспортируемых сточных вод</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2.1</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собственные очистные сооружения</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2.2</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3</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сточных вод, поступивших на очистные сооружения</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r w:rsidR="00E663F5" w:rsidRPr="004E6978" w:rsidTr="00E663F5">
        <w:tc>
          <w:tcPr>
            <w:tcW w:w="497"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4</w:t>
            </w:r>
          </w:p>
        </w:tc>
        <w:tc>
          <w:tcPr>
            <w:tcW w:w="3304"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Объем сточных вод, прошедших очистку </w:t>
            </w:r>
          </w:p>
        </w:tc>
        <w:tc>
          <w:tcPr>
            <w:tcW w:w="623"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576"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r>
    </w:tbl>
    <w:p w:rsidR="00E663F5" w:rsidRPr="004E6978" w:rsidRDefault="00E663F5" w:rsidP="00E663F5">
      <w:pPr>
        <w:spacing w:line="360" w:lineRule="auto"/>
        <w:ind w:firstLine="720"/>
        <w:jc w:val="both"/>
        <w:rPr>
          <w:rFonts w:ascii="Times New Roman" w:hAnsi="Times New Roman"/>
          <w:sz w:val="28"/>
          <w:szCs w:val="28"/>
        </w:rPr>
      </w:pPr>
    </w:p>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Из приведенных данных, следует, что все сточные воды поступают от потребителей. Организация не передает сточные воды другим организациям для подачи через очистные сооружения. Все полученные стоки организация пропускает через собственные очистные сооружения.</w:t>
      </w:r>
    </w:p>
    <w:p w:rsidR="00E663F5" w:rsidRPr="004E6978" w:rsidRDefault="00E663F5" w:rsidP="00E663F5">
      <w:pPr>
        <w:spacing w:line="360" w:lineRule="auto"/>
        <w:ind w:firstLine="720"/>
        <w:jc w:val="both"/>
        <w:rPr>
          <w:rFonts w:ascii="Times New Roman" w:hAnsi="Times New Roman"/>
          <w:sz w:val="28"/>
          <w:szCs w:val="28"/>
        </w:rPr>
      </w:pPr>
    </w:p>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 xml:space="preserve">В следующей таблице приведен прогноз поступления сточных вод в </w:t>
      </w:r>
      <w:proofErr w:type="spellStart"/>
      <w:r w:rsidRPr="004E6978">
        <w:rPr>
          <w:rFonts w:ascii="Times New Roman" w:hAnsi="Times New Roman"/>
          <w:sz w:val="28"/>
          <w:szCs w:val="28"/>
        </w:rPr>
        <w:t>Мурыгинском</w:t>
      </w:r>
      <w:proofErr w:type="spellEnd"/>
      <w:r w:rsidRPr="004E6978">
        <w:rPr>
          <w:rFonts w:ascii="Times New Roman" w:hAnsi="Times New Roman"/>
          <w:sz w:val="28"/>
          <w:szCs w:val="28"/>
        </w:rPr>
        <w:t xml:space="preserve"> сельском поселении п</w:t>
      </w:r>
      <w:proofErr w:type="gramStart"/>
      <w:r w:rsidRPr="004E6978">
        <w:rPr>
          <w:rFonts w:ascii="Times New Roman" w:hAnsi="Times New Roman"/>
          <w:sz w:val="28"/>
          <w:szCs w:val="28"/>
        </w:rPr>
        <w:t>о ООО У</w:t>
      </w:r>
      <w:proofErr w:type="gramEnd"/>
      <w:r w:rsidRPr="004E6978">
        <w:rPr>
          <w:rFonts w:ascii="Times New Roman" w:hAnsi="Times New Roman"/>
          <w:sz w:val="28"/>
          <w:szCs w:val="28"/>
        </w:rPr>
        <w:t xml:space="preserve">К «Радуга» на основании демографической ситуации региона, принятый в соответствии с документами территориального планирования. </w:t>
      </w:r>
    </w:p>
    <w:p w:rsidR="00E663F5" w:rsidRPr="004E6978" w:rsidRDefault="00E663F5" w:rsidP="00E663F5">
      <w:pPr>
        <w:spacing w:line="360" w:lineRule="auto"/>
        <w:ind w:firstLine="720"/>
        <w:jc w:val="both"/>
        <w:rPr>
          <w:rFonts w:ascii="Times New Roman" w:hAnsi="Times New Roman"/>
          <w:sz w:val="28"/>
          <w:szCs w:val="28"/>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3"/>
        <w:gridCol w:w="5048"/>
        <w:gridCol w:w="1430"/>
        <w:gridCol w:w="949"/>
        <w:gridCol w:w="949"/>
        <w:gridCol w:w="945"/>
      </w:tblGrid>
      <w:tr w:rsidR="00E663F5" w:rsidRPr="004E6978" w:rsidTr="00E663F5">
        <w:tc>
          <w:tcPr>
            <w:tcW w:w="405"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z w:val="28"/>
                <w:szCs w:val="28"/>
              </w:rPr>
              <w:tab/>
            </w:r>
            <w:r w:rsidRPr="004E6978">
              <w:rPr>
                <w:rFonts w:ascii="Times New Roman" w:hAnsi="Times New Roman"/>
                <w:spacing w:val="-9"/>
              </w:rPr>
              <w:t>№</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2020</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2027</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2035</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принятых сточных вод</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63,02</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62,42</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1.1</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Хозяйственные нужды организации</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 абонентам</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63,02</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62,42</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1.2.1</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организаций</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собственных абонентов</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63,02</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62,42</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1.2.2.1</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населения</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59,3</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58,5</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57,9</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1.2.2.2</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бюджетных организаций</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2,44</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1.2.2.3</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прочих потребителей</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2,08</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транспортируемых сточных вод</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63,02</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62,42</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2.1</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собственные очистные сооружения</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2.2</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3</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сточных вод, поступивших на очистные сооружения</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63,02</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62,42</w:t>
            </w:r>
          </w:p>
        </w:tc>
      </w:tr>
      <w:tr w:rsidR="00E663F5" w:rsidRPr="004E6978" w:rsidTr="00E663F5">
        <w:tc>
          <w:tcPr>
            <w:tcW w:w="40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4</w:t>
            </w:r>
          </w:p>
        </w:tc>
        <w:tc>
          <w:tcPr>
            <w:tcW w:w="24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Объем сточных вод, прошедших очистку </w:t>
            </w:r>
          </w:p>
        </w:tc>
        <w:tc>
          <w:tcPr>
            <w:tcW w:w="70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63,82</w:t>
            </w:r>
          </w:p>
        </w:tc>
        <w:tc>
          <w:tcPr>
            <w:tcW w:w="46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63,02</w:t>
            </w:r>
          </w:p>
        </w:tc>
        <w:tc>
          <w:tcPr>
            <w:tcW w:w="46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62,42</w:t>
            </w:r>
          </w:p>
        </w:tc>
      </w:tr>
    </w:tbl>
    <w:p w:rsidR="00E663F5" w:rsidRPr="004E6978" w:rsidRDefault="00E663F5" w:rsidP="00E663F5">
      <w:pPr>
        <w:spacing w:line="360" w:lineRule="auto"/>
        <w:ind w:firstLine="720"/>
        <w:jc w:val="both"/>
        <w:rPr>
          <w:rFonts w:ascii="Times New Roman" w:hAnsi="Times New Roman"/>
          <w:sz w:val="28"/>
          <w:szCs w:val="28"/>
        </w:rPr>
      </w:pPr>
    </w:p>
    <w:p w:rsidR="00E663F5" w:rsidRPr="004E6978" w:rsidRDefault="00E663F5" w:rsidP="00E663F5">
      <w:pPr>
        <w:tabs>
          <w:tab w:val="left" w:pos="993"/>
        </w:tabs>
        <w:spacing w:line="360" w:lineRule="auto"/>
        <w:contextualSpacing/>
        <w:jc w:val="both"/>
        <w:rPr>
          <w:rFonts w:ascii="Times New Roman" w:hAnsi="Times New Roman"/>
          <w:color w:val="000000"/>
          <w:sz w:val="28"/>
          <w:szCs w:val="28"/>
        </w:rPr>
      </w:pPr>
      <w:r w:rsidRPr="004E6978">
        <w:rPr>
          <w:rFonts w:ascii="Times New Roman" w:hAnsi="Times New Roman"/>
          <w:color w:val="000000"/>
          <w:sz w:val="28"/>
          <w:szCs w:val="28"/>
        </w:rPr>
        <w:lastRenderedPageBreak/>
        <w:tab/>
        <w:t>Общий баланс поступления сточных вод и отведения стоков ООО «Горизонт», структурный баланс поступления сточных вод приведены в следующей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
        <w:gridCol w:w="6264"/>
        <w:gridCol w:w="1458"/>
        <w:gridCol w:w="1456"/>
      </w:tblGrid>
      <w:tr w:rsidR="00E663F5" w:rsidRPr="004E6978" w:rsidTr="00E663F5">
        <w:tc>
          <w:tcPr>
            <w:tcW w:w="475"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718"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принятых сточных вод</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Хозяйственные нужды организации</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 абонентам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организаций</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собственных абонентов</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населения</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бюджетных организаций</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1.2.2.3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прочих потребителей</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транспортируемых сточных вод</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2.1</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собственные очистные сооружения</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2.2</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3</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сточных вод, поступивших на очистные сооружения</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r w:rsidR="00E663F5" w:rsidRPr="004E6978" w:rsidTr="00E663F5">
        <w:tc>
          <w:tcPr>
            <w:tcW w:w="475" w:type="pct"/>
          </w:tcPr>
          <w:p w:rsidR="00E663F5" w:rsidRPr="004E6978" w:rsidRDefault="00E663F5" w:rsidP="00E663F5">
            <w:pPr>
              <w:widowControl w:val="0"/>
              <w:autoSpaceDE w:val="0"/>
              <w:autoSpaceDN w:val="0"/>
              <w:adjustRightInd w:val="0"/>
              <w:jc w:val="right"/>
              <w:rPr>
                <w:rFonts w:ascii="Times New Roman" w:hAnsi="Times New Roman"/>
                <w:spacing w:val="-9"/>
              </w:rPr>
            </w:pPr>
            <w:r w:rsidRPr="004E6978">
              <w:rPr>
                <w:rFonts w:ascii="Times New Roman" w:hAnsi="Times New Roman"/>
                <w:spacing w:val="-9"/>
              </w:rPr>
              <w:t>4</w:t>
            </w:r>
          </w:p>
        </w:tc>
        <w:tc>
          <w:tcPr>
            <w:tcW w:w="3088"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Объем сточных вод, прошедших очистку </w:t>
            </w:r>
          </w:p>
        </w:tc>
        <w:tc>
          <w:tcPr>
            <w:tcW w:w="719"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718"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r>
    </w:tbl>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Из приведенных данных, следует, что все сточные воды поступают от потребителей. Организация не передает сточные воды другим организациям для подачи через очистные сооружения. Все полученные стоки организация пропускает через собственные очистные сооружения.</w:t>
      </w:r>
    </w:p>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 xml:space="preserve">В следующей таблице приведен прогноз поступления сточных вод в </w:t>
      </w:r>
      <w:proofErr w:type="spellStart"/>
      <w:r w:rsidRPr="004E6978">
        <w:rPr>
          <w:rFonts w:ascii="Times New Roman" w:hAnsi="Times New Roman"/>
          <w:sz w:val="28"/>
          <w:szCs w:val="28"/>
        </w:rPr>
        <w:t>Мурыгинском</w:t>
      </w:r>
      <w:proofErr w:type="spellEnd"/>
      <w:r w:rsidRPr="004E6978">
        <w:rPr>
          <w:rFonts w:ascii="Times New Roman" w:hAnsi="Times New Roman"/>
          <w:sz w:val="28"/>
          <w:szCs w:val="28"/>
        </w:rPr>
        <w:t xml:space="preserve"> сельском поселении п</w:t>
      </w:r>
      <w:proofErr w:type="gramStart"/>
      <w:r w:rsidRPr="004E6978">
        <w:rPr>
          <w:rFonts w:ascii="Times New Roman" w:hAnsi="Times New Roman"/>
          <w:sz w:val="28"/>
          <w:szCs w:val="28"/>
        </w:rPr>
        <w:t>о ООО</w:t>
      </w:r>
      <w:proofErr w:type="gramEnd"/>
      <w:r w:rsidRPr="004E6978">
        <w:rPr>
          <w:rFonts w:ascii="Times New Roman" w:hAnsi="Times New Roman"/>
          <w:sz w:val="28"/>
          <w:szCs w:val="28"/>
        </w:rPr>
        <w:t xml:space="preserve"> «Горизонт» на основании демографической ситуации региона, принятый в соответствии с документами территориального планирования. </w:t>
      </w:r>
    </w:p>
    <w:p w:rsidR="00E663F5" w:rsidRPr="004E6978" w:rsidRDefault="00E663F5" w:rsidP="00E663F5">
      <w:pPr>
        <w:spacing w:line="360" w:lineRule="auto"/>
        <w:ind w:firstLine="720"/>
        <w:jc w:val="both"/>
        <w:rPr>
          <w:rFonts w:ascii="Times New Roman" w:hAnsi="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1"/>
        <w:gridCol w:w="3936"/>
        <w:gridCol w:w="889"/>
        <w:gridCol w:w="890"/>
        <w:gridCol w:w="890"/>
        <w:gridCol w:w="890"/>
        <w:gridCol w:w="890"/>
        <w:gridCol w:w="886"/>
      </w:tblGrid>
      <w:tr w:rsidR="00E663F5" w:rsidRPr="004E6978" w:rsidTr="00E663F5">
        <w:tc>
          <w:tcPr>
            <w:tcW w:w="300"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Показатели производственной деятельности</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 xml:space="preserve">ед. </w:t>
            </w:r>
            <w:proofErr w:type="spellStart"/>
            <w:r w:rsidRPr="004E6978">
              <w:rPr>
                <w:rFonts w:ascii="Times New Roman" w:hAnsi="Times New Roman"/>
                <w:spacing w:val="-9"/>
              </w:rPr>
              <w:t>изм</w:t>
            </w:r>
            <w:proofErr w:type="spellEnd"/>
            <w:r w:rsidRPr="004E6978">
              <w:rPr>
                <w:rFonts w:ascii="Times New Roman" w:hAnsi="Times New Roman"/>
                <w:spacing w:val="-9"/>
              </w:rPr>
              <w:t>.</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2020</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2021</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2022</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2027</w:t>
            </w:r>
          </w:p>
        </w:tc>
        <w:tc>
          <w:tcPr>
            <w:tcW w:w="455"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2035</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lastRenderedPageBreak/>
              <w:t>1</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принятых сточных вод</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1.1</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Хозяйственные нужды организации</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По абонентам</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1.2.1</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других организаций</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собственных абонентов</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1.2.2.1</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населения</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79,7</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78,6</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77,8</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1.2.2.2</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бюджетных организаций</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2,3</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1.2.2.3</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от прочих потребителей</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0,5</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транспортируемых сточных вод</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2.1</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На собственные очистные сооружения</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2.2</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Другим организациям</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3</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Объем сточных вод, поступивших на очистные сооружения</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r w:rsidR="00E663F5" w:rsidRPr="004E6978" w:rsidTr="00E663F5">
        <w:tc>
          <w:tcPr>
            <w:tcW w:w="300"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4</w:t>
            </w:r>
          </w:p>
        </w:tc>
        <w:tc>
          <w:tcPr>
            <w:tcW w:w="1959" w:type="pct"/>
          </w:tcPr>
          <w:p w:rsidR="00E663F5" w:rsidRPr="004E6978" w:rsidRDefault="00E663F5" w:rsidP="00E663F5">
            <w:pPr>
              <w:widowControl w:val="0"/>
              <w:autoSpaceDE w:val="0"/>
              <w:autoSpaceDN w:val="0"/>
              <w:adjustRightInd w:val="0"/>
              <w:ind w:right="454"/>
              <w:rPr>
                <w:rFonts w:ascii="Times New Roman" w:hAnsi="Times New Roman"/>
                <w:spacing w:val="-9"/>
              </w:rPr>
            </w:pPr>
            <w:r w:rsidRPr="004E6978">
              <w:rPr>
                <w:rFonts w:ascii="Times New Roman" w:hAnsi="Times New Roman"/>
                <w:spacing w:val="-9"/>
              </w:rPr>
              <w:t xml:space="preserve">Объем сточных вод, прошедших очистку </w:t>
            </w:r>
          </w:p>
        </w:tc>
        <w:tc>
          <w:tcPr>
            <w:tcW w:w="457" w:type="pct"/>
          </w:tcPr>
          <w:p w:rsidR="00E663F5" w:rsidRPr="004E6978" w:rsidRDefault="00E663F5" w:rsidP="00E663F5">
            <w:pPr>
              <w:widowControl w:val="0"/>
              <w:autoSpaceDE w:val="0"/>
              <w:autoSpaceDN w:val="0"/>
              <w:adjustRightInd w:val="0"/>
              <w:ind w:right="1"/>
              <w:rPr>
                <w:rFonts w:ascii="Times New Roman" w:hAnsi="Times New Roman"/>
                <w:spacing w:val="-9"/>
              </w:rPr>
            </w:pPr>
            <w:r w:rsidRPr="004E6978">
              <w:rPr>
                <w:rFonts w:ascii="Times New Roman" w:hAnsi="Times New Roman"/>
                <w:spacing w:val="-9"/>
              </w:rPr>
              <w:t>тыс. куб.м.</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82,5</w:t>
            </w:r>
          </w:p>
        </w:tc>
        <w:tc>
          <w:tcPr>
            <w:tcW w:w="457"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81,4</w:t>
            </w:r>
          </w:p>
        </w:tc>
        <w:tc>
          <w:tcPr>
            <w:tcW w:w="455" w:type="pct"/>
          </w:tcPr>
          <w:p w:rsidR="00E663F5" w:rsidRPr="004E6978" w:rsidRDefault="00E663F5" w:rsidP="00E663F5">
            <w:pPr>
              <w:widowControl w:val="0"/>
              <w:autoSpaceDE w:val="0"/>
              <w:autoSpaceDN w:val="0"/>
              <w:adjustRightInd w:val="0"/>
              <w:rPr>
                <w:rFonts w:ascii="Times New Roman" w:hAnsi="Times New Roman"/>
                <w:spacing w:val="-9"/>
              </w:rPr>
            </w:pPr>
            <w:r w:rsidRPr="004E6978">
              <w:rPr>
                <w:rFonts w:ascii="Times New Roman" w:hAnsi="Times New Roman"/>
                <w:spacing w:val="-9"/>
              </w:rPr>
              <w:t>80,6</w:t>
            </w:r>
          </w:p>
        </w:tc>
      </w:tr>
    </w:tbl>
    <w:p w:rsidR="00E663F5" w:rsidRPr="004E6978" w:rsidRDefault="00E663F5" w:rsidP="00E663F5">
      <w:pPr>
        <w:spacing w:line="360" w:lineRule="auto"/>
        <w:ind w:firstLine="720"/>
        <w:jc w:val="both"/>
        <w:rPr>
          <w:rFonts w:ascii="Times New Roman" w:hAnsi="Times New Roman"/>
          <w:sz w:val="28"/>
          <w:szCs w:val="28"/>
        </w:rPr>
        <w:sectPr w:rsidR="00E663F5" w:rsidRPr="004E6978" w:rsidSect="00E663F5">
          <w:pgSz w:w="11906" w:h="16838"/>
          <w:pgMar w:top="1134" w:right="720" w:bottom="1134" w:left="1260" w:header="709" w:footer="709" w:gutter="0"/>
          <w:cols w:space="708"/>
          <w:docGrid w:linePitch="360"/>
        </w:sectPr>
      </w:pPr>
    </w:p>
    <w:p w:rsidR="00E663F5" w:rsidRPr="004E6978" w:rsidRDefault="00E663F5" w:rsidP="00E663F5">
      <w:pPr>
        <w:jc w:val="center"/>
        <w:rPr>
          <w:rFonts w:ascii="Times New Roman" w:hAnsi="Times New Roman"/>
        </w:rPr>
      </w:pPr>
    </w:p>
    <w:p w:rsidR="00E663F5" w:rsidRPr="004E6978" w:rsidRDefault="00E663F5" w:rsidP="00E663F5">
      <w:pPr>
        <w:pStyle w:val="2"/>
        <w:spacing w:line="360" w:lineRule="auto"/>
        <w:jc w:val="center"/>
        <w:rPr>
          <w:rFonts w:ascii="Times New Roman" w:hAnsi="Times New Roman" w:cs="Times New Roman"/>
          <w:i w:val="0"/>
        </w:rPr>
      </w:pPr>
      <w:bookmarkStart w:id="19" w:name="_Toc50720057"/>
      <w:r w:rsidRPr="004E6978">
        <w:rPr>
          <w:rFonts w:ascii="Times New Roman" w:hAnsi="Times New Roman" w:cs="Times New Roman"/>
          <w:i w:val="0"/>
        </w:rPr>
        <w:t>Раздел 4. Предложения по строительству, реконструкции и модернизации объектов централизованных систем водоснабжения и водоотведения</w:t>
      </w:r>
      <w:bookmarkEnd w:id="19"/>
    </w:p>
    <w:p w:rsidR="00E663F5" w:rsidRPr="004E6978" w:rsidRDefault="00E663F5" w:rsidP="00E663F5">
      <w:pPr>
        <w:pStyle w:val="2"/>
        <w:spacing w:line="360" w:lineRule="auto"/>
        <w:jc w:val="center"/>
        <w:rPr>
          <w:rFonts w:ascii="Times New Roman" w:hAnsi="Times New Roman" w:cs="Times New Roman"/>
          <w:i w:val="0"/>
        </w:rPr>
      </w:pPr>
      <w:bookmarkStart w:id="20" w:name="_Toc50720058"/>
      <w:r w:rsidRPr="004E6978">
        <w:rPr>
          <w:rFonts w:ascii="Times New Roman" w:hAnsi="Times New Roman" w:cs="Times New Roman"/>
          <w:i w:val="0"/>
        </w:rPr>
        <w:t>4.1 Предложения по строительству, реконструкции и модернизации объектов централизованных систем водоснабжения</w:t>
      </w:r>
      <w:bookmarkEnd w:id="20"/>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В целях обеспечения сельского населения области питьевой водой нормативного качества выполняются работы по строительству, реконструкции и ремонту скважин и водопроводных сетей в населенных пунктах: </w:t>
      </w:r>
    </w:p>
    <w:p w:rsidR="00E663F5" w:rsidRPr="004E6978" w:rsidRDefault="00E663F5" w:rsidP="00E663F5">
      <w:pPr>
        <w:numPr>
          <w:ilvl w:val="0"/>
          <w:numId w:val="5"/>
        </w:numPr>
        <w:tabs>
          <w:tab w:val="num" w:pos="1080"/>
        </w:tabs>
        <w:spacing w:after="0" w:line="360" w:lineRule="auto"/>
        <w:jc w:val="both"/>
        <w:rPr>
          <w:rFonts w:ascii="Times New Roman" w:hAnsi="Times New Roman"/>
          <w:bCs/>
          <w:color w:val="000000"/>
          <w:sz w:val="28"/>
          <w:szCs w:val="28"/>
        </w:rPr>
      </w:pPr>
      <w:r w:rsidRPr="004E6978">
        <w:rPr>
          <w:rFonts w:ascii="Times New Roman" w:hAnsi="Times New Roman"/>
          <w:color w:val="000000"/>
          <w:sz w:val="28"/>
          <w:szCs w:val="28"/>
        </w:rPr>
        <w:t>разведка подземных вод для нужд населенных пунктов геологоразведочной экспедицией, которая занимается разведкой подземных вод в данном регионе;</w:t>
      </w:r>
    </w:p>
    <w:p w:rsidR="00E663F5" w:rsidRPr="004E6978" w:rsidRDefault="00E663F5" w:rsidP="00E663F5">
      <w:pPr>
        <w:numPr>
          <w:ilvl w:val="0"/>
          <w:numId w:val="5"/>
        </w:numPr>
        <w:tabs>
          <w:tab w:val="num" w:pos="1080"/>
        </w:tabs>
        <w:spacing w:after="0" w:line="360" w:lineRule="auto"/>
        <w:jc w:val="both"/>
        <w:rPr>
          <w:rFonts w:ascii="Times New Roman" w:hAnsi="Times New Roman"/>
          <w:bCs/>
          <w:color w:val="000000"/>
          <w:sz w:val="28"/>
          <w:szCs w:val="28"/>
        </w:rPr>
      </w:pPr>
      <w:r w:rsidRPr="004E6978">
        <w:rPr>
          <w:rFonts w:ascii="Times New Roman" w:hAnsi="Times New Roman"/>
          <w:color w:val="000000"/>
          <w:sz w:val="28"/>
          <w:szCs w:val="28"/>
        </w:rPr>
        <w:t>разработать проект и осуществить строительство артезианских скважин и станций водоподготовки для централизованного обеспечения водой территорий новой (проектируемой) застройки с прокладкой сетей водопровода;</w:t>
      </w:r>
    </w:p>
    <w:p w:rsidR="00E663F5" w:rsidRPr="004E6978" w:rsidRDefault="00E663F5" w:rsidP="00E663F5">
      <w:pPr>
        <w:numPr>
          <w:ilvl w:val="0"/>
          <w:numId w:val="5"/>
        </w:numPr>
        <w:tabs>
          <w:tab w:val="num" w:pos="1080"/>
        </w:tabs>
        <w:spacing w:after="0" w:line="360" w:lineRule="auto"/>
        <w:jc w:val="both"/>
        <w:rPr>
          <w:rFonts w:ascii="Times New Roman" w:hAnsi="Times New Roman"/>
          <w:bCs/>
          <w:color w:val="000000"/>
          <w:sz w:val="28"/>
          <w:szCs w:val="28"/>
        </w:rPr>
      </w:pPr>
      <w:r w:rsidRPr="004E6978">
        <w:rPr>
          <w:rFonts w:ascii="Times New Roman" w:hAnsi="Times New Roman"/>
          <w:color w:val="000000"/>
          <w:sz w:val="28"/>
          <w:szCs w:val="28"/>
        </w:rPr>
        <w:t>реконструкция существующей уличной водопроводной сети и модернизация водозаборов подземных вод с использованием современных технологий прокладки и восстановления инженерных сетей;</w:t>
      </w:r>
    </w:p>
    <w:p w:rsidR="00E663F5" w:rsidRPr="004E6978" w:rsidRDefault="00E663F5" w:rsidP="00E663F5">
      <w:pPr>
        <w:numPr>
          <w:ilvl w:val="0"/>
          <w:numId w:val="5"/>
        </w:numPr>
        <w:tabs>
          <w:tab w:val="num" w:pos="1080"/>
        </w:tabs>
        <w:spacing w:after="0" w:line="360" w:lineRule="auto"/>
        <w:jc w:val="both"/>
        <w:rPr>
          <w:rFonts w:ascii="Times New Roman" w:hAnsi="Times New Roman"/>
          <w:bCs/>
          <w:color w:val="000000"/>
          <w:sz w:val="28"/>
          <w:szCs w:val="28"/>
        </w:rPr>
      </w:pPr>
      <w:r w:rsidRPr="004E6978">
        <w:rPr>
          <w:rFonts w:ascii="Times New Roman" w:hAnsi="Times New Roman"/>
          <w:color w:val="000000"/>
          <w:sz w:val="28"/>
          <w:szCs w:val="28"/>
        </w:rPr>
        <w:t>оборудование всех объектов водоснабжения системами автоматического управления и регулирования;</w:t>
      </w:r>
    </w:p>
    <w:p w:rsidR="00E663F5" w:rsidRPr="004E6978" w:rsidRDefault="00E663F5" w:rsidP="00E663F5">
      <w:pPr>
        <w:numPr>
          <w:ilvl w:val="0"/>
          <w:numId w:val="5"/>
        </w:numPr>
        <w:tabs>
          <w:tab w:val="num" w:pos="1080"/>
        </w:tabs>
        <w:spacing w:after="0" w:line="360" w:lineRule="auto"/>
        <w:jc w:val="both"/>
        <w:rPr>
          <w:rFonts w:ascii="Times New Roman" w:hAnsi="Times New Roman"/>
          <w:bCs/>
          <w:color w:val="000000"/>
          <w:sz w:val="28"/>
          <w:szCs w:val="28"/>
        </w:rPr>
      </w:pPr>
      <w:r w:rsidRPr="004E6978">
        <w:rPr>
          <w:rFonts w:ascii="Times New Roman" w:hAnsi="Times New Roman"/>
          <w:bCs/>
          <w:color w:val="000000"/>
          <w:sz w:val="28"/>
          <w:szCs w:val="28"/>
        </w:rPr>
        <w:t xml:space="preserve">определить соответствие (несоответствие) качества забираемой питьевой воды насосными станциями первого подъема (скважинами) в местах водозабора требованиям </w:t>
      </w:r>
      <w:proofErr w:type="spellStart"/>
      <w:r w:rsidRPr="004E6978">
        <w:rPr>
          <w:rFonts w:ascii="Times New Roman" w:hAnsi="Times New Roman"/>
          <w:bCs/>
          <w:color w:val="000000"/>
          <w:sz w:val="28"/>
          <w:szCs w:val="28"/>
        </w:rPr>
        <w:t>СанПиН</w:t>
      </w:r>
      <w:proofErr w:type="spellEnd"/>
      <w:r w:rsidRPr="004E6978">
        <w:rPr>
          <w:rFonts w:ascii="Times New Roman" w:hAnsi="Times New Roman"/>
          <w:bCs/>
          <w:color w:val="000000"/>
          <w:sz w:val="28"/>
          <w:szCs w:val="28"/>
        </w:rPr>
        <w:t xml:space="preserve"> 2.1.41074-01;</w:t>
      </w:r>
    </w:p>
    <w:p w:rsidR="00E663F5" w:rsidRPr="004E6978" w:rsidRDefault="00E663F5" w:rsidP="00E663F5">
      <w:pPr>
        <w:numPr>
          <w:ilvl w:val="0"/>
          <w:numId w:val="5"/>
        </w:numPr>
        <w:tabs>
          <w:tab w:val="num" w:pos="1080"/>
        </w:tabs>
        <w:spacing w:after="0" w:line="360" w:lineRule="auto"/>
        <w:jc w:val="both"/>
        <w:rPr>
          <w:rFonts w:ascii="Times New Roman" w:hAnsi="Times New Roman"/>
          <w:bCs/>
          <w:color w:val="000000"/>
          <w:sz w:val="28"/>
          <w:szCs w:val="28"/>
        </w:rPr>
      </w:pPr>
      <w:r w:rsidRPr="004E6978">
        <w:rPr>
          <w:rFonts w:ascii="Times New Roman" w:hAnsi="Times New Roman"/>
          <w:bCs/>
          <w:color w:val="000000"/>
          <w:sz w:val="28"/>
          <w:szCs w:val="28"/>
        </w:rPr>
        <w:t>разработать систему мер в отношении бесхозных объектов коммунальной инфраструктуры.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На дальнейшей стадии проектирования необходимо выполнение гидравлического расчета на определение пропускной способности водопроводных сетей, при недостаточной пропускной способности требуется перекладка </w:t>
      </w:r>
      <w:r w:rsidRPr="004E6978">
        <w:rPr>
          <w:rFonts w:ascii="Times New Roman" w:hAnsi="Times New Roman"/>
          <w:sz w:val="28"/>
          <w:szCs w:val="28"/>
        </w:rPr>
        <w:lastRenderedPageBreak/>
        <w:t>существующих сетей с увеличением диаметра. Также необходима замена ветхих водопроводных сетей, устаревшего оборудования насосных станций и сооружение водоводов для подачи воды к районам нового строительства.</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Исходя из </w:t>
      </w:r>
      <w:proofErr w:type="gramStart"/>
      <w:r w:rsidRPr="004E6978">
        <w:rPr>
          <w:rFonts w:ascii="Times New Roman" w:hAnsi="Times New Roman"/>
          <w:sz w:val="28"/>
          <w:szCs w:val="28"/>
        </w:rPr>
        <w:t>вышеописанного</w:t>
      </w:r>
      <w:proofErr w:type="gramEnd"/>
      <w:r w:rsidRPr="004E6978">
        <w:rPr>
          <w:rFonts w:ascii="Times New Roman" w:hAnsi="Times New Roman"/>
          <w:sz w:val="28"/>
          <w:szCs w:val="28"/>
        </w:rPr>
        <w:t>, на расчетный срок предлагаются выполнение следующих мероприятий</w:t>
      </w:r>
    </w:p>
    <w:p w:rsidR="00E663F5" w:rsidRPr="004E6978" w:rsidRDefault="00E663F5" w:rsidP="00E663F5">
      <w:pPr>
        <w:tabs>
          <w:tab w:val="left" w:pos="960"/>
        </w:tabs>
        <w:spacing w:line="360" w:lineRule="auto"/>
        <w:ind w:firstLine="958"/>
        <w:jc w:val="both"/>
        <w:rPr>
          <w:rFonts w:ascii="Times New Roman" w:hAnsi="Times New Roman"/>
          <w:b/>
          <w:sz w:val="28"/>
          <w:szCs w:val="28"/>
        </w:rPr>
      </w:pPr>
      <w:r w:rsidRPr="004E6978">
        <w:rPr>
          <w:rFonts w:ascii="Times New Roman" w:hAnsi="Times New Roman"/>
          <w:b/>
          <w:sz w:val="28"/>
          <w:szCs w:val="28"/>
        </w:rPr>
        <w:t xml:space="preserve">1. Строительство станции водоподготовки и водопроводных сетей в д. </w:t>
      </w:r>
      <w:proofErr w:type="spellStart"/>
      <w:r w:rsidRPr="004E6978">
        <w:rPr>
          <w:rFonts w:ascii="Times New Roman" w:hAnsi="Times New Roman"/>
          <w:b/>
          <w:sz w:val="28"/>
          <w:szCs w:val="28"/>
        </w:rPr>
        <w:t>Денисово</w:t>
      </w:r>
      <w:proofErr w:type="spellEnd"/>
      <w:r w:rsidRPr="004E6978">
        <w:rPr>
          <w:rFonts w:ascii="Times New Roman" w:hAnsi="Times New Roman"/>
          <w:b/>
          <w:sz w:val="28"/>
          <w:szCs w:val="28"/>
        </w:rPr>
        <w:t xml:space="preserve"> </w:t>
      </w:r>
      <w:proofErr w:type="spellStart"/>
      <w:r w:rsidRPr="004E6978">
        <w:rPr>
          <w:rFonts w:ascii="Times New Roman" w:hAnsi="Times New Roman"/>
          <w:b/>
          <w:sz w:val="28"/>
          <w:szCs w:val="28"/>
        </w:rPr>
        <w:t>Починковского</w:t>
      </w:r>
      <w:proofErr w:type="spellEnd"/>
      <w:r w:rsidRPr="004E6978">
        <w:rPr>
          <w:rFonts w:ascii="Times New Roman" w:hAnsi="Times New Roman"/>
          <w:b/>
          <w:sz w:val="28"/>
          <w:szCs w:val="28"/>
        </w:rPr>
        <w:t xml:space="preserve"> района Смоленской области. </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2022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новой артезианской скважины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прокладка сетей водопровода протяженностью 1,5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станции очистки воды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установка резервного источника питания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Предполагаемая стоимость строительства – 15 000,0 тыс. руб.</w:t>
      </w:r>
    </w:p>
    <w:p w:rsidR="00E663F5" w:rsidRPr="004E6978" w:rsidRDefault="00E663F5" w:rsidP="00E663F5">
      <w:pPr>
        <w:tabs>
          <w:tab w:val="left" w:pos="960"/>
        </w:tabs>
        <w:spacing w:line="360" w:lineRule="auto"/>
        <w:ind w:firstLine="958"/>
        <w:jc w:val="both"/>
        <w:rPr>
          <w:rFonts w:ascii="Times New Roman" w:hAnsi="Times New Roman"/>
          <w:b/>
          <w:sz w:val="28"/>
          <w:szCs w:val="28"/>
        </w:rPr>
      </w:pPr>
      <w:r w:rsidRPr="004E6978">
        <w:rPr>
          <w:rFonts w:ascii="Times New Roman" w:hAnsi="Times New Roman"/>
          <w:b/>
          <w:sz w:val="28"/>
          <w:szCs w:val="28"/>
        </w:rPr>
        <w:t xml:space="preserve">2. Строительство водозаборного сооружения и сетей водоснабжения в д. </w:t>
      </w:r>
      <w:proofErr w:type="spellStart"/>
      <w:r w:rsidRPr="004E6978">
        <w:rPr>
          <w:rFonts w:ascii="Times New Roman" w:hAnsi="Times New Roman"/>
          <w:b/>
          <w:sz w:val="28"/>
          <w:szCs w:val="28"/>
        </w:rPr>
        <w:t>Лосня</w:t>
      </w:r>
      <w:proofErr w:type="spellEnd"/>
      <w:r w:rsidRPr="004E6978">
        <w:rPr>
          <w:rFonts w:ascii="Times New Roman" w:hAnsi="Times New Roman"/>
          <w:b/>
          <w:sz w:val="28"/>
          <w:szCs w:val="28"/>
        </w:rPr>
        <w:t xml:space="preserve"> </w:t>
      </w:r>
      <w:proofErr w:type="spellStart"/>
      <w:r w:rsidRPr="004E6978">
        <w:rPr>
          <w:rFonts w:ascii="Times New Roman" w:hAnsi="Times New Roman"/>
          <w:b/>
          <w:sz w:val="28"/>
          <w:szCs w:val="28"/>
        </w:rPr>
        <w:t>Починковского</w:t>
      </w:r>
      <w:proofErr w:type="spellEnd"/>
      <w:r w:rsidRPr="004E6978">
        <w:rPr>
          <w:rFonts w:ascii="Times New Roman" w:hAnsi="Times New Roman"/>
          <w:b/>
          <w:sz w:val="28"/>
          <w:szCs w:val="28"/>
        </w:rPr>
        <w:t xml:space="preserve"> района Смоленской области </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2023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2 новых артезианских скважин</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прокладка сетей водопровода протяженностью 5,0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станции очистки воды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установка резервного источника питания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Предполагаемая стоимость строительства – 20 000,0 тыс. руб.</w:t>
      </w:r>
    </w:p>
    <w:p w:rsidR="00E663F5" w:rsidRPr="004E6978" w:rsidRDefault="00E663F5" w:rsidP="00E663F5">
      <w:pPr>
        <w:tabs>
          <w:tab w:val="left" w:pos="960"/>
        </w:tabs>
        <w:spacing w:line="360" w:lineRule="auto"/>
        <w:ind w:firstLine="958"/>
        <w:jc w:val="both"/>
        <w:rPr>
          <w:rFonts w:ascii="Times New Roman" w:hAnsi="Times New Roman"/>
          <w:b/>
          <w:sz w:val="28"/>
          <w:szCs w:val="28"/>
        </w:rPr>
      </w:pPr>
      <w:r w:rsidRPr="004E6978">
        <w:rPr>
          <w:rFonts w:ascii="Times New Roman" w:hAnsi="Times New Roman"/>
          <w:b/>
          <w:sz w:val="28"/>
          <w:szCs w:val="28"/>
        </w:rPr>
        <w:lastRenderedPageBreak/>
        <w:t>3. Капитальный ремонт и строительство водопроводных сетей и водозаборных колонок</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постоянно, до 2035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-капитальный ремонт и строительство новых водопроводных сетей в количестве – 50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Предполагаемая стоимость строительства 85 000,0  тыс. руб. </w:t>
      </w:r>
    </w:p>
    <w:p w:rsidR="00E663F5" w:rsidRPr="004E6978" w:rsidRDefault="00E663F5" w:rsidP="00E663F5">
      <w:pPr>
        <w:spacing w:line="360" w:lineRule="auto"/>
        <w:ind w:firstLine="900"/>
        <w:jc w:val="both"/>
        <w:rPr>
          <w:rStyle w:val="a4"/>
          <w:rFonts w:ascii="Times New Roman" w:hAnsi="Times New Roman"/>
          <w:sz w:val="28"/>
          <w:szCs w:val="28"/>
        </w:rPr>
      </w:pPr>
      <w:r w:rsidRPr="004E6978">
        <w:rPr>
          <w:rFonts w:ascii="Times New Roman" w:hAnsi="Times New Roman"/>
          <w:b/>
          <w:sz w:val="28"/>
          <w:szCs w:val="28"/>
        </w:rPr>
        <w:t>4. Ремонт или</w:t>
      </w:r>
      <w:r w:rsidRPr="004E6978">
        <w:rPr>
          <w:rFonts w:ascii="Times New Roman" w:hAnsi="Times New Roman"/>
          <w:sz w:val="28"/>
          <w:szCs w:val="28"/>
        </w:rPr>
        <w:t xml:space="preserve"> </w:t>
      </w:r>
      <w:r w:rsidRPr="004E6978">
        <w:rPr>
          <w:rStyle w:val="a4"/>
          <w:rFonts w:ascii="Times New Roman" w:hAnsi="Times New Roman"/>
          <w:sz w:val="28"/>
          <w:szCs w:val="28"/>
        </w:rPr>
        <w:t>замена водонапорных башен на станции управления скважинными насосами</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постоянно, до 2035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В настоящее время водонапорные башни находятся в неудовлетворительном состоянии. Таким образом, для улучшения качества подачи воды необходимо произвести либо реконструкцию башни, либо использовать станцию управления скважинными насосами.</w:t>
      </w:r>
    </w:p>
    <w:p w:rsidR="00E663F5" w:rsidRPr="004E6978" w:rsidRDefault="00E663F5" w:rsidP="00E663F5">
      <w:pPr>
        <w:pStyle w:val="a5"/>
        <w:spacing w:before="0" w:beforeAutospacing="0" w:after="0" w:afterAutospacing="0" w:line="360" w:lineRule="auto"/>
        <w:ind w:firstLine="708"/>
        <w:jc w:val="both"/>
        <w:rPr>
          <w:sz w:val="28"/>
          <w:szCs w:val="28"/>
        </w:rPr>
      </w:pPr>
      <w:proofErr w:type="spellStart"/>
      <w:proofErr w:type="gramStart"/>
      <w:r w:rsidRPr="004E6978">
        <w:rPr>
          <w:i/>
          <w:sz w:val="28"/>
          <w:szCs w:val="28"/>
        </w:rPr>
        <w:t>Водонапо́рная</w:t>
      </w:r>
      <w:proofErr w:type="spellEnd"/>
      <w:proofErr w:type="gramEnd"/>
      <w:r w:rsidRPr="004E6978">
        <w:rPr>
          <w:i/>
          <w:sz w:val="28"/>
          <w:szCs w:val="28"/>
        </w:rPr>
        <w:t xml:space="preserve"> башня ("Башня </w:t>
      </w:r>
      <w:proofErr w:type="spellStart"/>
      <w:r w:rsidRPr="004E6978">
        <w:rPr>
          <w:i/>
          <w:sz w:val="28"/>
          <w:szCs w:val="28"/>
        </w:rPr>
        <w:t>Рожновского</w:t>
      </w:r>
      <w:proofErr w:type="spellEnd"/>
      <w:r w:rsidRPr="004E6978">
        <w:rPr>
          <w:i/>
          <w:sz w:val="28"/>
          <w:szCs w:val="28"/>
        </w:rPr>
        <w:t>")</w:t>
      </w:r>
      <w:r w:rsidRPr="004E6978">
        <w:rPr>
          <w:sz w:val="28"/>
          <w:szCs w:val="28"/>
        </w:rPr>
        <w:t xml:space="preserve"> — сооружение в системе водоснабжения для регулирования напора и расхода воды в водопроводной сети, создания её запаса и выравнивания графика работы насосных станций.</w:t>
      </w:r>
    </w:p>
    <w:p w:rsidR="00E663F5" w:rsidRPr="004E6978" w:rsidRDefault="00E663F5" w:rsidP="00E663F5">
      <w:pPr>
        <w:pStyle w:val="a5"/>
        <w:spacing w:before="0" w:beforeAutospacing="0" w:after="0" w:afterAutospacing="0" w:line="360" w:lineRule="auto"/>
        <w:ind w:firstLine="360"/>
        <w:jc w:val="both"/>
        <w:rPr>
          <w:sz w:val="28"/>
          <w:szCs w:val="28"/>
        </w:rPr>
      </w:pPr>
      <w:r w:rsidRPr="004E6978">
        <w:rPr>
          <w:sz w:val="28"/>
          <w:szCs w:val="28"/>
        </w:rPr>
        <w:t xml:space="preserve">Недостатки использования старой Башни </w:t>
      </w:r>
      <w:proofErr w:type="spellStart"/>
      <w:r w:rsidRPr="004E6978">
        <w:rPr>
          <w:sz w:val="28"/>
          <w:szCs w:val="28"/>
        </w:rPr>
        <w:t>Рожновского</w:t>
      </w:r>
      <w:proofErr w:type="spellEnd"/>
      <w:r w:rsidRPr="004E6978">
        <w:rPr>
          <w:sz w:val="28"/>
          <w:szCs w:val="28"/>
        </w:rPr>
        <w:t>:</w:t>
      </w:r>
    </w:p>
    <w:p w:rsidR="00E663F5" w:rsidRPr="004E6978" w:rsidRDefault="00E663F5" w:rsidP="00E663F5">
      <w:pPr>
        <w:numPr>
          <w:ilvl w:val="0"/>
          <w:numId w:val="34"/>
        </w:numPr>
        <w:spacing w:after="0" w:line="360" w:lineRule="auto"/>
        <w:jc w:val="both"/>
        <w:rPr>
          <w:rFonts w:ascii="Times New Roman" w:hAnsi="Times New Roman"/>
          <w:sz w:val="28"/>
          <w:szCs w:val="28"/>
        </w:rPr>
      </w:pPr>
      <w:proofErr w:type="gramStart"/>
      <w:r w:rsidRPr="004E6978">
        <w:rPr>
          <w:rFonts w:ascii="Times New Roman" w:hAnsi="Times New Roman"/>
          <w:sz w:val="28"/>
          <w:szCs w:val="28"/>
        </w:rPr>
        <w:t xml:space="preserve">старая башня требует дорогостоящего ремонта (восстановление герметичности, покраска, очистка, дезинфекция, и пр.) или замены на новую (демонтаж старой башни, покупка, транспортировка, установка, подключение, ввод в эксплуатации). </w:t>
      </w:r>
      <w:proofErr w:type="gramEnd"/>
    </w:p>
    <w:p w:rsidR="00E663F5" w:rsidRPr="004E6978" w:rsidRDefault="00E663F5" w:rsidP="00E663F5">
      <w:pPr>
        <w:numPr>
          <w:ilvl w:val="0"/>
          <w:numId w:val="34"/>
        </w:numPr>
        <w:spacing w:after="0" w:line="360" w:lineRule="auto"/>
        <w:jc w:val="both"/>
        <w:rPr>
          <w:rFonts w:ascii="Times New Roman" w:hAnsi="Times New Roman"/>
          <w:sz w:val="28"/>
          <w:szCs w:val="28"/>
        </w:rPr>
      </w:pPr>
      <w:r w:rsidRPr="004E6978">
        <w:rPr>
          <w:rFonts w:ascii="Times New Roman" w:hAnsi="Times New Roman"/>
          <w:sz w:val="28"/>
          <w:szCs w:val="28"/>
        </w:rPr>
        <w:t>при этом в зимнее время из-за недостаточного водопотребления возможно замерзание воды в башне, замерзание перелившейся воды зимой или подтопление фундамента летом в случае отказа автоматики водонапорной башни.</w:t>
      </w:r>
    </w:p>
    <w:p w:rsidR="00E663F5" w:rsidRPr="004E6978" w:rsidRDefault="00E663F5" w:rsidP="00E663F5">
      <w:pPr>
        <w:numPr>
          <w:ilvl w:val="0"/>
          <w:numId w:val="34"/>
        </w:numPr>
        <w:spacing w:after="0" w:line="360" w:lineRule="auto"/>
        <w:jc w:val="both"/>
        <w:rPr>
          <w:rFonts w:ascii="Times New Roman" w:hAnsi="Times New Roman"/>
          <w:sz w:val="28"/>
          <w:szCs w:val="28"/>
        </w:rPr>
      </w:pPr>
      <w:r w:rsidRPr="004E6978">
        <w:rPr>
          <w:rFonts w:ascii="Times New Roman" w:hAnsi="Times New Roman"/>
          <w:sz w:val="28"/>
          <w:szCs w:val="28"/>
        </w:rPr>
        <w:lastRenderedPageBreak/>
        <w:t>давление воды не регулируется и ограничено высотой башни.</w:t>
      </w:r>
    </w:p>
    <w:p w:rsidR="00E663F5" w:rsidRPr="004E6978" w:rsidRDefault="00E663F5" w:rsidP="00E663F5">
      <w:pPr>
        <w:numPr>
          <w:ilvl w:val="0"/>
          <w:numId w:val="34"/>
        </w:numPr>
        <w:spacing w:after="0" w:line="360" w:lineRule="auto"/>
        <w:jc w:val="both"/>
        <w:rPr>
          <w:rFonts w:ascii="Times New Roman" w:hAnsi="Times New Roman"/>
          <w:sz w:val="28"/>
          <w:szCs w:val="28"/>
        </w:rPr>
      </w:pPr>
      <w:r w:rsidRPr="004E6978">
        <w:rPr>
          <w:rFonts w:ascii="Times New Roman" w:hAnsi="Times New Roman"/>
          <w:sz w:val="28"/>
          <w:szCs w:val="28"/>
        </w:rPr>
        <w:t>интенсивное появление ржавчины в воде из-за большой поверхности окисления накопительной емкости.</w:t>
      </w:r>
    </w:p>
    <w:p w:rsidR="00E663F5" w:rsidRPr="004E6978" w:rsidRDefault="00E663F5" w:rsidP="00E663F5">
      <w:pPr>
        <w:spacing w:line="360" w:lineRule="auto"/>
        <w:jc w:val="both"/>
        <w:rPr>
          <w:rFonts w:ascii="Times New Roman" w:hAnsi="Times New Roman"/>
          <w:sz w:val="28"/>
          <w:szCs w:val="28"/>
        </w:rPr>
      </w:pPr>
      <w:r w:rsidRPr="004E6978">
        <w:rPr>
          <w:rFonts w:ascii="Times New Roman" w:hAnsi="Times New Roman"/>
          <w:sz w:val="28"/>
          <w:szCs w:val="28"/>
        </w:rPr>
        <w:t>Из положительных моментов применения водонапорной башни можно отметить наличие запаса воды при отключении электричества, но, как правило, он не обеспечивает достаточного количества воды для надежного тушения пожаров и бесперебойного аварийного водоснабжения.</w:t>
      </w:r>
    </w:p>
    <w:p w:rsidR="00E663F5" w:rsidRPr="004E6978" w:rsidRDefault="00E663F5" w:rsidP="00E663F5">
      <w:pPr>
        <w:spacing w:line="360" w:lineRule="auto"/>
        <w:jc w:val="center"/>
        <w:rPr>
          <w:rFonts w:ascii="Times New Roman" w:hAnsi="Times New Roman"/>
          <w:b/>
          <w:i/>
          <w:sz w:val="28"/>
          <w:szCs w:val="28"/>
        </w:rPr>
      </w:pPr>
      <w:proofErr w:type="spellStart"/>
      <w:r w:rsidRPr="004E6978">
        <w:rPr>
          <w:rStyle w:val="a4"/>
          <w:rFonts w:ascii="Times New Roman" w:hAnsi="Times New Roman"/>
          <w:b w:val="0"/>
          <w:i/>
          <w:sz w:val="28"/>
          <w:szCs w:val="28"/>
        </w:rPr>
        <w:t>Безбашенное</w:t>
      </w:r>
      <w:proofErr w:type="spellEnd"/>
      <w:r w:rsidRPr="004E6978">
        <w:rPr>
          <w:rStyle w:val="a4"/>
          <w:rFonts w:ascii="Times New Roman" w:hAnsi="Times New Roman"/>
          <w:b w:val="0"/>
          <w:i/>
          <w:sz w:val="28"/>
          <w:szCs w:val="28"/>
        </w:rPr>
        <w:t xml:space="preserve"> водоснабжение</w:t>
      </w:r>
    </w:p>
    <w:p w:rsidR="00E663F5" w:rsidRPr="004E6978" w:rsidRDefault="00E663F5" w:rsidP="00E663F5">
      <w:pPr>
        <w:pStyle w:val="a5"/>
        <w:spacing w:before="0" w:beforeAutospacing="0" w:after="0" w:afterAutospacing="0" w:line="360" w:lineRule="auto"/>
        <w:jc w:val="both"/>
        <w:rPr>
          <w:sz w:val="28"/>
          <w:szCs w:val="28"/>
        </w:rPr>
      </w:pPr>
      <w:r w:rsidRPr="004E6978">
        <w:rPr>
          <w:sz w:val="28"/>
          <w:szCs w:val="28"/>
        </w:rPr>
        <w:t>Преимущества внедрения станции управления насосами вместо водонапорной башни:</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отсутствие затрат на регулярную (1 раз в 2 года) промывку и дезинфекцию башни;</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отсутствие затрат на ремонтно-восстановительные работы при эксплуатации башни;</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автоматическое поддержание заданного давления воды в напорной магистрали независимо от её фактического расхода потребителями в каждый момент времени (значения давлений можно установить для режимов работы «день/ночь»);</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снижение давления в магистрали (особенно при сильном износе старых трубопроводов) позволяет уменьшить вероятность прорыва трубопровода и увеличить межремонтный интервал;</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увеличение давления в системе при увеличении этажности застроек и надежности трубопроводов для обеспечения подачи воды на верхние этажи потребителям;</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 xml:space="preserve">при наличии нескольких насосов возможно переключение с одного насосного агрегата на другой автоматически в соответствии с алгоритмом работы,  или по заданному критерию, или дистанционно по команде с диспетчерского пункта, например, для выравнивания наработанных  </w:t>
      </w:r>
      <w:proofErr w:type="spellStart"/>
      <w:r w:rsidRPr="004E6978">
        <w:rPr>
          <w:rFonts w:ascii="Times New Roman" w:hAnsi="Times New Roman"/>
          <w:sz w:val="28"/>
          <w:szCs w:val="28"/>
        </w:rPr>
        <w:t>моточасов</w:t>
      </w:r>
      <w:proofErr w:type="spellEnd"/>
      <w:r w:rsidRPr="004E6978">
        <w:rPr>
          <w:rFonts w:ascii="Times New Roman" w:hAnsi="Times New Roman"/>
          <w:sz w:val="28"/>
          <w:szCs w:val="28"/>
        </w:rPr>
        <w:t xml:space="preserve"> (ресурса) насосных агрегатов; </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lastRenderedPageBreak/>
        <w:t>надежная защита двигателей насосных агрегатов и средств управления от аварийных ситуаций (короткое замыкание, обрыв фазы, перегрузка двигателя, перегрев двигателя и пр.);</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защита от затопления помещения водозаборного узла (ВЗУ), от несанкционированного доступа в помещение ВЗУ;</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работа ВЗУ в автоматическом режиме (без участия оперативного дежурного персонала). Требуются только профилактические осмотры;</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 xml:space="preserve">экономия электроэнергии до 30-40%, учет различных суточных и сезонных режимов работы, снижение потерь питьевой воды в башне и трубопроводе до 30%, увеличение срока службы трубопроводов, уменьшение затрат на устранение аварий, повышение ресурса </w:t>
      </w:r>
      <w:proofErr w:type="spellStart"/>
      <w:r w:rsidRPr="004E6978">
        <w:rPr>
          <w:rFonts w:ascii="Times New Roman" w:hAnsi="Times New Roman"/>
          <w:sz w:val="28"/>
          <w:szCs w:val="28"/>
        </w:rPr>
        <w:t>погружного</w:t>
      </w:r>
      <w:proofErr w:type="spellEnd"/>
      <w:r w:rsidRPr="004E6978">
        <w:rPr>
          <w:rFonts w:ascii="Times New Roman" w:hAnsi="Times New Roman"/>
          <w:sz w:val="28"/>
          <w:szCs w:val="28"/>
        </w:rPr>
        <w:t xml:space="preserve"> насоса в 2-3 раза (из-за отсутствия </w:t>
      </w:r>
      <w:proofErr w:type="spellStart"/>
      <w:r w:rsidRPr="004E6978">
        <w:rPr>
          <w:rFonts w:ascii="Times New Roman" w:hAnsi="Times New Roman"/>
          <w:sz w:val="28"/>
          <w:szCs w:val="28"/>
        </w:rPr>
        <w:t>гидроударов</w:t>
      </w:r>
      <w:proofErr w:type="spellEnd"/>
      <w:r w:rsidRPr="004E6978">
        <w:rPr>
          <w:rFonts w:ascii="Times New Roman" w:hAnsi="Times New Roman"/>
          <w:sz w:val="28"/>
          <w:szCs w:val="28"/>
        </w:rPr>
        <w:t xml:space="preserve">). При прямом пуске от сети двигатель испытывает 7-10 кратные перегрузки по току. При частом включении и выключении насосного агрегата через автоматику водонапорной башни расходы электроэнергии значительно увеличиваются. При работе от преобразователя частоты электродвигатель разгоняется плавно от нулевой скорости </w:t>
      </w:r>
      <w:proofErr w:type="gramStart"/>
      <w:r w:rsidRPr="004E6978">
        <w:rPr>
          <w:rFonts w:ascii="Times New Roman" w:hAnsi="Times New Roman"/>
          <w:sz w:val="28"/>
          <w:szCs w:val="28"/>
        </w:rPr>
        <w:t>до</w:t>
      </w:r>
      <w:proofErr w:type="gramEnd"/>
      <w:r w:rsidRPr="004E6978">
        <w:rPr>
          <w:rFonts w:ascii="Times New Roman" w:hAnsi="Times New Roman"/>
          <w:sz w:val="28"/>
          <w:szCs w:val="28"/>
        </w:rPr>
        <w:t xml:space="preserve"> необходимой рабочей, которая, как правило, меньше номинальной. Потребление мощности при этом существенно меньше номинальной мощности электродвигателя и практически равно нулю при отсутствии </w:t>
      </w:r>
      <w:proofErr w:type="spellStart"/>
      <w:r w:rsidRPr="004E6978">
        <w:rPr>
          <w:rFonts w:ascii="Times New Roman" w:hAnsi="Times New Roman"/>
          <w:sz w:val="28"/>
          <w:szCs w:val="28"/>
        </w:rPr>
        <w:t>водоразбора</w:t>
      </w:r>
      <w:proofErr w:type="spellEnd"/>
      <w:r w:rsidRPr="004E6978">
        <w:rPr>
          <w:rFonts w:ascii="Times New Roman" w:hAnsi="Times New Roman"/>
          <w:sz w:val="28"/>
          <w:szCs w:val="28"/>
        </w:rPr>
        <w:t>;</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 xml:space="preserve">для установки станции управления потребуется небольшое помещение, а с вводом в эксплуатацию справится сварщик и инженер </w:t>
      </w:r>
      <w:proofErr w:type="spellStart"/>
      <w:r w:rsidRPr="004E6978">
        <w:rPr>
          <w:rFonts w:ascii="Times New Roman" w:hAnsi="Times New Roman"/>
          <w:sz w:val="28"/>
          <w:szCs w:val="28"/>
        </w:rPr>
        <w:t>КИПиА</w:t>
      </w:r>
      <w:proofErr w:type="spellEnd"/>
      <w:r w:rsidRPr="004E6978">
        <w:rPr>
          <w:rFonts w:ascii="Times New Roman" w:hAnsi="Times New Roman"/>
          <w:sz w:val="28"/>
          <w:szCs w:val="28"/>
        </w:rPr>
        <w:t xml:space="preserve">: необходимо врезать в трубу датчик давления, подключить и настроить станцию. Запуск станции осуществляется в течение нескольких часов. Каждая станция управления содержит паспорт и схемы подключения с подробными инструкциями по монтажу и эксплуатации. Параметры электродвигателей насосных агрегатов и </w:t>
      </w:r>
      <w:proofErr w:type="spellStart"/>
      <w:r w:rsidRPr="004E6978">
        <w:rPr>
          <w:rFonts w:ascii="Times New Roman" w:hAnsi="Times New Roman"/>
          <w:sz w:val="28"/>
          <w:szCs w:val="28"/>
        </w:rPr>
        <w:t>уставки</w:t>
      </w:r>
      <w:proofErr w:type="spellEnd"/>
      <w:r w:rsidRPr="004E6978">
        <w:rPr>
          <w:rFonts w:ascii="Times New Roman" w:hAnsi="Times New Roman"/>
          <w:sz w:val="28"/>
          <w:szCs w:val="28"/>
        </w:rPr>
        <w:t xml:space="preserve"> давления могут, заноситься по желанию Заказчика уже на производстве, что облегчает ввод МСЧР в эксплуатацию на объекте;</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lastRenderedPageBreak/>
        <w:t>при невозможности выполнения работ силами Заказчика специалисты произведут монтаж, подключение и ввод в эксплуатацию станции управления, бесплатно обучат эксплуатирующий персонал;</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использование импортных комплектующих в станциях управления насосами повышает их надежность. Гарантийный срок 24 месяца;</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возможность интеграции с системами учета расхода воды и электроэнергии;</w:t>
      </w:r>
    </w:p>
    <w:p w:rsidR="00E663F5" w:rsidRPr="004E6978" w:rsidRDefault="00E663F5" w:rsidP="00E663F5">
      <w:pPr>
        <w:numPr>
          <w:ilvl w:val="0"/>
          <w:numId w:val="35"/>
        </w:numPr>
        <w:spacing w:after="0" w:line="360" w:lineRule="auto"/>
        <w:jc w:val="both"/>
        <w:rPr>
          <w:rFonts w:ascii="Times New Roman" w:hAnsi="Times New Roman"/>
          <w:sz w:val="28"/>
          <w:szCs w:val="28"/>
        </w:rPr>
      </w:pPr>
      <w:r w:rsidRPr="004E6978">
        <w:rPr>
          <w:rFonts w:ascii="Times New Roman" w:hAnsi="Times New Roman"/>
          <w:sz w:val="28"/>
          <w:szCs w:val="28"/>
        </w:rPr>
        <w:t>возможность интеграции с автоматизированной системой управления верхнего уровня,  дистанционного управления работой насосов, получения информации по радиоканалу или сотовой связи с помощью автоматизированной системы диспетчерского контроля и управления, при наличии нескольких скважин можно обеспечить периодическую смену работающего насоса для равномерного распределения нагрузки, износа и исключения заиливания скважины.</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Система управления обеспечивает функционирование по различным сезонным/суточным графикам и обеспечивает возможность интеграции системы управления с АСУ верхнего уровня. Функционирование системы осуществляется без обслуживающего персонала.</w:t>
      </w:r>
    </w:p>
    <w:p w:rsidR="00E663F5" w:rsidRPr="004E6978" w:rsidRDefault="00E663F5" w:rsidP="00E663F5">
      <w:pPr>
        <w:pStyle w:val="a5"/>
        <w:spacing w:before="0" w:beforeAutospacing="0" w:after="0" w:afterAutospacing="0" w:line="360" w:lineRule="auto"/>
        <w:jc w:val="both"/>
        <w:rPr>
          <w:sz w:val="28"/>
          <w:szCs w:val="28"/>
        </w:rPr>
      </w:pPr>
      <w:r w:rsidRPr="004E6978">
        <w:rPr>
          <w:rStyle w:val="a4"/>
          <w:sz w:val="28"/>
          <w:szCs w:val="28"/>
        </w:rPr>
        <w:t>Характеристики станции управления:</w:t>
      </w:r>
    </w:p>
    <w:p w:rsidR="00E663F5" w:rsidRPr="004E6978" w:rsidRDefault="00E663F5" w:rsidP="00E663F5">
      <w:pPr>
        <w:numPr>
          <w:ilvl w:val="0"/>
          <w:numId w:val="36"/>
        </w:numPr>
        <w:spacing w:after="0" w:line="360" w:lineRule="auto"/>
        <w:jc w:val="both"/>
        <w:rPr>
          <w:rFonts w:ascii="Times New Roman" w:hAnsi="Times New Roman"/>
          <w:sz w:val="28"/>
          <w:szCs w:val="28"/>
        </w:rPr>
      </w:pPr>
      <w:r w:rsidRPr="004E6978">
        <w:rPr>
          <w:rFonts w:ascii="Times New Roman" w:hAnsi="Times New Roman"/>
          <w:sz w:val="28"/>
          <w:szCs w:val="28"/>
        </w:rPr>
        <w:t>работа при температуре – 30</w:t>
      </w:r>
      <w:proofErr w:type="gramStart"/>
      <w:r w:rsidRPr="004E6978">
        <w:rPr>
          <w:rFonts w:ascii="Times New Roman" w:hAnsi="Times New Roman"/>
          <w:sz w:val="28"/>
          <w:szCs w:val="28"/>
        </w:rPr>
        <w:t>°С</w:t>
      </w:r>
      <w:proofErr w:type="gramEnd"/>
      <w:r w:rsidRPr="004E6978">
        <w:rPr>
          <w:rFonts w:ascii="Times New Roman" w:hAnsi="Times New Roman"/>
          <w:sz w:val="28"/>
          <w:szCs w:val="28"/>
        </w:rPr>
        <w:t xml:space="preserve"> …+ 60°С;</w:t>
      </w:r>
    </w:p>
    <w:p w:rsidR="00E663F5" w:rsidRPr="004E6978" w:rsidRDefault="00E663F5" w:rsidP="00E663F5">
      <w:pPr>
        <w:numPr>
          <w:ilvl w:val="0"/>
          <w:numId w:val="36"/>
        </w:numPr>
        <w:spacing w:after="0" w:line="360" w:lineRule="auto"/>
        <w:jc w:val="both"/>
        <w:rPr>
          <w:rFonts w:ascii="Times New Roman" w:hAnsi="Times New Roman"/>
          <w:sz w:val="28"/>
          <w:szCs w:val="28"/>
        </w:rPr>
      </w:pPr>
      <w:r w:rsidRPr="004E6978">
        <w:rPr>
          <w:rFonts w:ascii="Times New Roman" w:hAnsi="Times New Roman"/>
          <w:sz w:val="28"/>
          <w:szCs w:val="28"/>
        </w:rPr>
        <w:t xml:space="preserve">стабильность регулируемого давления ±0,1 </w:t>
      </w:r>
      <w:proofErr w:type="spellStart"/>
      <w:proofErr w:type="gramStart"/>
      <w:r w:rsidRPr="004E6978">
        <w:rPr>
          <w:rFonts w:ascii="Times New Roman" w:hAnsi="Times New Roman"/>
          <w:sz w:val="28"/>
          <w:szCs w:val="28"/>
        </w:rPr>
        <w:t>атм</w:t>
      </w:r>
      <w:proofErr w:type="spellEnd"/>
      <w:proofErr w:type="gramEnd"/>
      <w:r w:rsidRPr="004E6978">
        <w:rPr>
          <w:rFonts w:ascii="Times New Roman" w:hAnsi="Times New Roman"/>
          <w:sz w:val="28"/>
          <w:szCs w:val="28"/>
        </w:rPr>
        <w:t>;</w:t>
      </w:r>
    </w:p>
    <w:p w:rsidR="00E663F5" w:rsidRPr="004E6978" w:rsidRDefault="00E663F5" w:rsidP="00E663F5">
      <w:pPr>
        <w:numPr>
          <w:ilvl w:val="0"/>
          <w:numId w:val="36"/>
        </w:numPr>
        <w:spacing w:after="0" w:line="360" w:lineRule="auto"/>
        <w:jc w:val="both"/>
        <w:rPr>
          <w:rFonts w:ascii="Times New Roman" w:hAnsi="Times New Roman"/>
          <w:sz w:val="28"/>
          <w:szCs w:val="28"/>
        </w:rPr>
      </w:pPr>
      <w:r w:rsidRPr="004E6978">
        <w:rPr>
          <w:rFonts w:ascii="Times New Roman" w:hAnsi="Times New Roman"/>
          <w:sz w:val="28"/>
          <w:szCs w:val="28"/>
        </w:rPr>
        <w:t>режим ночного энергосбережения;</w:t>
      </w:r>
    </w:p>
    <w:p w:rsidR="00E663F5" w:rsidRPr="004E6978" w:rsidRDefault="00E663F5" w:rsidP="00E663F5">
      <w:pPr>
        <w:numPr>
          <w:ilvl w:val="0"/>
          <w:numId w:val="36"/>
        </w:numPr>
        <w:spacing w:after="0" w:line="360" w:lineRule="auto"/>
        <w:jc w:val="both"/>
        <w:rPr>
          <w:rFonts w:ascii="Times New Roman" w:hAnsi="Times New Roman"/>
          <w:sz w:val="28"/>
          <w:szCs w:val="28"/>
        </w:rPr>
      </w:pPr>
      <w:r w:rsidRPr="004E6978">
        <w:rPr>
          <w:rFonts w:ascii="Times New Roman" w:hAnsi="Times New Roman"/>
          <w:sz w:val="28"/>
          <w:szCs w:val="28"/>
        </w:rPr>
        <w:t>учет сезонных/суточных графиков расхода воды.</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Все станции управления конструктивно выполнены со степенью защиты IP54 (ГОСТ 14254-96) в герметичном корпусе без вентиляционных отверстий и сменных фильтрующих элементов, оборудованы встроенной системой автоматического подогрева, комплектуются необходимыми датчиками и протестированы в заводских условиях.</w:t>
      </w:r>
    </w:p>
    <w:p w:rsidR="00E663F5" w:rsidRPr="004E6978" w:rsidRDefault="00E663F5" w:rsidP="00E663F5">
      <w:pPr>
        <w:pStyle w:val="a5"/>
        <w:spacing w:before="0" w:beforeAutospacing="0" w:after="0" w:afterAutospacing="0" w:line="360" w:lineRule="auto"/>
        <w:ind w:firstLine="708"/>
        <w:jc w:val="both"/>
        <w:rPr>
          <w:sz w:val="28"/>
          <w:szCs w:val="28"/>
        </w:rPr>
      </w:pPr>
      <w:r w:rsidRPr="004E6978">
        <w:rPr>
          <w:sz w:val="28"/>
          <w:szCs w:val="28"/>
        </w:rPr>
        <w:t xml:space="preserve">Номенклатура серийно выпускаемых станций управления обеспечивает работу </w:t>
      </w:r>
      <w:proofErr w:type="spellStart"/>
      <w:r w:rsidRPr="004E6978">
        <w:rPr>
          <w:sz w:val="28"/>
          <w:szCs w:val="28"/>
        </w:rPr>
        <w:t>погружных</w:t>
      </w:r>
      <w:proofErr w:type="spellEnd"/>
      <w:r w:rsidRPr="004E6978">
        <w:rPr>
          <w:sz w:val="28"/>
          <w:szCs w:val="28"/>
        </w:rPr>
        <w:t xml:space="preserve"> насосных агрегатов любых марок с мощностью электродвигателя от 3,0 до 75 кВт.</w:t>
      </w:r>
    </w:p>
    <w:p w:rsidR="00E663F5" w:rsidRPr="004E6978" w:rsidRDefault="00E663F5" w:rsidP="00E663F5">
      <w:pPr>
        <w:pStyle w:val="a5"/>
        <w:spacing w:before="0" w:beforeAutospacing="0" w:after="0" w:afterAutospacing="0" w:line="360" w:lineRule="auto"/>
        <w:ind w:firstLine="708"/>
        <w:jc w:val="center"/>
        <w:rPr>
          <w:sz w:val="28"/>
          <w:szCs w:val="28"/>
        </w:rPr>
      </w:pPr>
      <w:r w:rsidRPr="004E6978">
        <w:rPr>
          <w:noProof/>
          <w:sz w:val="28"/>
          <w:szCs w:val="28"/>
        </w:rPr>
        <w:lastRenderedPageBreak/>
        <w:drawing>
          <wp:inline distT="0" distB="0" distL="0" distR="0">
            <wp:extent cx="4324350" cy="2809875"/>
            <wp:effectExtent l="19050" t="0" r="0" b="0"/>
            <wp:docPr id="2" name="Рисунок 2" descr="shu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un_2"/>
                    <pic:cNvPicPr>
                      <a:picLocks noChangeAspect="1" noChangeArrowheads="1"/>
                    </pic:cNvPicPr>
                  </pic:nvPicPr>
                  <pic:blipFill>
                    <a:blip r:embed="rId165" cstate="print"/>
                    <a:srcRect/>
                    <a:stretch>
                      <a:fillRect/>
                    </a:stretch>
                  </pic:blipFill>
                  <pic:spPr bwMode="auto">
                    <a:xfrm>
                      <a:off x="0" y="0"/>
                      <a:ext cx="4324350" cy="2809875"/>
                    </a:xfrm>
                    <a:prstGeom prst="rect">
                      <a:avLst/>
                    </a:prstGeom>
                    <a:noFill/>
                    <a:ln w="9525">
                      <a:noFill/>
                      <a:miter lim="800000"/>
                      <a:headEnd/>
                      <a:tailEnd/>
                    </a:ln>
                  </pic:spPr>
                </pic:pic>
              </a:graphicData>
            </a:graphic>
          </wp:inline>
        </w:drawing>
      </w:r>
    </w:p>
    <w:p w:rsidR="00E663F5" w:rsidRPr="004E6978" w:rsidRDefault="00E663F5" w:rsidP="00E663F5">
      <w:pPr>
        <w:spacing w:line="360" w:lineRule="auto"/>
        <w:jc w:val="center"/>
        <w:rPr>
          <w:rFonts w:ascii="Times New Roman" w:hAnsi="Times New Roman"/>
          <w:b/>
          <w:i/>
          <w:sz w:val="28"/>
          <w:szCs w:val="28"/>
        </w:rPr>
      </w:pPr>
    </w:p>
    <w:p w:rsidR="00E663F5" w:rsidRPr="004E6978" w:rsidRDefault="00E663F5" w:rsidP="00E663F5">
      <w:pPr>
        <w:spacing w:line="360" w:lineRule="auto"/>
        <w:jc w:val="both"/>
        <w:rPr>
          <w:rFonts w:ascii="Times New Roman" w:hAnsi="Times New Roman"/>
          <w:color w:val="000000"/>
          <w:sz w:val="28"/>
          <w:szCs w:val="28"/>
        </w:rPr>
      </w:pPr>
    </w:p>
    <w:p w:rsidR="00E663F5" w:rsidRPr="004E6978" w:rsidRDefault="00E663F5" w:rsidP="00E663F5">
      <w:pPr>
        <w:pStyle w:val="2"/>
        <w:spacing w:line="360" w:lineRule="auto"/>
        <w:jc w:val="center"/>
        <w:rPr>
          <w:rFonts w:ascii="Times New Roman" w:hAnsi="Times New Roman" w:cs="Times New Roman"/>
          <w:i w:val="0"/>
        </w:rPr>
      </w:pPr>
      <w:bookmarkStart w:id="21" w:name="_Toc50720059"/>
      <w:r w:rsidRPr="004E6978">
        <w:rPr>
          <w:rFonts w:ascii="Times New Roman" w:hAnsi="Times New Roman" w:cs="Times New Roman"/>
          <w:i w:val="0"/>
        </w:rPr>
        <w:t>4.2 Предложения по строительству, реконструкции и модернизации объектов централизованных систем водоотведения</w:t>
      </w:r>
      <w:bookmarkEnd w:id="21"/>
    </w:p>
    <w:p w:rsidR="00E663F5" w:rsidRPr="004E6978" w:rsidRDefault="00E663F5" w:rsidP="00E663F5">
      <w:pPr>
        <w:spacing w:line="360" w:lineRule="auto"/>
        <w:ind w:firstLine="709"/>
        <w:jc w:val="both"/>
        <w:rPr>
          <w:rFonts w:ascii="Times New Roman" w:hAnsi="Times New Roman"/>
          <w:sz w:val="28"/>
          <w:szCs w:val="28"/>
          <w:u w:val="single"/>
        </w:rPr>
      </w:pPr>
      <w:r w:rsidRPr="004E6978">
        <w:rPr>
          <w:rFonts w:ascii="Times New Roman" w:hAnsi="Times New Roman"/>
          <w:sz w:val="28"/>
          <w:szCs w:val="28"/>
        </w:rPr>
        <w:t>Схемой предполагается следующие мероприятия по усовершенствованию схемы водоотведения:</w:t>
      </w:r>
    </w:p>
    <w:p w:rsidR="00E663F5" w:rsidRPr="004E6978" w:rsidRDefault="00E663F5" w:rsidP="00E663F5">
      <w:pPr>
        <w:numPr>
          <w:ilvl w:val="0"/>
          <w:numId w:val="4"/>
        </w:numPr>
        <w:autoSpaceDE w:val="0"/>
        <w:autoSpaceDN w:val="0"/>
        <w:adjustRightInd w:val="0"/>
        <w:spacing w:after="0" w:line="360" w:lineRule="auto"/>
        <w:ind w:left="0" w:firstLine="851"/>
        <w:jc w:val="both"/>
        <w:rPr>
          <w:rFonts w:ascii="Times New Roman" w:hAnsi="Times New Roman"/>
          <w:sz w:val="28"/>
          <w:szCs w:val="28"/>
        </w:rPr>
      </w:pPr>
      <w:r w:rsidRPr="004E6978">
        <w:rPr>
          <w:rFonts w:ascii="Times New Roman" w:hAnsi="Times New Roman"/>
          <w:sz w:val="28"/>
          <w:szCs w:val="28"/>
        </w:rPr>
        <w:t xml:space="preserve">произвести капитальный ремонт, разработать и выполнить проект расширения и реконструкции существующих сетей канализации в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д. Мурыгино,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и д. Рябцево; </w:t>
      </w:r>
    </w:p>
    <w:p w:rsidR="00E663F5" w:rsidRPr="004E6978" w:rsidRDefault="00E663F5" w:rsidP="00E663F5">
      <w:pPr>
        <w:numPr>
          <w:ilvl w:val="0"/>
          <w:numId w:val="4"/>
        </w:numPr>
        <w:tabs>
          <w:tab w:val="left" w:pos="851"/>
          <w:tab w:val="left" w:pos="993"/>
        </w:tabs>
        <w:spacing w:after="0" w:line="360" w:lineRule="auto"/>
        <w:ind w:left="0" w:firstLine="851"/>
        <w:jc w:val="both"/>
        <w:rPr>
          <w:rFonts w:ascii="Times New Roman" w:hAnsi="Times New Roman"/>
          <w:bCs/>
          <w:sz w:val="28"/>
          <w:szCs w:val="28"/>
        </w:rPr>
      </w:pPr>
      <w:r w:rsidRPr="004E6978">
        <w:rPr>
          <w:rFonts w:ascii="Times New Roman" w:hAnsi="Times New Roman"/>
          <w:sz w:val="28"/>
          <w:szCs w:val="28"/>
        </w:rPr>
        <w:t xml:space="preserve">разработать проект и осуществить реконструкцию очистных сооружений в д. </w:t>
      </w:r>
      <w:proofErr w:type="spellStart"/>
      <w:r w:rsidRPr="004E6978">
        <w:rPr>
          <w:rFonts w:ascii="Times New Roman" w:hAnsi="Times New Roman"/>
          <w:sz w:val="28"/>
          <w:szCs w:val="28"/>
        </w:rPr>
        <w:t>Пересна</w:t>
      </w:r>
      <w:proofErr w:type="spellEnd"/>
      <w:r w:rsidRPr="004E6978">
        <w:rPr>
          <w:rFonts w:ascii="Times New Roman" w:hAnsi="Times New Roman"/>
          <w:sz w:val="28"/>
          <w:szCs w:val="28"/>
        </w:rPr>
        <w:t xml:space="preserve">,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д. Мурыгино,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При проектировании малоэтажной застройки рекомендуется использовать локальные очистные сооружения, не требующие траншей или полей фильтрации и обеспечивающие 98%-ную степень очистки. Также возможны варианты других современных систем автономной канализации (установки биологической очистки, септики и т.п.);</w:t>
      </w:r>
    </w:p>
    <w:p w:rsidR="00E663F5" w:rsidRPr="004E6978" w:rsidRDefault="00E663F5" w:rsidP="00E663F5">
      <w:pPr>
        <w:numPr>
          <w:ilvl w:val="0"/>
          <w:numId w:val="4"/>
        </w:numPr>
        <w:tabs>
          <w:tab w:val="left" w:pos="851"/>
          <w:tab w:val="left" w:pos="993"/>
        </w:tabs>
        <w:spacing w:after="0" w:line="360" w:lineRule="auto"/>
        <w:ind w:left="0" w:firstLine="851"/>
        <w:jc w:val="both"/>
        <w:rPr>
          <w:rFonts w:ascii="Times New Roman" w:hAnsi="Times New Roman"/>
          <w:bCs/>
          <w:sz w:val="28"/>
          <w:szCs w:val="28"/>
        </w:rPr>
      </w:pPr>
      <w:r w:rsidRPr="004E6978">
        <w:rPr>
          <w:rFonts w:ascii="Times New Roman" w:hAnsi="Times New Roman"/>
          <w:sz w:val="28"/>
          <w:szCs w:val="28"/>
        </w:rPr>
        <w:t xml:space="preserve">Разработать проект и осуществить прокладку сетей канализации, сетей ливневой канализации со строительством очистных сооружений, для территорий новой (проектируемой) застройки. </w:t>
      </w:r>
      <w:r w:rsidRPr="004E6978">
        <w:rPr>
          <w:rFonts w:ascii="Times New Roman" w:hAnsi="Times New Roman"/>
          <w:iCs/>
          <w:sz w:val="28"/>
          <w:szCs w:val="28"/>
        </w:rPr>
        <w:t xml:space="preserve">Проведение мероприятий по </w:t>
      </w:r>
      <w:r w:rsidRPr="004E6978">
        <w:rPr>
          <w:rFonts w:ascii="Times New Roman" w:hAnsi="Times New Roman"/>
          <w:iCs/>
          <w:sz w:val="28"/>
          <w:szCs w:val="28"/>
        </w:rPr>
        <w:lastRenderedPageBreak/>
        <w:t xml:space="preserve">снижению объемов водоотведения за счет введения систем оборотного водоснабжения, создания бессточных производств и </w:t>
      </w:r>
      <w:proofErr w:type="spellStart"/>
      <w:r w:rsidRPr="004E6978">
        <w:rPr>
          <w:rFonts w:ascii="Times New Roman" w:hAnsi="Times New Roman"/>
          <w:iCs/>
          <w:sz w:val="28"/>
          <w:szCs w:val="28"/>
        </w:rPr>
        <w:t>водосберегающих</w:t>
      </w:r>
      <w:proofErr w:type="spellEnd"/>
      <w:r w:rsidRPr="004E6978">
        <w:rPr>
          <w:rFonts w:ascii="Times New Roman" w:hAnsi="Times New Roman"/>
          <w:iCs/>
          <w:sz w:val="28"/>
          <w:szCs w:val="28"/>
        </w:rPr>
        <w:t xml:space="preserve"> технологий.</w:t>
      </w:r>
    </w:p>
    <w:p w:rsidR="00E663F5" w:rsidRPr="004E6978" w:rsidRDefault="00E663F5" w:rsidP="00E663F5">
      <w:pPr>
        <w:tabs>
          <w:tab w:val="left" w:pos="993"/>
        </w:tabs>
        <w:spacing w:line="360" w:lineRule="auto"/>
        <w:ind w:firstLine="709"/>
        <w:contextualSpacing/>
        <w:jc w:val="both"/>
        <w:rPr>
          <w:rFonts w:ascii="Times New Roman" w:hAnsi="Times New Roman"/>
          <w:i/>
          <w:sz w:val="28"/>
          <w:szCs w:val="28"/>
        </w:rPr>
      </w:pPr>
      <w:r w:rsidRPr="004E6978">
        <w:rPr>
          <w:rFonts w:ascii="Times New Roman" w:hAnsi="Times New Roman"/>
          <w:i/>
          <w:sz w:val="28"/>
          <w:szCs w:val="28"/>
        </w:rPr>
        <w:t>Мероприятия на расчетный срок:</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Развитие систем водоотведения в населенных пунктах сельского поселения, в долгосрочной перспективе, необходимо проводить последовательно:</w:t>
      </w:r>
    </w:p>
    <w:p w:rsidR="00E663F5" w:rsidRPr="004E6978" w:rsidRDefault="00E663F5" w:rsidP="00E663F5">
      <w:pPr>
        <w:numPr>
          <w:ilvl w:val="0"/>
          <w:numId w:val="3"/>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 xml:space="preserve">на первом этапе выгребные ямы </w:t>
      </w:r>
      <w:proofErr w:type="gramStart"/>
      <w:r w:rsidRPr="004E6978">
        <w:rPr>
          <w:rFonts w:ascii="Times New Roman" w:hAnsi="Times New Roman"/>
          <w:sz w:val="28"/>
          <w:szCs w:val="28"/>
        </w:rPr>
        <w:t>заменяются на системы</w:t>
      </w:r>
      <w:proofErr w:type="gramEnd"/>
      <w:r w:rsidRPr="004E6978">
        <w:rPr>
          <w:rFonts w:ascii="Times New Roman" w:hAnsi="Times New Roman"/>
          <w:sz w:val="28"/>
          <w:szCs w:val="28"/>
        </w:rPr>
        <w:t xml:space="preserve"> автономной переработки стоков (септики + дренажные системы);</w:t>
      </w:r>
    </w:p>
    <w:p w:rsidR="00E663F5" w:rsidRPr="004E6978" w:rsidRDefault="00E663F5" w:rsidP="00E663F5">
      <w:pPr>
        <w:numPr>
          <w:ilvl w:val="0"/>
          <w:numId w:val="3"/>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 xml:space="preserve">на втором этапе в населенных пунктах строятся очистные сооружения, и организуется вывоз ила и стоков из септиков при помощи машин ассенизации; </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В большинстве деревень сельского поселения на приусадебных участка площадью более 2000 кв</w:t>
      </w:r>
      <w:proofErr w:type="gramStart"/>
      <w:r w:rsidRPr="004E6978">
        <w:rPr>
          <w:rFonts w:ascii="Times New Roman" w:hAnsi="Times New Roman"/>
          <w:sz w:val="28"/>
          <w:szCs w:val="28"/>
        </w:rPr>
        <w:t>.м</w:t>
      </w:r>
      <w:proofErr w:type="gramEnd"/>
      <w:r w:rsidRPr="004E6978">
        <w:rPr>
          <w:rFonts w:ascii="Times New Roman" w:hAnsi="Times New Roman"/>
          <w:sz w:val="28"/>
          <w:szCs w:val="28"/>
        </w:rPr>
        <w:t xml:space="preserve"> наиболее эффективным будет создание индивидуальных систем канализации и почвенной фильтрации. Желательно, чтобы эти системы создавались по единым стандартам, которые гарантируют их экологическую безопасность и упрощают их обслуживание. Для остальных населенных пунктов развитие систем канализации должно происходить естественным путем от автономных до коллективных центральных, по согласованию между гражданами населенных пунктов в рамках государственных и частных программ инвестирования проектов.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В строительных нормах и правилах сельского поселения должны быть введены нормы, связывающие ввод водопровода в дом с обязательной организацией системы сбора и очистки стоков.</w:t>
      </w:r>
    </w:p>
    <w:p w:rsidR="00E663F5" w:rsidRPr="004E6978" w:rsidRDefault="00E663F5" w:rsidP="00E663F5">
      <w:pPr>
        <w:tabs>
          <w:tab w:val="left" w:pos="993"/>
        </w:tabs>
        <w:spacing w:line="360" w:lineRule="auto"/>
        <w:ind w:firstLine="709"/>
        <w:contextualSpacing/>
        <w:jc w:val="both"/>
        <w:rPr>
          <w:rFonts w:ascii="Times New Roman" w:hAnsi="Times New Roman"/>
          <w:sz w:val="28"/>
          <w:szCs w:val="28"/>
        </w:rPr>
      </w:pPr>
      <w:r w:rsidRPr="004E6978">
        <w:rPr>
          <w:rFonts w:ascii="Times New Roman" w:hAnsi="Times New Roman"/>
          <w:sz w:val="28"/>
          <w:szCs w:val="28"/>
        </w:rPr>
        <w:t>Эффективная утилизация стоков может быть организована за счет применения экологически сбалансированных систем включения стоков в естественные циклы природопользования. Для этого можно использовать:</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технологии подготовки плодородных грунтов из торфа, соломы и стоков;</w:t>
      </w:r>
    </w:p>
    <w:p w:rsidR="00E663F5" w:rsidRPr="004E6978" w:rsidRDefault="00E663F5" w:rsidP="00E663F5">
      <w:pPr>
        <w:numPr>
          <w:ilvl w:val="0"/>
          <w:numId w:val="2"/>
        </w:numPr>
        <w:tabs>
          <w:tab w:val="left" w:pos="993"/>
        </w:tabs>
        <w:spacing w:after="0" w:line="360" w:lineRule="auto"/>
        <w:ind w:left="0" w:firstLine="709"/>
        <w:contextualSpacing/>
        <w:jc w:val="both"/>
        <w:rPr>
          <w:rFonts w:ascii="Times New Roman" w:hAnsi="Times New Roman"/>
          <w:sz w:val="28"/>
          <w:szCs w:val="28"/>
        </w:rPr>
      </w:pPr>
      <w:r w:rsidRPr="004E6978">
        <w:rPr>
          <w:rFonts w:ascii="Times New Roman" w:hAnsi="Times New Roman"/>
          <w:sz w:val="28"/>
          <w:szCs w:val="28"/>
        </w:rPr>
        <w:t>технологии разделения "белых" (душ, мойка) и "серых" (туалет) сточных вод с последующей раздельной фильтрацией и использованием в качестве технической воды и удобрений;</w:t>
      </w:r>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lastRenderedPageBreak/>
        <w:t>- технологии использования сточных вод для создания автоматических систем подкормки растений.</w:t>
      </w:r>
    </w:p>
    <w:p w:rsidR="00E663F5" w:rsidRPr="004E6978" w:rsidRDefault="00E663F5" w:rsidP="00E663F5">
      <w:pPr>
        <w:spacing w:line="360" w:lineRule="auto"/>
        <w:ind w:firstLine="708"/>
        <w:jc w:val="center"/>
        <w:rPr>
          <w:rFonts w:ascii="Times New Roman" w:hAnsi="Times New Roman"/>
          <w:b/>
          <w:sz w:val="28"/>
          <w:szCs w:val="28"/>
        </w:rPr>
      </w:pPr>
      <w:r w:rsidRPr="004E6978">
        <w:rPr>
          <w:rFonts w:ascii="Times New Roman" w:hAnsi="Times New Roman"/>
          <w:b/>
          <w:sz w:val="28"/>
          <w:szCs w:val="28"/>
        </w:rPr>
        <w:t>Установка современных очистных сооружений</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Для уменьшения сбросов загрязняющих веществ, иных веществ и микроорганизмов в поверхностные водные объекты, подземные водные объекты и на водозаборные площади необходимо произвести установку современных очистных сооружений.</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sz w:val="28"/>
          <w:szCs w:val="28"/>
        </w:rPr>
      </w:pPr>
      <w:r w:rsidRPr="004E6978">
        <w:rPr>
          <w:sz w:val="28"/>
          <w:szCs w:val="28"/>
        </w:rPr>
        <w:t>Метод биохимической очистки сточных вод</w:t>
      </w:r>
      <w:r w:rsidRPr="004E6978">
        <w:rPr>
          <w:rStyle w:val="apple-converted-space"/>
          <w:sz w:val="28"/>
          <w:szCs w:val="28"/>
        </w:rPr>
        <w:t> </w:t>
      </w:r>
      <w:bookmarkStart w:id="22" w:name="активным_илом"/>
      <w:r w:rsidRPr="004E6978">
        <w:rPr>
          <w:sz w:val="28"/>
          <w:szCs w:val="28"/>
        </w:rPr>
        <w:t>активным илом</w:t>
      </w:r>
      <w:bookmarkEnd w:id="22"/>
      <w:r w:rsidRPr="004E6978">
        <w:rPr>
          <w:rStyle w:val="apple-converted-space"/>
          <w:sz w:val="28"/>
          <w:szCs w:val="28"/>
        </w:rPr>
        <w:t> </w:t>
      </w:r>
      <w:r w:rsidRPr="004E6978">
        <w:rPr>
          <w:sz w:val="28"/>
          <w:szCs w:val="28"/>
        </w:rPr>
        <w:t xml:space="preserve">заключается в переработке скоплениями аэробных микроорганизмов органических загрязнений при их частичной или полной минерализации, в присутствии кислорода, подаваемого в </w:t>
      </w:r>
      <w:proofErr w:type="spellStart"/>
      <w:r w:rsidRPr="004E6978">
        <w:rPr>
          <w:sz w:val="28"/>
          <w:szCs w:val="28"/>
        </w:rPr>
        <w:t>аэротэнк</w:t>
      </w:r>
      <w:proofErr w:type="spellEnd"/>
      <w:r w:rsidRPr="004E6978">
        <w:rPr>
          <w:sz w:val="28"/>
          <w:szCs w:val="28"/>
        </w:rPr>
        <w:t>, и последующим разделением прореагировавшей смеси. Условно, принято разделять весь процесс очистки на два периода: период биологического созревания и период стационарного биохимического окисления.</w:t>
      </w:r>
      <w:r w:rsidRPr="004E6978">
        <w:rPr>
          <w:rStyle w:val="apple-converted-space"/>
          <w:sz w:val="28"/>
          <w:szCs w:val="28"/>
        </w:rPr>
        <w:t> </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В период биологического созревания в</w:t>
      </w:r>
      <w:r w:rsidRPr="004E6978">
        <w:rPr>
          <w:rStyle w:val="apple-converted-space"/>
          <w:sz w:val="28"/>
          <w:szCs w:val="28"/>
        </w:rPr>
        <w:t> </w:t>
      </w:r>
      <w:bookmarkStart w:id="23" w:name="аэробных_условиях"/>
      <w:r w:rsidRPr="004E6978">
        <w:rPr>
          <w:sz w:val="28"/>
          <w:szCs w:val="28"/>
        </w:rPr>
        <w:t>аэробных условиях</w:t>
      </w:r>
      <w:bookmarkEnd w:id="23"/>
      <w:r w:rsidRPr="004E6978">
        <w:rPr>
          <w:rStyle w:val="apple-converted-space"/>
          <w:sz w:val="28"/>
          <w:szCs w:val="28"/>
        </w:rPr>
        <w:t> </w:t>
      </w:r>
      <w:r w:rsidRPr="004E6978">
        <w:rPr>
          <w:sz w:val="28"/>
          <w:szCs w:val="28"/>
        </w:rPr>
        <w:t>с активным илом развивается оптимальное количество активного ила, адаптированного применительно к этому режиму работы установки, количеству и качеству сточной воды.</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В период стационарного процесса работы очистных установок с аэрацией, обычно, различают четыре фазы работы активного ила.</w:t>
      </w:r>
    </w:p>
    <w:p w:rsidR="00E663F5" w:rsidRPr="004E6978" w:rsidRDefault="00E663F5" w:rsidP="00E663F5">
      <w:pPr>
        <w:pStyle w:val="a5"/>
        <w:shd w:val="clear" w:color="auto" w:fill="FFFFFF"/>
        <w:spacing w:before="0" w:beforeAutospacing="0" w:after="0" w:afterAutospacing="0" w:line="360" w:lineRule="auto"/>
        <w:ind w:firstLine="720"/>
        <w:jc w:val="both"/>
        <w:rPr>
          <w:rStyle w:val="a4"/>
          <w:b w:val="0"/>
          <w:i/>
          <w:szCs w:val="28"/>
        </w:rPr>
      </w:pPr>
      <w:r w:rsidRPr="004E6978">
        <w:rPr>
          <w:rStyle w:val="a4"/>
          <w:b w:val="0"/>
          <w:i/>
          <w:szCs w:val="28"/>
        </w:rPr>
        <w:t>Первая фаза:</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proofErr w:type="spellStart"/>
      <w:r w:rsidRPr="004E6978">
        <w:rPr>
          <w:sz w:val="28"/>
          <w:szCs w:val="28"/>
        </w:rPr>
        <w:t>Биосорбция</w:t>
      </w:r>
      <w:proofErr w:type="spellEnd"/>
      <w:r w:rsidRPr="004E6978">
        <w:rPr>
          <w:sz w:val="28"/>
          <w:szCs w:val="28"/>
        </w:rPr>
        <w:t xml:space="preserve"> органического вещества хлопьями активного ила.</w:t>
      </w:r>
      <w:r w:rsidRPr="004E6978">
        <w:rPr>
          <w:rStyle w:val="apple-converted-space"/>
          <w:sz w:val="28"/>
          <w:szCs w:val="28"/>
        </w:rPr>
        <w:t> </w:t>
      </w:r>
      <w:r w:rsidRPr="004E6978">
        <w:rPr>
          <w:sz w:val="28"/>
          <w:szCs w:val="28"/>
        </w:rPr>
        <w:br/>
        <w:t xml:space="preserve">Происходит интенсивный прирост биомассы активного ила и резкое снижение концентрации органических загрязнений за счет </w:t>
      </w:r>
      <w:proofErr w:type="spellStart"/>
      <w:r w:rsidRPr="004E6978">
        <w:rPr>
          <w:sz w:val="28"/>
          <w:szCs w:val="28"/>
        </w:rPr>
        <w:t>биосорбции</w:t>
      </w:r>
      <w:proofErr w:type="spellEnd"/>
      <w:r w:rsidRPr="004E6978">
        <w:rPr>
          <w:sz w:val="28"/>
          <w:szCs w:val="28"/>
        </w:rPr>
        <w:t xml:space="preserve"> органических загрязнений активным илом. Продолжительность фазы </w:t>
      </w:r>
      <w:proofErr w:type="spellStart"/>
      <w:r w:rsidRPr="004E6978">
        <w:rPr>
          <w:sz w:val="28"/>
          <w:szCs w:val="28"/>
        </w:rPr>
        <w:t>биосорбции</w:t>
      </w:r>
      <w:proofErr w:type="spellEnd"/>
      <w:r w:rsidRPr="004E6978">
        <w:rPr>
          <w:sz w:val="28"/>
          <w:szCs w:val="28"/>
        </w:rPr>
        <w:t xml:space="preserve"> не превышает 30 минут.</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b/>
          <w:bCs/>
          <w:i/>
          <w:sz w:val="28"/>
          <w:szCs w:val="28"/>
        </w:rPr>
      </w:pPr>
      <w:r w:rsidRPr="004E6978">
        <w:rPr>
          <w:rStyle w:val="a4"/>
          <w:b w:val="0"/>
          <w:i/>
          <w:szCs w:val="28"/>
        </w:rPr>
        <w:t>Вторая фаза:</w:t>
      </w:r>
      <w:r w:rsidRPr="004E6978">
        <w:rPr>
          <w:rStyle w:val="apple-converted-space"/>
          <w:b/>
          <w:bCs/>
          <w:i/>
          <w:sz w:val="28"/>
          <w:szCs w:val="28"/>
        </w:rPr>
        <w:t> </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sz w:val="28"/>
          <w:szCs w:val="28"/>
        </w:rPr>
      </w:pPr>
      <w:r w:rsidRPr="004E6978">
        <w:rPr>
          <w:sz w:val="28"/>
          <w:szCs w:val="28"/>
        </w:rPr>
        <w:t>Биохимическое окисление органических веще</w:t>
      </w:r>
      <w:proofErr w:type="gramStart"/>
      <w:r w:rsidRPr="004E6978">
        <w:rPr>
          <w:sz w:val="28"/>
          <w:szCs w:val="28"/>
        </w:rPr>
        <w:t>ств хл</w:t>
      </w:r>
      <w:proofErr w:type="gramEnd"/>
      <w:r w:rsidRPr="004E6978">
        <w:rPr>
          <w:sz w:val="28"/>
          <w:szCs w:val="28"/>
        </w:rPr>
        <w:t xml:space="preserve">опьями активного ила. Происходит дальнейший прирост биомассы активного ила и снижение концентрации органических загрязнений за счет декарбонизации. </w:t>
      </w:r>
      <w:r w:rsidRPr="004E6978">
        <w:rPr>
          <w:sz w:val="28"/>
          <w:szCs w:val="28"/>
        </w:rPr>
        <w:lastRenderedPageBreak/>
        <w:t>Продолжительность фазы биохимического окисления около 1 часа.</w:t>
      </w:r>
      <w:r w:rsidRPr="004E6978">
        <w:rPr>
          <w:rStyle w:val="apple-converted-space"/>
          <w:sz w:val="28"/>
          <w:szCs w:val="28"/>
        </w:rPr>
        <w:t> </w:t>
      </w:r>
      <w:r w:rsidRPr="004E6978">
        <w:rPr>
          <w:sz w:val="28"/>
          <w:szCs w:val="28"/>
        </w:rPr>
        <w:br/>
        <w:t>Рассмотрим процессы, протекающие в фазе биохимического окисления, подробнее.</w:t>
      </w:r>
      <w:r w:rsidRPr="004E6978">
        <w:rPr>
          <w:rStyle w:val="apple-converted-space"/>
          <w:sz w:val="28"/>
          <w:szCs w:val="28"/>
        </w:rPr>
        <w:t> </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 xml:space="preserve">Как известно, биохимическую очистку сточных вод осуществляют главным образом микробы. Микробы не имеют специальных органов пищеварения, поэтому все необходимые для их жизнедеятельности вещества попадают в клетку через мельчайшие поры клеточной оболочки (мембраны). Эти поры настолько малы, что для проникновения через них вещества должны быть предварительно подготовлены, т.е. предварительно размельчены до молекулярного состояния и частично превращены в более простые соединения в окружающем их растворе. Для этого в процессе эволюции у микроорганизмов выработалась способность выделять в окружающую среду гидролитические </w:t>
      </w:r>
      <w:proofErr w:type="spellStart"/>
      <w:r w:rsidRPr="004E6978">
        <w:rPr>
          <w:sz w:val="28"/>
          <w:szCs w:val="28"/>
        </w:rPr>
        <w:t>экзоферменты</w:t>
      </w:r>
      <w:proofErr w:type="spellEnd"/>
      <w:r w:rsidRPr="004E6978">
        <w:rPr>
          <w:sz w:val="28"/>
          <w:szCs w:val="28"/>
        </w:rPr>
        <w:t xml:space="preserve"> (</w:t>
      </w:r>
      <w:proofErr w:type="spellStart"/>
      <w:r w:rsidRPr="004E6978">
        <w:rPr>
          <w:sz w:val="28"/>
          <w:szCs w:val="28"/>
        </w:rPr>
        <w:t>эктоферменты</w:t>
      </w:r>
      <w:proofErr w:type="spellEnd"/>
      <w:r w:rsidRPr="004E6978">
        <w:rPr>
          <w:sz w:val="28"/>
          <w:szCs w:val="28"/>
        </w:rPr>
        <w:t>), которые и подготавливают содержащиеся в ней сложные вещества к усвоению микробной клеткой.</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 xml:space="preserve">Другая группа ферментов, называемая от </w:t>
      </w:r>
      <w:proofErr w:type="spellStart"/>
      <w:r w:rsidRPr="004E6978">
        <w:rPr>
          <w:sz w:val="28"/>
          <w:szCs w:val="28"/>
        </w:rPr>
        <w:t>эндоферменты</w:t>
      </w:r>
      <w:proofErr w:type="spellEnd"/>
      <w:r w:rsidRPr="004E6978">
        <w:rPr>
          <w:sz w:val="28"/>
          <w:szCs w:val="28"/>
        </w:rPr>
        <w:t xml:space="preserve">, в отличие </w:t>
      </w:r>
      <w:proofErr w:type="spellStart"/>
      <w:r w:rsidRPr="004E6978">
        <w:rPr>
          <w:sz w:val="28"/>
          <w:szCs w:val="28"/>
        </w:rPr>
        <w:t>экзоферментов</w:t>
      </w:r>
      <w:proofErr w:type="spellEnd"/>
      <w:r w:rsidRPr="004E6978">
        <w:rPr>
          <w:sz w:val="28"/>
          <w:szCs w:val="28"/>
        </w:rPr>
        <w:t xml:space="preserve">, действует внутри микробной клетки. </w:t>
      </w:r>
      <w:proofErr w:type="spellStart"/>
      <w:r w:rsidRPr="004E6978">
        <w:rPr>
          <w:sz w:val="28"/>
          <w:szCs w:val="28"/>
        </w:rPr>
        <w:t>Эндоферменты</w:t>
      </w:r>
      <w:proofErr w:type="spellEnd"/>
      <w:r w:rsidRPr="004E6978">
        <w:rPr>
          <w:sz w:val="28"/>
          <w:szCs w:val="28"/>
        </w:rPr>
        <w:t xml:space="preserve"> способствуют усвоению питательных веще</w:t>
      </w:r>
      <w:proofErr w:type="gramStart"/>
      <w:r w:rsidRPr="004E6978">
        <w:rPr>
          <w:sz w:val="28"/>
          <w:szCs w:val="28"/>
        </w:rPr>
        <w:t>ств кл</w:t>
      </w:r>
      <w:proofErr w:type="gramEnd"/>
      <w:r w:rsidRPr="004E6978">
        <w:rPr>
          <w:sz w:val="28"/>
          <w:szCs w:val="28"/>
        </w:rPr>
        <w:t xml:space="preserve">еткой. Как только питательные вещества попадают в клетку, </w:t>
      </w:r>
      <w:proofErr w:type="spellStart"/>
      <w:r w:rsidRPr="004E6978">
        <w:rPr>
          <w:sz w:val="28"/>
          <w:szCs w:val="28"/>
        </w:rPr>
        <w:t>эндоферменты</w:t>
      </w:r>
      <w:proofErr w:type="spellEnd"/>
      <w:r w:rsidRPr="004E6978">
        <w:rPr>
          <w:sz w:val="28"/>
          <w:szCs w:val="28"/>
        </w:rPr>
        <w:t xml:space="preserve"> сразу же перерабатывают их в вещество протоплазмы клетки.</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Каждый из вырабатываемых ферментов имеет свою цель. Одни из них действуют на белки, вторые на жиры, третьи на углеводы.</w:t>
      </w:r>
      <w:r w:rsidRPr="004E6978">
        <w:rPr>
          <w:rStyle w:val="apple-converted-space"/>
          <w:sz w:val="28"/>
          <w:szCs w:val="28"/>
        </w:rPr>
        <w:t> </w:t>
      </w:r>
      <w:r w:rsidRPr="004E6978">
        <w:rPr>
          <w:sz w:val="28"/>
          <w:szCs w:val="28"/>
        </w:rPr>
        <w:br/>
        <w:t>Вся совокупность биохимических процессов, протекающих при очистке сточных вод, очень сложна, однако схематически их можно представить следующим образом.</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Углеводы в аэробных условиях подвергаются изменениям, которые показаны на рисунке. Кроме того, незначительная часть моносахаридов идет для синтеза гликогена в микробных клетках, хотя большая часть в процессе эндогенного дыхания микробной клетки окисляется (попросту сгорает). Весь процесс окисления углеродсодержащих веществ в аэробных условиях носит название декарбонизации сточных вод.</w:t>
      </w:r>
    </w:p>
    <w:p w:rsidR="00E663F5" w:rsidRPr="004E6978" w:rsidRDefault="00E663F5" w:rsidP="00E663F5">
      <w:pPr>
        <w:pStyle w:val="a5"/>
        <w:shd w:val="clear" w:color="auto" w:fill="FFFFFF"/>
        <w:spacing w:before="0" w:beforeAutospacing="0" w:after="0" w:afterAutospacing="0" w:line="360" w:lineRule="auto"/>
        <w:ind w:firstLine="720"/>
        <w:jc w:val="center"/>
        <w:rPr>
          <w:sz w:val="28"/>
          <w:szCs w:val="28"/>
        </w:rPr>
      </w:pPr>
      <w:r w:rsidRPr="004E6978">
        <w:rPr>
          <w:noProof/>
        </w:rPr>
        <w:lastRenderedPageBreak/>
        <w:drawing>
          <wp:inline distT="0" distB="0" distL="0" distR="0">
            <wp:extent cx="1962150" cy="1666875"/>
            <wp:effectExtent l="19050" t="0" r="0" b="0"/>
            <wp:docPr id="3" name="Рисунок 3" descr="uglev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glevod"/>
                    <pic:cNvPicPr>
                      <a:picLocks noChangeAspect="1" noChangeArrowheads="1"/>
                    </pic:cNvPicPr>
                  </pic:nvPicPr>
                  <pic:blipFill>
                    <a:blip r:embed="rId166" cstate="print"/>
                    <a:srcRect/>
                    <a:stretch>
                      <a:fillRect/>
                    </a:stretch>
                  </pic:blipFill>
                  <pic:spPr bwMode="auto">
                    <a:xfrm>
                      <a:off x="0" y="0"/>
                      <a:ext cx="1962150" cy="1666875"/>
                    </a:xfrm>
                    <a:prstGeom prst="rect">
                      <a:avLst/>
                    </a:prstGeom>
                    <a:noFill/>
                    <a:ln w="9525">
                      <a:noFill/>
                      <a:miter lim="800000"/>
                      <a:headEnd/>
                      <a:tailEnd/>
                    </a:ln>
                  </pic:spPr>
                </pic:pic>
              </a:graphicData>
            </a:graphic>
          </wp:inline>
        </w:drawing>
      </w:r>
    </w:p>
    <w:p w:rsidR="00E663F5" w:rsidRPr="004E6978" w:rsidRDefault="00E663F5" w:rsidP="00E663F5">
      <w:pPr>
        <w:pStyle w:val="a5"/>
        <w:shd w:val="clear" w:color="auto" w:fill="FFFFFF"/>
        <w:spacing w:before="0" w:beforeAutospacing="0" w:after="0" w:afterAutospacing="0" w:line="360" w:lineRule="auto"/>
        <w:ind w:firstLine="720"/>
        <w:jc w:val="both"/>
        <w:rPr>
          <w:b/>
          <w:i/>
          <w:sz w:val="28"/>
          <w:szCs w:val="28"/>
        </w:rPr>
      </w:pPr>
      <w:r w:rsidRPr="004E6978">
        <w:rPr>
          <w:rStyle w:val="a4"/>
          <w:b w:val="0"/>
          <w:i/>
          <w:szCs w:val="28"/>
        </w:rPr>
        <w:t>Третья фаза:</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Синтез клеточного вещества активного ила из оставшихся органических веще</w:t>
      </w:r>
      <w:proofErr w:type="gramStart"/>
      <w:r w:rsidRPr="004E6978">
        <w:rPr>
          <w:sz w:val="28"/>
          <w:szCs w:val="28"/>
        </w:rPr>
        <w:t>ств ст</w:t>
      </w:r>
      <w:proofErr w:type="gramEnd"/>
      <w:r w:rsidRPr="004E6978">
        <w:rPr>
          <w:sz w:val="28"/>
          <w:szCs w:val="28"/>
        </w:rPr>
        <w:t>очной воды за счет энергии, освободившейся во второй фазе.</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proofErr w:type="gramStart"/>
      <w:r w:rsidRPr="004E6978">
        <w:rPr>
          <w:sz w:val="28"/>
          <w:szCs w:val="28"/>
        </w:rPr>
        <w:t>Количество органического субстрата, переходящего в новые клетки, составляет приблизительно 65%. Эта фаза отличается от предыдущих относительным постоянством массы активного ила, она протекает до тех пор, пока не будет исчерпано все органическое вещество, предварительно накопленное клеткой микроорганизмов ила.</w:t>
      </w:r>
      <w:proofErr w:type="gramEnd"/>
      <w:r w:rsidRPr="004E6978">
        <w:rPr>
          <w:sz w:val="28"/>
          <w:szCs w:val="28"/>
        </w:rPr>
        <w:t xml:space="preserve"> Суммарная продолжительность этой фазы в</w:t>
      </w:r>
      <w:r w:rsidRPr="004E6978">
        <w:rPr>
          <w:rStyle w:val="apple-converted-space"/>
          <w:sz w:val="28"/>
          <w:szCs w:val="28"/>
        </w:rPr>
        <w:t> </w:t>
      </w:r>
      <w:bookmarkStart w:id="24" w:name="аэротенке"/>
      <w:proofErr w:type="spellStart"/>
      <w:r w:rsidRPr="004E6978">
        <w:rPr>
          <w:sz w:val="28"/>
          <w:szCs w:val="28"/>
        </w:rPr>
        <w:t>аэротенке</w:t>
      </w:r>
      <w:bookmarkEnd w:id="24"/>
      <w:proofErr w:type="spellEnd"/>
      <w:r w:rsidRPr="004E6978">
        <w:rPr>
          <w:rStyle w:val="apple-converted-space"/>
          <w:sz w:val="28"/>
          <w:szCs w:val="28"/>
        </w:rPr>
        <w:t> </w:t>
      </w:r>
      <w:r w:rsidRPr="004E6978">
        <w:rPr>
          <w:sz w:val="28"/>
          <w:szCs w:val="28"/>
        </w:rPr>
        <w:t>и регенераторе составляет в стационарном процессе около 20 часов.</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Одним из органогенов, элементом необходимым для развития любого микроорганизма, является азот. В связи с этим на практике огромное значение имеет биохимический распад белков.</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 xml:space="preserve">Распад белка в аэробных условиях можно представить следующим образом. Белковые молекулы под влиянием ферментов, выделяемых микроорганизмами, расщепляются на ряд более простых веществ. Этот распад происходит через </w:t>
      </w:r>
      <w:proofErr w:type="spellStart"/>
      <w:r w:rsidRPr="004E6978">
        <w:rPr>
          <w:sz w:val="28"/>
          <w:szCs w:val="28"/>
        </w:rPr>
        <w:t>альбумозы</w:t>
      </w:r>
      <w:proofErr w:type="spellEnd"/>
      <w:r w:rsidRPr="004E6978">
        <w:rPr>
          <w:sz w:val="28"/>
          <w:szCs w:val="28"/>
        </w:rPr>
        <w:t xml:space="preserve"> и пептоны до аминокислот. Часть аминокислот используется как строительный материал размножающимися микроорганизмами активного ила, а часть подвергается </w:t>
      </w:r>
      <w:proofErr w:type="spellStart"/>
      <w:r w:rsidRPr="004E6978">
        <w:rPr>
          <w:sz w:val="28"/>
          <w:szCs w:val="28"/>
        </w:rPr>
        <w:t>дезаминированию</w:t>
      </w:r>
      <w:proofErr w:type="spellEnd"/>
      <w:r w:rsidRPr="004E6978">
        <w:rPr>
          <w:sz w:val="28"/>
          <w:szCs w:val="28"/>
        </w:rPr>
        <w:t xml:space="preserve"> с образованием аммиака, воды и СО</w:t>
      </w:r>
      <w:proofErr w:type="gramStart"/>
      <w:r w:rsidRPr="004E6978">
        <w:rPr>
          <w:sz w:val="28"/>
          <w:szCs w:val="28"/>
        </w:rPr>
        <w:t>2</w:t>
      </w:r>
      <w:proofErr w:type="gramEnd"/>
      <w:r w:rsidRPr="004E6978">
        <w:rPr>
          <w:sz w:val="28"/>
          <w:szCs w:val="28"/>
        </w:rPr>
        <w:t>. В аэробных условиях образующийся аммиак растворяется в воде, образуя гидрат окиси аммония, который, в свою очередь, связывается с углекислотой, образуя углекислый аммоний.</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Однако стоит отметить, что большая часть аминокислот, образовавшихся из белков сточных вод при их расщеплении, используется как строительный и энергетический материал для биосинтеза клеток микроорганизмов активного ила.</w:t>
      </w:r>
    </w:p>
    <w:p w:rsidR="00E663F5" w:rsidRPr="004E6978" w:rsidRDefault="00E663F5" w:rsidP="00E663F5">
      <w:pPr>
        <w:pStyle w:val="a5"/>
        <w:shd w:val="clear" w:color="auto" w:fill="FFFFFF"/>
        <w:spacing w:before="0" w:beforeAutospacing="0" w:after="0" w:afterAutospacing="0" w:line="360" w:lineRule="auto"/>
        <w:ind w:firstLine="720"/>
        <w:jc w:val="center"/>
        <w:rPr>
          <w:sz w:val="28"/>
          <w:szCs w:val="28"/>
        </w:rPr>
      </w:pPr>
      <w:r w:rsidRPr="004E6978">
        <w:rPr>
          <w:noProof/>
        </w:rPr>
        <w:lastRenderedPageBreak/>
        <w:drawing>
          <wp:inline distT="0" distB="0" distL="0" distR="0">
            <wp:extent cx="2276475" cy="1695450"/>
            <wp:effectExtent l="19050" t="0" r="9525" b="0"/>
            <wp:docPr id="4" name="Рисунок 4" descr="okisl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kislenie"/>
                    <pic:cNvPicPr>
                      <a:picLocks noChangeAspect="1" noChangeArrowheads="1"/>
                    </pic:cNvPicPr>
                  </pic:nvPicPr>
                  <pic:blipFill>
                    <a:blip r:embed="rId167" cstate="print"/>
                    <a:srcRect/>
                    <a:stretch>
                      <a:fillRect/>
                    </a:stretch>
                  </pic:blipFill>
                  <pic:spPr bwMode="auto">
                    <a:xfrm>
                      <a:off x="0" y="0"/>
                      <a:ext cx="2276475" cy="1695450"/>
                    </a:xfrm>
                    <a:prstGeom prst="rect">
                      <a:avLst/>
                    </a:prstGeom>
                    <a:noFill/>
                    <a:ln w="9525">
                      <a:noFill/>
                      <a:miter lim="800000"/>
                      <a:headEnd/>
                      <a:tailEnd/>
                    </a:ln>
                  </pic:spPr>
                </pic:pic>
              </a:graphicData>
            </a:graphic>
          </wp:inline>
        </w:drawing>
      </w:r>
    </w:p>
    <w:p w:rsidR="00E663F5" w:rsidRPr="004E6978" w:rsidRDefault="00E663F5" w:rsidP="00E663F5">
      <w:pPr>
        <w:pStyle w:val="a5"/>
        <w:shd w:val="clear" w:color="auto" w:fill="FFFFFF"/>
        <w:spacing w:before="0" w:beforeAutospacing="0" w:after="0" w:afterAutospacing="0" w:line="360" w:lineRule="auto"/>
        <w:ind w:firstLine="720"/>
        <w:jc w:val="both"/>
        <w:rPr>
          <w:rStyle w:val="a4"/>
          <w:b w:val="0"/>
          <w:i/>
          <w:szCs w:val="28"/>
        </w:rPr>
      </w:pPr>
      <w:r w:rsidRPr="004E6978">
        <w:rPr>
          <w:rStyle w:val="a4"/>
          <w:b w:val="0"/>
          <w:i/>
          <w:szCs w:val="28"/>
        </w:rPr>
        <w:t>Четвертая фаза:</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sz w:val="28"/>
          <w:szCs w:val="28"/>
        </w:rPr>
      </w:pPr>
      <w:r w:rsidRPr="004E6978">
        <w:rPr>
          <w:sz w:val="28"/>
          <w:szCs w:val="28"/>
        </w:rPr>
        <w:t>Эндогенное дыхание или окисление клеточного вещества активного ила. Эта фаза характеризуется уменьшением биомассы активного ила. Органические вещества клеток биомассы подвергаются эндогенному окислению до конечных продуктов</w:t>
      </w:r>
      <w:r w:rsidRPr="004E6978">
        <w:rPr>
          <w:rStyle w:val="apple-converted-space"/>
          <w:sz w:val="28"/>
          <w:szCs w:val="28"/>
        </w:rPr>
        <w:t> </w:t>
      </w:r>
      <w:r w:rsidRPr="004E6978">
        <w:rPr>
          <w:sz w:val="28"/>
          <w:szCs w:val="28"/>
        </w:rPr>
        <w:t>NН3, СО</w:t>
      </w:r>
      <w:proofErr w:type="gramStart"/>
      <w:r w:rsidRPr="004E6978">
        <w:rPr>
          <w:sz w:val="28"/>
          <w:szCs w:val="28"/>
        </w:rPr>
        <w:t>2</w:t>
      </w:r>
      <w:proofErr w:type="gramEnd"/>
      <w:r w:rsidRPr="004E6978">
        <w:rPr>
          <w:sz w:val="28"/>
          <w:szCs w:val="28"/>
        </w:rPr>
        <w:t>, Н2O, что приводит к уменьшению общей массы ила. Эта фаза начинается после 20-24 часов аэрации активного ила и заканчивается через 2-3 суток.</w:t>
      </w:r>
      <w:r w:rsidRPr="004E6978">
        <w:rPr>
          <w:rStyle w:val="apple-converted-space"/>
          <w:sz w:val="28"/>
          <w:szCs w:val="28"/>
        </w:rPr>
        <w:t> </w:t>
      </w:r>
    </w:p>
    <w:p w:rsidR="00E663F5" w:rsidRPr="004E6978" w:rsidRDefault="00E663F5" w:rsidP="00E663F5">
      <w:pPr>
        <w:pStyle w:val="a5"/>
        <w:shd w:val="clear" w:color="auto" w:fill="FFFFFF"/>
        <w:spacing w:before="0" w:beforeAutospacing="0" w:after="0" w:afterAutospacing="0" w:line="360" w:lineRule="auto"/>
        <w:ind w:firstLine="12"/>
        <w:jc w:val="both"/>
        <w:rPr>
          <w:sz w:val="28"/>
          <w:szCs w:val="28"/>
        </w:rPr>
      </w:pPr>
      <w:r w:rsidRPr="004E6978">
        <w:rPr>
          <w:sz w:val="28"/>
          <w:szCs w:val="28"/>
        </w:rPr>
        <w:t xml:space="preserve">            Из азота, использованного как строительный материал для синтеза активного ила, при биохимическом окислении, образуется, в конечном счете, углекислый аммоний. Этот процесс наглядно отображен на рисунке.</w:t>
      </w:r>
      <w:r w:rsidRPr="004E6978">
        <w:rPr>
          <w:rStyle w:val="apple-converted-space"/>
          <w:sz w:val="28"/>
          <w:szCs w:val="28"/>
        </w:rPr>
        <w:t> </w:t>
      </w:r>
      <w:r w:rsidRPr="004E6978">
        <w:rPr>
          <w:sz w:val="28"/>
          <w:szCs w:val="28"/>
        </w:rPr>
        <w:br/>
        <w:t>Следует особо отметить, что жиры мало и медленно подвергаются биохимическим процессам разложения, и их биохимическое окисление происходит именно в этой фазе.</w:t>
      </w:r>
    </w:p>
    <w:p w:rsidR="00E663F5" w:rsidRPr="004E6978" w:rsidRDefault="00E663F5" w:rsidP="00E663F5">
      <w:pPr>
        <w:pStyle w:val="a5"/>
        <w:shd w:val="clear" w:color="auto" w:fill="FFFFFF"/>
        <w:spacing w:before="0" w:beforeAutospacing="0" w:after="0" w:afterAutospacing="0" w:line="360" w:lineRule="auto"/>
        <w:ind w:firstLine="720"/>
        <w:jc w:val="center"/>
        <w:rPr>
          <w:sz w:val="28"/>
          <w:szCs w:val="28"/>
        </w:rPr>
      </w:pPr>
      <w:r w:rsidRPr="004E6978">
        <w:rPr>
          <w:noProof/>
        </w:rPr>
        <w:drawing>
          <wp:inline distT="0" distB="0" distL="0" distR="0">
            <wp:extent cx="2143125" cy="2219325"/>
            <wp:effectExtent l="19050" t="0" r="9525" b="0"/>
            <wp:docPr id="5" name="Рисунок 5" descr="bel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elok"/>
                    <pic:cNvPicPr>
                      <a:picLocks noChangeAspect="1" noChangeArrowheads="1"/>
                    </pic:cNvPicPr>
                  </pic:nvPicPr>
                  <pic:blipFill>
                    <a:blip r:embed="rId168" cstate="print"/>
                    <a:srcRect/>
                    <a:stretch>
                      <a:fillRect/>
                    </a:stretch>
                  </pic:blipFill>
                  <pic:spPr bwMode="auto">
                    <a:xfrm>
                      <a:off x="0" y="0"/>
                      <a:ext cx="2143125" cy="2219325"/>
                    </a:xfrm>
                    <a:prstGeom prst="rect">
                      <a:avLst/>
                    </a:prstGeom>
                    <a:noFill/>
                    <a:ln w="9525">
                      <a:noFill/>
                      <a:miter lim="800000"/>
                      <a:headEnd/>
                      <a:tailEnd/>
                    </a:ln>
                  </pic:spPr>
                </pic:pic>
              </a:graphicData>
            </a:graphic>
          </wp:inline>
        </w:drawing>
      </w:r>
    </w:p>
    <w:p w:rsidR="00E663F5" w:rsidRPr="004E6978" w:rsidRDefault="00E663F5" w:rsidP="00E663F5">
      <w:pPr>
        <w:pStyle w:val="a5"/>
        <w:shd w:val="clear" w:color="auto" w:fill="FFFFFF"/>
        <w:spacing w:before="0" w:beforeAutospacing="0" w:after="0" w:afterAutospacing="0" w:line="360" w:lineRule="auto"/>
        <w:ind w:firstLine="720"/>
        <w:jc w:val="center"/>
        <w:rPr>
          <w:sz w:val="28"/>
          <w:szCs w:val="28"/>
        </w:rPr>
      </w:pPr>
      <w:r w:rsidRPr="004E6978">
        <w:rPr>
          <w:rStyle w:val="a4"/>
          <w:szCs w:val="28"/>
        </w:rPr>
        <w:t>Дальнейшая очистка сточных вод.</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 xml:space="preserve">Азотсодержащие органические вещества попадают в сточную воду не только в виде белка, но и в виде продуктов обмена, в частности мочевины. Образующийся углекислый аммоний при </w:t>
      </w:r>
      <w:proofErr w:type="spellStart"/>
      <w:r w:rsidRPr="004E6978">
        <w:rPr>
          <w:sz w:val="28"/>
          <w:szCs w:val="28"/>
        </w:rPr>
        <w:t>дезаминировании</w:t>
      </w:r>
      <w:proofErr w:type="spellEnd"/>
      <w:r w:rsidRPr="004E6978">
        <w:rPr>
          <w:sz w:val="28"/>
          <w:szCs w:val="28"/>
        </w:rPr>
        <w:t xml:space="preserve">, самоокислении </w:t>
      </w:r>
      <w:r w:rsidRPr="004E6978">
        <w:rPr>
          <w:sz w:val="28"/>
          <w:szCs w:val="28"/>
        </w:rPr>
        <w:lastRenderedPageBreak/>
        <w:t>активного ила, при гидролизе мочевины и других продуктов азотистого обмена в дальнейшем подвергается биохимическому окислению при помощи аэробных бактерий.</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sz w:val="28"/>
          <w:szCs w:val="28"/>
        </w:rPr>
      </w:pPr>
      <w:r w:rsidRPr="004E6978">
        <w:rPr>
          <w:sz w:val="28"/>
          <w:szCs w:val="28"/>
        </w:rPr>
        <w:t>Этот процесс, получивший название нитрификации, осуществляется в две фазы.</w:t>
      </w:r>
      <w:r w:rsidRPr="004E6978">
        <w:rPr>
          <w:rStyle w:val="apple-converted-space"/>
          <w:sz w:val="28"/>
          <w:szCs w:val="28"/>
        </w:rPr>
        <w:t> </w:t>
      </w:r>
    </w:p>
    <w:p w:rsidR="00E663F5" w:rsidRPr="004E6978" w:rsidRDefault="00E663F5" w:rsidP="00E663F5">
      <w:pPr>
        <w:pStyle w:val="a5"/>
        <w:shd w:val="clear" w:color="auto" w:fill="FFFFFF"/>
        <w:spacing w:before="0" w:beforeAutospacing="0" w:after="0" w:afterAutospacing="0" w:line="360" w:lineRule="auto"/>
        <w:ind w:firstLine="720"/>
        <w:jc w:val="both"/>
        <w:rPr>
          <w:rStyle w:val="a4"/>
          <w:b w:val="0"/>
          <w:sz w:val="28"/>
          <w:szCs w:val="28"/>
        </w:rPr>
      </w:pPr>
      <w:r w:rsidRPr="004E6978">
        <w:rPr>
          <w:rStyle w:val="a4"/>
          <w:b w:val="0"/>
          <w:sz w:val="28"/>
          <w:szCs w:val="28"/>
        </w:rPr>
        <w:t>Первая фаза:</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В этой фазе аммонийные соли, в результате биохимического окисления, превращаются в азотистые соединения (нитриты) кокковыми бактериями из рода</w:t>
      </w:r>
      <w:r w:rsidRPr="004E6978">
        <w:rPr>
          <w:rStyle w:val="apple-converted-space"/>
          <w:sz w:val="28"/>
          <w:szCs w:val="28"/>
        </w:rPr>
        <w:t> </w:t>
      </w:r>
      <w:proofErr w:type="spellStart"/>
      <w:r w:rsidRPr="004E6978">
        <w:rPr>
          <w:sz w:val="28"/>
          <w:szCs w:val="28"/>
        </w:rPr>
        <w:t>B.Nitrosomonas</w:t>
      </w:r>
      <w:proofErr w:type="spellEnd"/>
      <w:r w:rsidRPr="004E6978">
        <w:rPr>
          <w:sz w:val="28"/>
          <w:szCs w:val="28"/>
        </w:rPr>
        <w:t>.</w:t>
      </w:r>
    </w:p>
    <w:p w:rsidR="00E663F5" w:rsidRPr="004E6978" w:rsidRDefault="00E663F5" w:rsidP="00E663F5">
      <w:pPr>
        <w:pStyle w:val="a5"/>
        <w:shd w:val="clear" w:color="auto" w:fill="FFFFFF"/>
        <w:spacing w:before="0" w:beforeAutospacing="0" w:after="0" w:afterAutospacing="0" w:line="360" w:lineRule="auto"/>
        <w:ind w:firstLine="720"/>
        <w:jc w:val="both"/>
        <w:rPr>
          <w:rStyle w:val="a4"/>
          <w:b w:val="0"/>
          <w:sz w:val="28"/>
          <w:szCs w:val="28"/>
        </w:rPr>
      </w:pPr>
      <w:r w:rsidRPr="004E6978">
        <w:rPr>
          <w:rStyle w:val="a4"/>
          <w:b w:val="0"/>
          <w:sz w:val="28"/>
          <w:szCs w:val="28"/>
        </w:rPr>
        <w:t>Вторая фаза:</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sz w:val="28"/>
          <w:szCs w:val="28"/>
        </w:rPr>
      </w:pPr>
      <w:r w:rsidRPr="004E6978">
        <w:rPr>
          <w:sz w:val="28"/>
          <w:szCs w:val="28"/>
        </w:rPr>
        <w:t>В этой фазе аммонийные соли, в результате биохимического окисления, превращаются в азотистые соединения (нитраты) бактериями из рода</w:t>
      </w:r>
      <w:r w:rsidRPr="004E6978">
        <w:rPr>
          <w:rStyle w:val="apple-converted-space"/>
          <w:sz w:val="28"/>
          <w:szCs w:val="28"/>
        </w:rPr>
        <w:t> </w:t>
      </w:r>
      <w:proofErr w:type="spellStart"/>
      <w:r w:rsidRPr="004E6978">
        <w:rPr>
          <w:sz w:val="28"/>
          <w:szCs w:val="28"/>
        </w:rPr>
        <w:t>B.Nitrobaster</w:t>
      </w:r>
      <w:proofErr w:type="spellEnd"/>
      <w:r w:rsidRPr="004E6978">
        <w:rPr>
          <w:sz w:val="28"/>
          <w:szCs w:val="28"/>
        </w:rPr>
        <w:t>.</w:t>
      </w:r>
      <w:r w:rsidRPr="004E6978">
        <w:rPr>
          <w:rStyle w:val="apple-converted-space"/>
          <w:sz w:val="28"/>
          <w:szCs w:val="28"/>
        </w:rPr>
        <w:t> </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Таким образом, азотная кислота в виде минеральных солей (нитратов) является конечным продуктом окисления белковых веществ и продуктов их обмена в животных и растительных организмах. В связи с этим по количеству нитратов судят об успешности и полноте процесса биохимического окисления. Процесс нитрификации связан с выделением большого количества тепла, и поэтому играет немаловажную роль при эксплуатации сооружений биохимической очистки в зимний период.</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 xml:space="preserve">Следует отметить, что кроме этого во время нитрификации происходит накопление кислорода, который далее будет использован для биохимического окисления органических </w:t>
      </w:r>
      <w:proofErr w:type="spellStart"/>
      <w:r w:rsidRPr="004E6978">
        <w:rPr>
          <w:sz w:val="28"/>
          <w:szCs w:val="28"/>
        </w:rPr>
        <w:t>безазотистых</w:t>
      </w:r>
      <w:proofErr w:type="spellEnd"/>
      <w:r w:rsidRPr="004E6978">
        <w:rPr>
          <w:sz w:val="28"/>
          <w:szCs w:val="28"/>
        </w:rPr>
        <w:t xml:space="preserve"> веществ, когда полностью израсходован для этого процесса весь свободный (растворенный в воде) кислород.</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Далее следует процесс денитрификации, под денитрификацией, в широком смысле слова, понимается процесс восстановления микроорганизмами солей азотной кислоты (нитратов) независимо от того, образуются ли при этом соли азотистой кислоты, низшие окислы азота, аммиак или свободный азот.</w:t>
      </w:r>
    </w:p>
    <w:p w:rsidR="00E663F5" w:rsidRPr="004E6978" w:rsidRDefault="00E663F5" w:rsidP="00E663F5">
      <w:pPr>
        <w:pStyle w:val="a5"/>
        <w:shd w:val="clear" w:color="auto" w:fill="FFFFFF"/>
        <w:spacing w:before="0" w:beforeAutospacing="0" w:after="0" w:afterAutospacing="0" w:line="360" w:lineRule="auto"/>
        <w:ind w:firstLine="720"/>
        <w:jc w:val="both"/>
        <w:rPr>
          <w:rStyle w:val="apple-converted-space"/>
          <w:sz w:val="28"/>
          <w:szCs w:val="28"/>
        </w:rPr>
      </w:pPr>
      <w:r w:rsidRPr="004E6978">
        <w:rPr>
          <w:sz w:val="28"/>
          <w:szCs w:val="28"/>
        </w:rPr>
        <w:lastRenderedPageBreak/>
        <w:t>Так в щелочной среде и при свободном доступе кислорода восстановительный процесс не идет дальше солей азотистой кислоты, в кислой среде и при затрудненном доступе кислорода восстановление идет до аммиака.</w:t>
      </w:r>
      <w:r w:rsidRPr="004E6978">
        <w:rPr>
          <w:rStyle w:val="apple-converted-space"/>
          <w:sz w:val="28"/>
          <w:szCs w:val="28"/>
        </w:rPr>
        <w:t> </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 xml:space="preserve">Денитрификацией, в более узком смысле, называют разложение азотнокислых или </w:t>
      </w:r>
      <w:proofErr w:type="spellStart"/>
      <w:r w:rsidRPr="004E6978">
        <w:rPr>
          <w:sz w:val="28"/>
          <w:szCs w:val="28"/>
        </w:rPr>
        <w:t>азотистокислых</w:t>
      </w:r>
      <w:proofErr w:type="spellEnd"/>
      <w:r w:rsidRPr="004E6978">
        <w:rPr>
          <w:sz w:val="28"/>
          <w:szCs w:val="28"/>
        </w:rPr>
        <w:t xml:space="preserve"> солей с выделением свободного азота. Не имея свободного кислорода или располагая им в ограниченном количестве, денитрифицирующие бактерии получают его при расщеплении солей азотной или азотистой кислоты, одновременно окисляя им же </w:t>
      </w:r>
      <w:proofErr w:type="spellStart"/>
      <w:r w:rsidRPr="004E6978">
        <w:rPr>
          <w:sz w:val="28"/>
          <w:szCs w:val="28"/>
        </w:rPr>
        <w:t>безазотные</w:t>
      </w:r>
      <w:proofErr w:type="spellEnd"/>
      <w:r w:rsidRPr="004E6978">
        <w:rPr>
          <w:sz w:val="28"/>
          <w:szCs w:val="28"/>
        </w:rPr>
        <w:t xml:space="preserve"> органические соединения, получая при этом энергию необходимую для инициирования реакции.</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Внешне процесс денитрификации характеризуется обильным выделением газов, состоящих, как правило, из смеси азота и углекислого газа, иногда с примесью закиси азота. Источником энергии для денитрифицирующих бактерий служат органические соединения, поступающие со стоком.</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r w:rsidRPr="004E6978">
        <w:rPr>
          <w:sz w:val="28"/>
          <w:szCs w:val="28"/>
        </w:rPr>
        <w:t>Хотя цикл развития активного ила происходит по тем же фазам и стадиям, по которым развиваются «чистые» бактериальные культуры, однако развитие активного ила имеет ряд особенностей, к которым в первую очередь относят низкую скорость отмирания активного ила. По некоторым данным установлено, что отмирание активного ила происходит в 17 раз медленнее, чем его прирост, что очевидно обусловлено его отменной адаптацией.</w:t>
      </w: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p>
    <w:p w:rsidR="00E663F5" w:rsidRPr="004E6978" w:rsidRDefault="00E663F5" w:rsidP="00E663F5">
      <w:pPr>
        <w:pStyle w:val="a5"/>
        <w:shd w:val="clear" w:color="auto" w:fill="FFFFFF"/>
        <w:spacing w:before="0" w:beforeAutospacing="0" w:after="0" w:afterAutospacing="0" w:line="360" w:lineRule="auto"/>
        <w:ind w:firstLine="720"/>
        <w:jc w:val="both"/>
        <w:rPr>
          <w:sz w:val="28"/>
          <w:szCs w:val="28"/>
        </w:rPr>
      </w:pPr>
    </w:p>
    <w:p w:rsidR="00E663F5" w:rsidRPr="004E6978" w:rsidRDefault="00E663F5" w:rsidP="00E663F5">
      <w:pPr>
        <w:spacing w:line="360" w:lineRule="auto"/>
        <w:ind w:firstLine="720"/>
        <w:jc w:val="both"/>
        <w:rPr>
          <w:rFonts w:ascii="Times New Roman" w:hAnsi="Times New Roman"/>
          <w:color w:val="000000"/>
          <w:sz w:val="28"/>
          <w:szCs w:val="28"/>
        </w:rPr>
        <w:sectPr w:rsidR="00E663F5" w:rsidRPr="004E6978" w:rsidSect="00E663F5">
          <w:pgSz w:w="11906" w:h="16838"/>
          <w:pgMar w:top="1134" w:right="720" w:bottom="1134" w:left="1260" w:header="709" w:footer="709" w:gutter="0"/>
          <w:cols w:space="708"/>
          <w:docGrid w:linePitch="360"/>
        </w:sectPr>
      </w:pPr>
    </w:p>
    <w:p w:rsidR="00E663F5" w:rsidRPr="004E6978" w:rsidRDefault="00E663F5" w:rsidP="00E663F5">
      <w:pPr>
        <w:pStyle w:val="2"/>
        <w:spacing w:line="360" w:lineRule="auto"/>
        <w:jc w:val="center"/>
        <w:rPr>
          <w:rFonts w:ascii="Times New Roman" w:hAnsi="Times New Roman" w:cs="Times New Roman"/>
          <w:i w:val="0"/>
        </w:rPr>
      </w:pPr>
      <w:bookmarkStart w:id="25" w:name="_Toc50720060"/>
      <w:r w:rsidRPr="004E6978">
        <w:rPr>
          <w:rFonts w:ascii="Times New Roman" w:hAnsi="Times New Roman" w:cs="Times New Roman"/>
          <w:i w:val="0"/>
        </w:rPr>
        <w:lastRenderedPageBreak/>
        <w:t>Раздел 5. Экологические аспекты мероприятий по строительству, реконструкции и модернизации объектов централизованных систем водоснабжения и водоотведения.</w:t>
      </w:r>
      <w:bookmarkEnd w:id="25"/>
    </w:p>
    <w:p w:rsidR="00E663F5" w:rsidRPr="004E6978" w:rsidRDefault="00E663F5" w:rsidP="00E663F5">
      <w:pPr>
        <w:pStyle w:val="2"/>
        <w:spacing w:line="360" w:lineRule="auto"/>
        <w:jc w:val="center"/>
        <w:rPr>
          <w:rFonts w:ascii="Times New Roman" w:hAnsi="Times New Roman" w:cs="Times New Roman"/>
          <w:i w:val="0"/>
        </w:rPr>
      </w:pPr>
      <w:bookmarkStart w:id="26" w:name="_Toc50720061"/>
      <w:r w:rsidRPr="004E6978">
        <w:rPr>
          <w:rFonts w:ascii="Times New Roman" w:hAnsi="Times New Roman" w:cs="Times New Roman"/>
          <w:i w:val="0"/>
        </w:rPr>
        <w:t>5.1 Экологические аспекты мероприятий по строительству, реконструкции и модернизации объектов централизованных систем водоснабжения</w:t>
      </w:r>
      <w:bookmarkEnd w:id="26"/>
    </w:p>
    <w:p w:rsidR="00E663F5" w:rsidRPr="004E6978" w:rsidRDefault="00E663F5" w:rsidP="00E663F5">
      <w:pPr>
        <w:spacing w:line="360" w:lineRule="auto"/>
        <w:ind w:firstLine="720"/>
        <w:contextualSpacing/>
        <w:jc w:val="both"/>
        <w:rPr>
          <w:rFonts w:ascii="Times New Roman" w:hAnsi="Times New Roman"/>
          <w:color w:val="000000"/>
          <w:sz w:val="28"/>
          <w:szCs w:val="28"/>
        </w:rPr>
      </w:pPr>
      <w:r w:rsidRPr="004E6978">
        <w:rPr>
          <w:rFonts w:ascii="Times New Roman" w:hAnsi="Times New Roman"/>
          <w:color w:val="000000"/>
          <w:sz w:val="28"/>
          <w:szCs w:val="28"/>
        </w:rPr>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w:t>
      </w:r>
      <w:proofErr w:type="spellStart"/>
      <w:r w:rsidRPr="004E6978">
        <w:rPr>
          <w:rFonts w:ascii="Times New Roman" w:hAnsi="Times New Roman"/>
          <w:color w:val="000000"/>
          <w:sz w:val="28"/>
          <w:szCs w:val="28"/>
        </w:rPr>
        <w:t>Мурыгинского</w:t>
      </w:r>
      <w:proofErr w:type="spellEnd"/>
      <w:r w:rsidRPr="004E6978">
        <w:rPr>
          <w:rFonts w:ascii="Times New Roman" w:hAnsi="Times New Roman"/>
          <w:color w:val="000000"/>
          <w:sz w:val="28"/>
          <w:szCs w:val="28"/>
        </w:rPr>
        <w:t xml:space="preserve"> сельского поселения. Эффект от внедрения данных мероприятий – улучшение здоровья и качества жизни граждан.</w:t>
      </w:r>
    </w:p>
    <w:p w:rsidR="00E663F5" w:rsidRPr="004E6978" w:rsidRDefault="00E663F5" w:rsidP="00E663F5">
      <w:pPr>
        <w:pStyle w:val="2"/>
        <w:spacing w:line="360" w:lineRule="auto"/>
        <w:jc w:val="center"/>
        <w:rPr>
          <w:rFonts w:ascii="Times New Roman" w:hAnsi="Times New Roman" w:cs="Times New Roman"/>
          <w:i w:val="0"/>
        </w:rPr>
      </w:pPr>
      <w:bookmarkStart w:id="27" w:name="_Toc50720062"/>
      <w:r w:rsidRPr="004E6978">
        <w:rPr>
          <w:rFonts w:ascii="Times New Roman" w:hAnsi="Times New Roman" w:cs="Times New Roman"/>
          <w:i w:val="0"/>
        </w:rPr>
        <w:t>5.2 Экологические аспекты мероприятий по строительству, реконструкции и модернизации объектов централизованных систем водоотведения.</w:t>
      </w:r>
      <w:bookmarkEnd w:id="27"/>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color w:val="000000"/>
          <w:sz w:val="28"/>
          <w:szCs w:val="28"/>
        </w:rPr>
        <w:t>Для улучшения экологической ситуации в сельском поселении предлагается установка современных очистных сооружений</w:t>
      </w:r>
      <w:r w:rsidRPr="004E6978">
        <w:rPr>
          <w:rFonts w:ascii="Times New Roman" w:hAnsi="Times New Roman"/>
          <w:sz w:val="28"/>
          <w:szCs w:val="28"/>
        </w:rPr>
        <w:t>.</w:t>
      </w:r>
    </w:p>
    <w:p w:rsidR="00E663F5" w:rsidRPr="004E6978" w:rsidRDefault="00E663F5" w:rsidP="00E663F5">
      <w:pPr>
        <w:tabs>
          <w:tab w:val="left" w:pos="2376"/>
        </w:tabs>
        <w:spacing w:line="360" w:lineRule="auto"/>
        <w:ind w:firstLine="709"/>
        <w:jc w:val="both"/>
        <w:rPr>
          <w:rFonts w:ascii="Times New Roman" w:hAnsi="Times New Roman"/>
          <w:sz w:val="28"/>
          <w:szCs w:val="28"/>
        </w:rPr>
      </w:pPr>
      <w:r w:rsidRPr="004E6978">
        <w:rPr>
          <w:rFonts w:ascii="Times New Roman" w:hAnsi="Times New Roman"/>
          <w:sz w:val="28"/>
          <w:szCs w:val="28"/>
        </w:rPr>
        <w:t>Обеззараживание очищенных стоков производится ультрафиолетовой установкой.</w:t>
      </w:r>
    </w:p>
    <w:p w:rsidR="00E663F5" w:rsidRPr="004E6978" w:rsidRDefault="00E663F5" w:rsidP="00E663F5">
      <w:pPr>
        <w:tabs>
          <w:tab w:val="left" w:pos="2376"/>
        </w:tabs>
        <w:spacing w:line="360" w:lineRule="auto"/>
        <w:ind w:right="252" w:firstLine="360"/>
        <w:jc w:val="both"/>
        <w:rPr>
          <w:rFonts w:ascii="Times New Roman" w:hAnsi="Times New Roman"/>
          <w:sz w:val="28"/>
          <w:szCs w:val="28"/>
        </w:rPr>
      </w:pPr>
    </w:p>
    <w:p w:rsidR="00E663F5" w:rsidRPr="004E6978" w:rsidRDefault="00E663F5" w:rsidP="00E663F5">
      <w:pPr>
        <w:spacing w:line="360" w:lineRule="auto"/>
        <w:ind w:firstLine="720"/>
        <w:jc w:val="both"/>
        <w:rPr>
          <w:rFonts w:ascii="Times New Roman" w:hAnsi="Times New Roman"/>
          <w:color w:val="000000"/>
          <w:sz w:val="28"/>
          <w:szCs w:val="28"/>
        </w:rPr>
        <w:sectPr w:rsidR="00E663F5" w:rsidRPr="004E6978" w:rsidSect="00E663F5">
          <w:pgSz w:w="11906" w:h="16838"/>
          <w:pgMar w:top="1134" w:right="720" w:bottom="1134" w:left="1260" w:header="709" w:footer="709" w:gutter="0"/>
          <w:cols w:space="708"/>
          <w:docGrid w:linePitch="360"/>
        </w:sectPr>
      </w:pPr>
    </w:p>
    <w:p w:rsidR="00E663F5" w:rsidRPr="004E6978" w:rsidRDefault="00E663F5" w:rsidP="00E663F5">
      <w:pPr>
        <w:pStyle w:val="2"/>
        <w:spacing w:line="360" w:lineRule="auto"/>
        <w:jc w:val="center"/>
        <w:rPr>
          <w:rFonts w:ascii="Times New Roman" w:hAnsi="Times New Roman" w:cs="Times New Roman"/>
          <w:i w:val="0"/>
        </w:rPr>
      </w:pPr>
      <w:bookmarkStart w:id="28" w:name="_Toc50720063"/>
      <w:r w:rsidRPr="004E6978">
        <w:rPr>
          <w:rFonts w:ascii="Times New Roman" w:hAnsi="Times New Roman" w:cs="Times New Roman"/>
          <w:i w:val="0"/>
        </w:rPr>
        <w:lastRenderedPageBreak/>
        <w:t>Раздел 6. Оценка объемов капитальных вложений в строительство, реконструкцию и модернизацию объектов централизованных систем водоснабжения и водоотведения.</w:t>
      </w:r>
      <w:bookmarkEnd w:id="28"/>
    </w:p>
    <w:p w:rsidR="00E663F5" w:rsidRPr="004E6978" w:rsidRDefault="00E663F5" w:rsidP="00E663F5">
      <w:pPr>
        <w:pStyle w:val="2"/>
        <w:spacing w:line="360" w:lineRule="auto"/>
        <w:jc w:val="center"/>
        <w:rPr>
          <w:rFonts w:ascii="Times New Roman" w:hAnsi="Times New Roman" w:cs="Times New Roman"/>
          <w:i w:val="0"/>
        </w:rPr>
      </w:pPr>
      <w:bookmarkStart w:id="29" w:name="_Toc50720064"/>
      <w:r w:rsidRPr="004E6978">
        <w:rPr>
          <w:rFonts w:ascii="Times New Roman" w:hAnsi="Times New Roman" w:cs="Times New Roman"/>
          <w:i w:val="0"/>
        </w:rPr>
        <w:t>6.1 Оценка объемов капитальных вложений в строительство, реконструкцию и модернизацию объектов централизованных систем водоснабжения.</w:t>
      </w:r>
      <w:bookmarkEnd w:id="29"/>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1. Строительство станции водоподготовки и водопроводных сетей в д. </w:t>
      </w:r>
      <w:proofErr w:type="spellStart"/>
      <w:r w:rsidRPr="004E6978">
        <w:rPr>
          <w:rFonts w:ascii="Times New Roman" w:hAnsi="Times New Roman"/>
          <w:sz w:val="28"/>
          <w:szCs w:val="28"/>
        </w:rPr>
        <w:t>Денисово</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 </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2022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новой артезианской скважины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прокладка сетей водопровода протяженностью 1,5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станции очистки воды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установка резервного источника питания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Предполагаемая стоимость строительства – 15 000,0 тыс. руб.</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2. Строительство водозаборного сооружения и сетей водоснабжения в д. </w:t>
      </w:r>
      <w:proofErr w:type="spellStart"/>
      <w:r w:rsidRPr="004E6978">
        <w:rPr>
          <w:rFonts w:ascii="Times New Roman" w:hAnsi="Times New Roman"/>
          <w:sz w:val="28"/>
          <w:szCs w:val="28"/>
        </w:rPr>
        <w:t>Лосня</w:t>
      </w:r>
      <w:proofErr w:type="spellEnd"/>
      <w:r w:rsidRPr="004E6978">
        <w:rPr>
          <w:rFonts w:ascii="Times New Roman" w:hAnsi="Times New Roman"/>
          <w:sz w:val="28"/>
          <w:szCs w:val="28"/>
        </w:rPr>
        <w:t xml:space="preserve"> </w:t>
      </w:r>
      <w:proofErr w:type="spellStart"/>
      <w:r w:rsidRPr="004E6978">
        <w:rPr>
          <w:rFonts w:ascii="Times New Roman" w:hAnsi="Times New Roman"/>
          <w:sz w:val="28"/>
          <w:szCs w:val="28"/>
        </w:rPr>
        <w:t>Починковского</w:t>
      </w:r>
      <w:proofErr w:type="spellEnd"/>
      <w:r w:rsidRPr="004E6978">
        <w:rPr>
          <w:rFonts w:ascii="Times New Roman" w:hAnsi="Times New Roman"/>
          <w:sz w:val="28"/>
          <w:szCs w:val="28"/>
        </w:rPr>
        <w:t xml:space="preserve"> района Смоленской области </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2023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2 новых артезианских скважин</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прокладка сетей водопровода протяженностью 5,0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строительство станции очистки воды</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установка резервного источника питания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Предполагаемая стоимость строительства – 20 000,0 тыс. руб.</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lastRenderedPageBreak/>
        <w:t>3. Капитальный ремонт и строительство водопроводных сетей и водозаборных колонок</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постоянно, до 2035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-капитальный ремонт и строительство новых водопроводных сетей в количестве – 50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Предполагаемая стоимость строительства 85 000,0  тыс. руб. </w:t>
      </w:r>
    </w:p>
    <w:p w:rsidR="00E663F5" w:rsidRPr="004E6978" w:rsidRDefault="00E663F5" w:rsidP="00E663F5">
      <w:pPr>
        <w:spacing w:line="360" w:lineRule="auto"/>
        <w:ind w:firstLine="708"/>
        <w:jc w:val="both"/>
        <w:rPr>
          <w:rStyle w:val="a4"/>
          <w:rFonts w:ascii="Times New Roman" w:hAnsi="Times New Roman"/>
          <w:b w:val="0"/>
          <w:sz w:val="28"/>
          <w:szCs w:val="28"/>
        </w:rPr>
      </w:pPr>
      <w:r w:rsidRPr="004E6978">
        <w:rPr>
          <w:rFonts w:ascii="Times New Roman" w:hAnsi="Times New Roman"/>
          <w:sz w:val="28"/>
          <w:szCs w:val="28"/>
        </w:rPr>
        <w:t xml:space="preserve">4. Ремонт или </w:t>
      </w:r>
      <w:r w:rsidRPr="004E6978">
        <w:rPr>
          <w:rStyle w:val="a4"/>
          <w:rFonts w:ascii="Times New Roman" w:hAnsi="Times New Roman"/>
          <w:b w:val="0"/>
          <w:sz w:val="28"/>
          <w:szCs w:val="28"/>
        </w:rPr>
        <w:t>замена водонапорных башен на станции управления скважинными насосами</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постоянно, до 2035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Предполагаемая стоимость строительства – будет определяться согласно проектно-сметной документации и по мере выхода из строй водонапорных башен. Актуальная стоимость будет дополнительно внесена в схему водоснабжения и водоотведения сельского поселения.</w:t>
      </w:r>
    </w:p>
    <w:p w:rsidR="00E663F5" w:rsidRPr="004E6978" w:rsidRDefault="00E663F5" w:rsidP="00E663F5">
      <w:pPr>
        <w:spacing w:line="360" w:lineRule="auto"/>
        <w:ind w:firstLine="708"/>
        <w:jc w:val="both"/>
        <w:rPr>
          <w:rFonts w:ascii="Times New Roman" w:hAnsi="Times New Roman"/>
          <w:sz w:val="28"/>
          <w:szCs w:val="28"/>
        </w:rPr>
      </w:pPr>
      <w:r w:rsidRPr="004E6978">
        <w:rPr>
          <w:rFonts w:ascii="Times New Roman" w:hAnsi="Times New Roman"/>
          <w:sz w:val="28"/>
          <w:szCs w:val="28"/>
        </w:rPr>
        <w:t xml:space="preserve">В части деревень </w:t>
      </w:r>
      <w:proofErr w:type="spellStart"/>
      <w:r w:rsidRPr="004E6978">
        <w:rPr>
          <w:rFonts w:ascii="Times New Roman" w:hAnsi="Times New Roman"/>
          <w:sz w:val="28"/>
          <w:szCs w:val="28"/>
        </w:rPr>
        <w:t>Мурыгинского</w:t>
      </w:r>
      <w:proofErr w:type="spellEnd"/>
      <w:r w:rsidRPr="004E6978">
        <w:rPr>
          <w:rFonts w:ascii="Times New Roman" w:hAnsi="Times New Roman"/>
          <w:sz w:val="28"/>
          <w:szCs w:val="28"/>
        </w:rPr>
        <w:t xml:space="preserve"> сельского поселения система водоснабжения обслуживается силами администрации поселения, тариф на водоснабжение не установлен органом тарифного регулирования. Рекомендуется установить тариф на водоснабжение в органе тарифного регулирования.</w:t>
      </w:r>
    </w:p>
    <w:p w:rsidR="00E663F5" w:rsidRPr="004E6978" w:rsidRDefault="00E663F5" w:rsidP="00E663F5">
      <w:pPr>
        <w:pStyle w:val="2"/>
        <w:spacing w:line="360" w:lineRule="auto"/>
        <w:jc w:val="center"/>
        <w:rPr>
          <w:rFonts w:ascii="Times New Roman" w:hAnsi="Times New Roman" w:cs="Times New Roman"/>
          <w:i w:val="0"/>
        </w:rPr>
      </w:pPr>
      <w:bookmarkStart w:id="30" w:name="_Toc50720065"/>
      <w:r w:rsidRPr="004E6978">
        <w:rPr>
          <w:rFonts w:ascii="Times New Roman" w:hAnsi="Times New Roman" w:cs="Times New Roman"/>
          <w:i w:val="0"/>
        </w:rPr>
        <w:t>6.2 Оценка объемов капитальных вложений в строительство, реконструкцию и модернизацию объектов централизованных систем водоотведения.</w:t>
      </w:r>
      <w:bookmarkEnd w:id="30"/>
    </w:p>
    <w:p w:rsidR="00E663F5" w:rsidRPr="004E6978" w:rsidRDefault="00E663F5" w:rsidP="00E663F5">
      <w:pPr>
        <w:spacing w:line="360" w:lineRule="auto"/>
        <w:ind w:firstLine="720"/>
        <w:jc w:val="both"/>
        <w:rPr>
          <w:rFonts w:ascii="Times New Roman" w:hAnsi="Times New Roman"/>
          <w:sz w:val="28"/>
          <w:szCs w:val="28"/>
        </w:rPr>
      </w:pPr>
      <w:r w:rsidRPr="004E6978">
        <w:rPr>
          <w:rFonts w:ascii="Times New Roman" w:hAnsi="Times New Roman"/>
          <w:sz w:val="28"/>
          <w:szCs w:val="28"/>
        </w:rPr>
        <w:t>1. Реконструкция существующих сетей канализации</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Срок выполнения мероприятия – постоянно, до 2035 г.</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Описание мероприятия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-капитальный ремонт и строительство новых канализационных сетей в количестве – 10 км.</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lastRenderedPageBreak/>
        <w:t>Предполагаемая стоимость строительства – 19 000,0 тыс. руб.</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2. Установка современных очистных сооружений</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 xml:space="preserve">Срок выполнения мероприятия до 2035 г. </w:t>
      </w:r>
    </w:p>
    <w:p w:rsidR="00E663F5" w:rsidRPr="004E6978" w:rsidRDefault="00E663F5" w:rsidP="00E663F5">
      <w:pPr>
        <w:tabs>
          <w:tab w:val="left" w:pos="960"/>
        </w:tabs>
        <w:spacing w:line="360" w:lineRule="auto"/>
        <w:ind w:firstLine="958"/>
        <w:jc w:val="both"/>
        <w:rPr>
          <w:rFonts w:ascii="Times New Roman" w:hAnsi="Times New Roman"/>
          <w:sz w:val="28"/>
          <w:szCs w:val="28"/>
        </w:rPr>
      </w:pPr>
      <w:r w:rsidRPr="004E6978">
        <w:rPr>
          <w:rFonts w:ascii="Times New Roman" w:hAnsi="Times New Roman"/>
          <w:sz w:val="28"/>
          <w:szCs w:val="28"/>
        </w:rPr>
        <w:t>Предполагаемая стоимость строительства – будет определяться согласно проектно-сметной документации и по мере необходимости в строительстве современных очистных сооружений. Актуальная стоимость будет дополнительно внесена в схему водоснабжения и водоотведения сельского поселения.</w:t>
      </w:r>
    </w:p>
    <w:p w:rsidR="00E663F5" w:rsidRPr="004E6978" w:rsidRDefault="00E663F5" w:rsidP="00E663F5">
      <w:pPr>
        <w:tabs>
          <w:tab w:val="left" w:pos="960"/>
        </w:tabs>
        <w:spacing w:line="360" w:lineRule="auto"/>
        <w:ind w:firstLine="958"/>
        <w:jc w:val="both"/>
        <w:rPr>
          <w:rFonts w:ascii="Times New Roman" w:hAnsi="Times New Roman"/>
          <w:sz w:val="28"/>
          <w:szCs w:val="28"/>
        </w:rPr>
      </w:pPr>
    </w:p>
    <w:p w:rsidR="00E663F5" w:rsidRPr="004E6978" w:rsidRDefault="00E663F5" w:rsidP="00E663F5">
      <w:pPr>
        <w:spacing w:line="360" w:lineRule="auto"/>
        <w:ind w:firstLine="720"/>
        <w:jc w:val="both"/>
        <w:rPr>
          <w:rFonts w:ascii="Times New Roman" w:hAnsi="Times New Roman"/>
          <w:sz w:val="28"/>
          <w:szCs w:val="28"/>
        </w:rPr>
      </w:pPr>
    </w:p>
    <w:p w:rsidR="00E663F5" w:rsidRPr="004E6978" w:rsidRDefault="00E663F5" w:rsidP="00E663F5">
      <w:pPr>
        <w:spacing w:line="360" w:lineRule="auto"/>
        <w:ind w:firstLine="708"/>
        <w:jc w:val="both"/>
        <w:rPr>
          <w:rFonts w:ascii="Times New Roman" w:hAnsi="Times New Roman"/>
          <w:sz w:val="28"/>
          <w:szCs w:val="28"/>
        </w:rPr>
      </w:pPr>
    </w:p>
    <w:p w:rsidR="00E663F5" w:rsidRPr="004E6978" w:rsidRDefault="00E663F5" w:rsidP="00E663F5">
      <w:pPr>
        <w:spacing w:line="360" w:lineRule="auto"/>
        <w:ind w:firstLine="708"/>
        <w:jc w:val="both"/>
        <w:rPr>
          <w:rFonts w:ascii="Times New Roman" w:hAnsi="Times New Roman"/>
          <w:sz w:val="28"/>
          <w:szCs w:val="28"/>
        </w:rPr>
      </w:pPr>
    </w:p>
    <w:p w:rsidR="00E663F5" w:rsidRPr="004E6978" w:rsidRDefault="00E663F5" w:rsidP="00E663F5">
      <w:pPr>
        <w:pStyle w:val="2"/>
        <w:spacing w:line="360" w:lineRule="auto"/>
        <w:jc w:val="center"/>
        <w:rPr>
          <w:rFonts w:ascii="Times New Roman" w:hAnsi="Times New Roman" w:cs="Times New Roman"/>
          <w:i w:val="0"/>
        </w:rPr>
      </w:pPr>
      <w:bookmarkStart w:id="31" w:name="_Toc50720066"/>
      <w:r w:rsidRPr="004E6978">
        <w:rPr>
          <w:rFonts w:ascii="Times New Roman" w:hAnsi="Times New Roman" w:cs="Times New Roman"/>
          <w:i w:val="0"/>
        </w:rPr>
        <w:t>Раздел 7. Целевые показатели развития централизованной системы водоснабжения.</w:t>
      </w:r>
      <w:bookmarkEnd w:id="31"/>
    </w:p>
    <w:p w:rsidR="00E663F5" w:rsidRPr="004E6978" w:rsidRDefault="00E663F5" w:rsidP="00E663F5">
      <w:pPr>
        <w:rPr>
          <w:rFonts w:ascii="Times New Roman" w:hAnsi="Times New Roman"/>
        </w:rPr>
      </w:pPr>
    </w:p>
    <w:p w:rsidR="00E663F5" w:rsidRPr="004E6978" w:rsidRDefault="00E663F5" w:rsidP="00E663F5">
      <w:pPr>
        <w:autoSpaceDE w:val="0"/>
        <w:autoSpaceDN w:val="0"/>
        <w:adjustRightInd w:val="0"/>
        <w:spacing w:line="360" w:lineRule="auto"/>
        <w:ind w:firstLine="720"/>
        <w:contextualSpacing/>
        <w:jc w:val="both"/>
        <w:rPr>
          <w:rFonts w:ascii="Times New Roman" w:hAnsi="Times New Roman"/>
          <w:color w:val="000000"/>
          <w:sz w:val="28"/>
          <w:szCs w:val="28"/>
        </w:rPr>
      </w:pPr>
      <w:r w:rsidRPr="004E6978">
        <w:rPr>
          <w:rFonts w:ascii="Times New Roman" w:hAnsi="Times New Roman"/>
          <w:color w:val="000000"/>
          <w:sz w:val="28"/>
          <w:szCs w:val="28"/>
        </w:rPr>
        <w:t>В настоящее время систему водоснабжения обслуживает ООО У</w:t>
      </w:r>
      <w:proofErr w:type="gramStart"/>
      <w:r w:rsidRPr="004E6978">
        <w:rPr>
          <w:rFonts w:ascii="Times New Roman" w:hAnsi="Times New Roman"/>
          <w:color w:val="000000"/>
          <w:sz w:val="28"/>
          <w:szCs w:val="28"/>
        </w:rPr>
        <w:t>К«</w:t>
      </w:r>
      <w:proofErr w:type="gramEnd"/>
      <w:r w:rsidRPr="004E6978">
        <w:rPr>
          <w:rFonts w:ascii="Times New Roman" w:hAnsi="Times New Roman"/>
          <w:color w:val="000000"/>
          <w:sz w:val="28"/>
          <w:szCs w:val="28"/>
        </w:rPr>
        <w:t>Радуга» и ООО «Горизонт». В следующей таблице приведена динамика целевых показателей централизованной системы водоснабжения. Для улучшения данных показателей будут выполнять следующие мероприятия по модернизации централизованной системы водоснабжения - ремонт водопроводных сетей, пожарных гидрантов, водоразборных колонок, строительство и реконструкция водопроводов, капитальный ремонт скважин, водонапорных башен.</w:t>
      </w:r>
    </w:p>
    <w:p w:rsidR="00E663F5" w:rsidRPr="004E6978" w:rsidRDefault="00E663F5" w:rsidP="00E663F5">
      <w:pPr>
        <w:autoSpaceDE w:val="0"/>
        <w:autoSpaceDN w:val="0"/>
        <w:adjustRightInd w:val="0"/>
        <w:ind w:left="-851"/>
        <w:contextualSpacing/>
        <w:jc w:val="right"/>
        <w:rPr>
          <w:rFonts w:ascii="Times New Roman" w:hAnsi="Times New Roman"/>
        </w:rPr>
      </w:pPr>
      <w:r w:rsidRPr="004E6978">
        <w:rPr>
          <w:rFonts w:ascii="Times New Roman" w:hAnsi="Times New Roman"/>
          <w:color w:val="000000"/>
          <w:sz w:val="28"/>
          <w:szCs w:val="28"/>
        </w:rPr>
        <w:t>Таблица 17</w:t>
      </w:r>
    </w:p>
    <w:p w:rsidR="00E663F5" w:rsidRPr="004E6978" w:rsidRDefault="00E663F5" w:rsidP="00E663F5">
      <w:pPr>
        <w:autoSpaceDE w:val="0"/>
        <w:autoSpaceDN w:val="0"/>
        <w:adjustRightInd w:val="0"/>
        <w:spacing w:line="360" w:lineRule="auto"/>
        <w:ind w:firstLine="720"/>
        <w:contextualSpacing/>
        <w:jc w:val="center"/>
        <w:rPr>
          <w:rFonts w:ascii="Times New Roman" w:hAnsi="Times New Roman"/>
          <w:color w:val="000000"/>
          <w:sz w:val="28"/>
          <w:szCs w:val="28"/>
        </w:rPr>
      </w:pPr>
      <w:r w:rsidRPr="004E6978">
        <w:rPr>
          <w:rFonts w:ascii="Times New Roman" w:hAnsi="Times New Roman"/>
          <w:color w:val="000000"/>
          <w:sz w:val="28"/>
          <w:szCs w:val="28"/>
        </w:rPr>
        <w:t>Динамика целевых показателей развития централизованной системы водоснабжения</w:t>
      </w:r>
    </w:p>
    <w:tbl>
      <w:tblPr>
        <w:tblW w:w="495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6"/>
        <w:gridCol w:w="3004"/>
        <w:gridCol w:w="1292"/>
        <w:gridCol w:w="1790"/>
        <w:gridCol w:w="1394"/>
        <w:gridCol w:w="2120"/>
      </w:tblGrid>
      <w:tr w:rsidR="00E663F5" w:rsidRPr="004E6978" w:rsidTr="00E663F5">
        <w:trPr>
          <w:trHeight w:val="907"/>
          <w:jc w:val="center"/>
        </w:trPr>
        <w:tc>
          <w:tcPr>
            <w:tcW w:w="222" w:type="pct"/>
            <w:vAlign w:val="center"/>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1495" w:type="pct"/>
            <w:vAlign w:val="center"/>
          </w:tcPr>
          <w:p w:rsidR="00E663F5" w:rsidRPr="004E6978" w:rsidRDefault="00E663F5" w:rsidP="00E663F5">
            <w:pPr>
              <w:jc w:val="center"/>
              <w:rPr>
                <w:rFonts w:ascii="Times New Roman" w:hAnsi="Times New Roman"/>
              </w:rPr>
            </w:pPr>
            <w:r w:rsidRPr="004E6978">
              <w:rPr>
                <w:rFonts w:ascii="Times New Roman" w:hAnsi="Times New Roman"/>
              </w:rPr>
              <w:t>Показатель</w:t>
            </w:r>
          </w:p>
        </w:tc>
        <w:tc>
          <w:tcPr>
            <w:tcW w:w="643" w:type="pct"/>
            <w:vAlign w:val="center"/>
          </w:tcPr>
          <w:p w:rsidR="00E663F5" w:rsidRPr="004E6978" w:rsidRDefault="00E663F5" w:rsidP="00E663F5">
            <w:pPr>
              <w:rPr>
                <w:rFonts w:ascii="Times New Roman" w:hAnsi="Times New Roman"/>
              </w:rPr>
            </w:pPr>
            <w:r w:rsidRPr="004E6978">
              <w:rPr>
                <w:rFonts w:ascii="Times New Roman" w:hAnsi="Times New Roman"/>
              </w:rPr>
              <w:t>Единица измерения</w:t>
            </w:r>
          </w:p>
        </w:tc>
        <w:tc>
          <w:tcPr>
            <w:tcW w:w="891" w:type="pct"/>
            <w:tcBorders>
              <w:right w:val="single" w:sz="4" w:space="0" w:color="auto"/>
            </w:tcBorders>
            <w:vAlign w:val="center"/>
          </w:tcPr>
          <w:p w:rsidR="00E663F5" w:rsidRPr="004E6978" w:rsidRDefault="00E663F5" w:rsidP="00E663F5">
            <w:pPr>
              <w:rPr>
                <w:rFonts w:ascii="Times New Roman" w:hAnsi="Times New Roman"/>
              </w:rPr>
            </w:pPr>
            <w:r w:rsidRPr="004E6978">
              <w:rPr>
                <w:rFonts w:ascii="Times New Roman" w:hAnsi="Times New Roman"/>
              </w:rPr>
              <w:t>Базовый показатель на 2020 г</w:t>
            </w:r>
          </w:p>
        </w:tc>
        <w:tc>
          <w:tcPr>
            <w:tcW w:w="694" w:type="pct"/>
            <w:vAlign w:val="center"/>
          </w:tcPr>
          <w:p w:rsidR="00E663F5" w:rsidRPr="004E6978" w:rsidRDefault="00E663F5" w:rsidP="00E663F5">
            <w:pPr>
              <w:rPr>
                <w:rFonts w:ascii="Times New Roman" w:hAnsi="Times New Roman"/>
              </w:rPr>
            </w:pPr>
            <w:r w:rsidRPr="004E6978">
              <w:rPr>
                <w:rFonts w:ascii="Times New Roman" w:hAnsi="Times New Roman"/>
              </w:rPr>
              <w:t>Целевой показатель на 2027 г</w:t>
            </w:r>
          </w:p>
        </w:tc>
        <w:tc>
          <w:tcPr>
            <w:tcW w:w="1055" w:type="pct"/>
            <w:tcBorders>
              <w:right w:val="single" w:sz="4" w:space="0" w:color="auto"/>
            </w:tcBorders>
            <w:shd w:val="clear" w:color="auto" w:fill="auto"/>
            <w:vAlign w:val="center"/>
          </w:tcPr>
          <w:p w:rsidR="00E663F5" w:rsidRPr="004E6978" w:rsidRDefault="00E663F5" w:rsidP="00E663F5">
            <w:pPr>
              <w:contextualSpacing/>
              <w:jc w:val="center"/>
              <w:rPr>
                <w:rFonts w:ascii="Times New Roman" w:hAnsi="Times New Roman"/>
              </w:rPr>
            </w:pPr>
            <w:r w:rsidRPr="004E6978">
              <w:rPr>
                <w:rFonts w:ascii="Times New Roman" w:hAnsi="Times New Roman"/>
              </w:rPr>
              <w:t>Ориентировочный целевой показатель на 2035 г.</w:t>
            </w:r>
          </w:p>
        </w:tc>
      </w:tr>
      <w:tr w:rsidR="00E663F5" w:rsidRPr="004E6978" w:rsidTr="00E663F5">
        <w:trPr>
          <w:jc w:val="center"/>
        </w:trPr>
        <w:tc>
          <w:tcPr>
            <w:tcW w:w="222" w:type="pct"/>
            <w:vAlign w:val="center"/>
          </w:tcPr>
          <w:p w:rsidR="00E663F5" w:rsidRPr="004E6978" w:rsidRDefault="00E663F5" w:rsidP="00E663F5">
            <w:pPr>
              <w:jc w:val="center"/>
              <w:rPr>
                <w:rFonts w:ascii="Times New Roman" w:hAnsi="Times New Roman"/>
              </w:rPr>
            </w:pPr>
            <w:r w:rsidRPr="004E6978">
              <w:rPr>
                <w:rFonts w:ascii="Times New Roman" w:hAnsi="Times New Roman"/>
              </w:rPr>
              <w:lastRenderedPageBreak/>
              <w:t>1.</w:t>
            </w:r>
          </w:p>
        </w:tc>
        <w:tc>
          <w:tcPr>
            <w:tcW w:w="1495" w:type="pct"/>
          </w:tcPr>
          <w:p w:rsidR="00E663F5" w:rsidRPr="004E6978" w:rsidRDefault="00E663F5" w:rsidP="00E663F5">
            <w:pPr>
              <w:rPr>
                <w:rFonts w:ascii="Times New Roman" w:hAnsi="Times New Roman"/>
              </w:rPr>
            </w:pPr>
            <w:r w:rsidRPr="004E6978">
              <w:rPr>
                <w:rFonts w:ascii="Times New Roman" w:hAnsi="Times New Roman"/>
              </w:rPr>
              <w:t>Снижение потерь воды (отношение полезного отпуска к подаче в сеть)</w:t>
            </w:r>
          </w:p>
        </w:tc>
        <w:tc>
          <w:tcPr>
            <w:tcW w:w="643" w:type="pct"/>
            <w:vAlign w:val="center"/>
          </w:tcPr>
          <w:p w:rsidR="00E663F5" w:rsidRPr="004E6978" w:rsidRDefault="00E663F5" w:rsidP="00E663F5">
            <w:pPr>
              <w:jc w:val="center"/>
              <w:rPr>
                <w:rFonts w:ascii="Times New Roman" w:hAnsi="Times New Roman"/>
              </w:rPr>
            </w:pPr>
            <w:r w:rsidRPr="004E6978">
              <w:rPr>
                <w:rFonts w:ascii="Times New Roman" w:hAnsi="Times New Roman"/>
              </w:rPr>
              <w:t>%</w:t>
            </w:r>
          </w:p>
        </w:tc>
        <w:tc>
          <w:tcPr>
            <w:tcW w:w="891" w:type="pct"/>
            <w:vAlign w:val="center"/>
          </w:tcPr>
          <w:p w:rsidR="00E663F5" w:rsidRPr="004E6978" w:rsidRDefault="00E663F5" w:rsidP="00E663F5">
            <w:pPr>
              <w:jc w:val="center"/>
              <w:rPr>
                <w:rFonts w:ascii="Times New Roman" w:hAnsi="Times New Roman"/>
              </w:rPr>
            </w:pPr>
            <w:r w:rsidRPr="004E6978">
              <w:rPr>
                <w:rFonts w:ascii="Times New Roman" w:hAnsi="Times New Roman"/>
              </w:rPr>
              <w:t>11,0</w:t>
            </w:r>
          </w:p>
        </w:tc>
        <w:tc>
          <w:tcPr>
            <w:tcW w:w="694" w:type="pct"/>
            <w:vAlign w:val="center"/>
          </w:tcPr>
          <w:p w:rsidR="00E663F5" w:rsidRPr="004E6978" w:rsidRDefault="00E663F5" w:rsidP="00E663F5">
            <w:pPr>
              <w:jc w:val="center"/>
              <w:rPr>
                <w:rFonts w:ascii="Times New Roman" w:hAnsi="Times New Roman"/>
              </w:rPr>
            </w:pPr>
            <w:r w:rsidRPr="004E6978">
              <w:rPr>
                <w:rFonts w:ascii="Times New Roman" w:hAnsi="Times New Roman"/>
              </w:rPr>
              <w:t>10,0</w:t>
            </w:r>
          </w:p>
        </w:tc>
        <w:tc>
          <w:tcPr>
            <w:tcW w:w="1055" w:type="pct"/>
            <w:shd w:val="clear" w:color="auto" w:fill="auto"/>
            <w:vAlign w:val="center"/>
          </w:tcPr>
          <w:p w:rsidR="00E663F5" w:rsidRPr="004E6978" w:rsidRDefault="00E663F5" w:rsidP="00E663F5">
            <w:pPr>
              <w:contextualSpacing/>
              <w:jc w:val="center"/>
              <w:rPr>
                <w:rFonts w:ascii="Times New Roman" w:hAnsi="Times New Roman"/>
              </w:rPr>
            </w:pPr>
            <w:r w:rsidRPr="004E6978">
              <w:rPr>
                <w:rFonts w:ascii="Times New Roman" w:hAnsi="Times New Roman"/>
              </w:rPr>
              <w:t>9,0</w:t>
            </w:r>
          </w:p>
        </w:tc>
      </w:tr>
    </w:tbl>
    <w:p w:rsidR="00E663F5" w:rsidRPr="004E6978" w:rsidRDefault="00E663F5" w:rsidP="00E663F5">
      <w:pPr>
        <w:jc w:val="both"/>
        <w:rPr>
          <w:rFonts w:ascii="Times New Roman" w:hAnsi="Times New Roman"/>
        </w:rPr>
        <w:sectPr w:rsidR="00E663F5" w:rsidRPr="004E6978" w:rsidSect="00E663F5">
          <w:pgSz w:w="11906" w:h="16838"/>
          <w:pgMar w:top="1134" w:right="720" w:bottom="1134" w:left="1259" w:header="709" w:footer="709" w:gutter="0"/>
          <w:cols w:space="708"/>
          <w:docGrid w:linePitch="360"/>
        </w:sectPr>
      </w:pPr>
    </w:p>
    <w:p w:rsidR="00E663F5" w:rsidRPr="004E6978" w:rsidRDefault="00E663F5" w:rsidP="00E663F5">
      <w:pPr>
        <w:pStyle w:val="2"/>
        <w:spacing w:line="360" w:lineRule="auto"/>
        <w:jc w:val="center"/>
        <w:rPr>
          <w:rFonts w:ascii="Times New Roman" w:hAnsi="Times New Roman" w:cs="Times New Roman"/>
          <w:i w:val="0"/>
        </w:rPr>
      </w:pPr>
      <w:bookmarkStart w:id="32" w:name="_Toc50720067"/>
      <w:r w:rsidRPr="004E6978">
        <w:rPr>
          <w:rFonts w:ascii="Times New Roman" w:hAnsi="Times New Roman" w:cs="Times New Roman"/>
          <w:i w:val="0"/>
        </w:rPr>
        <w:lastRenderedPageBreak/>
        <w:t>Раздел 8. Перечень выявленных бесхозяйных объектов централизованных систем водоснабжения и водоотведения (в случаи их выявления) и перечень организаций, уполномоченных на их эксплуатацию.</w:t>
      </w:r>
      <w:bookmarkEnd w:id="32"/>
    </w:p>
    <w:p w:rsidR="00E663F5" w:rsidRPr="004E6978" w:rsidRDefault="00E663F5" w:rsidP="00E663F5">
      <w:pPr>
        <w:spacing w:line="360" w:lineRule="auto"/>
        <w:ind w:firstLine="709"/>
        <w:jc w:val="both"/>
        <w:rPr>
          <w:rFonts w:ascii="Times New Roman" w:hAnsi="Times New Roman"/>
          <w:sz w:val="28"/>
          <w:szCs w:val="28"/>
        </w:rPr>
      </w:pPr>
      <w:r w:rsidRPr="004E6978">
        <w:rPr>
          <w:rFonts w:ascii="Times New Roman" w:hAnsi="Times New Roman"/>
          <w:sz w:val="28"/>
          <w:szCs w:val="28"/>
        </w:rPr>
        <w:t xml:space="preserve">Согласно предоставленным данным от администрации </w:t>
      </w:r>
      <w:proofErr w:type="spellStart"/>
      <w:r w:rsidRPr="004E6978">
        <w:rPr>
          <w:rFonts w:ascii="Times New Roman" w:hAnsi="Times New Roman"/>
          <w:sz w:val="28"/>
          <w:szCs w:val="28"/>
        </w:rPr>
        <w:t>Мурыгинского</w:t>
      </w:r>
      <w:proofErr w:type="spellEnd"/>
      <w:r w:rsidRPr="004E6978">
        <w:rPr>
          <w:rFonts w:ascii="Times New Roman" w:hAnsi="Times New Roman"/>
          <w:sz w:val="28"/>
          <w:szCs w:val="28"/>
        </w:rPr>
        <w:t xml:space="preserve"> сельского поселения бесхозяйные объекты централизованной системы водоснабжения и водоотведения отсутствуют.</w:t>
      </w:r>
    </w:p>
    <w:p w:rsidR="00E663F5" w:rsidRPr="004E6978" w:rsidRDefault="00E663F5" w:rsidP="00E663F5">
      <w:pPr>
        <w:spacing w:line="360" w:lineRule="auto"/>
        <w:ind w:firstLine="709"/>
        <w:jc w:val="center"/>
        <w:rPr>
          <w:rFonts w:ascii="Times New Roman" w:hAnsi="Times New Roman"/>
        </w:rPr>
      </w:pPr>
      <w:r w:rsidRPr="004E6978">
        <w:rPr>
          <w:rFonts w:ascii="Times New Roman" w:hAnsi="Times New Roman"/>
        </w:rPr>
        <w:br w:type="page"/>
      </w: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rPr>
      </w:pPr>
    </w:p>
    <w:p w:rsidR="00E663F5" w:rsidRPr="004E6978" w:rsidRDefault="00E663F5" w:rsidP="00E663F5">
      <w:pPr>
        <w:spacing w:line="360" w:lineRule="auto"/>
        <w:ind w:firstLine="709"/>
        <w:jc w:val="center"/>
        <w:rPr>
          <w:rFonts w:ascii="Times New Roman" w:hAnsi="Times New Roman"/>
          <w:b/>
          <w:sz w:val="40"/>
          <w:szCs w:val="40"/>
        </w:rPr>
      </w:pPr>
      <w:r w:rsidRPr="004E6978">
        <w:rPr>
          <w:rFonts w:ascii="Times New Roman" w:hAnsi="Times New Roman"/>
          <w:b/>
          <w:sz w:val="40"/>
          <w:szCs w:val="40"/>
        </w:rPr>
        <w:t>ПРИЛОЖЕНИЯ</w:t>
      </w:r>
    </w:p>
    <w:p w:rsidR="00E663F5" w:rsidRPr="004E6978" w:rsidRDefault="00E663F5" w:rsidP="00E663F5">
      <w:pPr>
        <w:spacing w:line="360" w:lineRule="auto"/>
        <w:ind w:firstLine="709"/>
        <w:jc w:val="center"/>
        <w:rPr>
          <w:rFonts w:ascii="Times New Roman" w:hAnsi="Times New Roman"/>
          <w:b/>
          <w:sz w:val="40"/>
          <w:szCs w:val="40"/>
        </w:rPr>
      </w:pPr>
    </w:p>
    <w:p w:rsidR="00E663F5" w:rsidRPr="004E6978" w:rsidRDefault="00E663F5" w:rsidP="00E663F5">
      <w:pPr>
        <w:spacing w:line="360" w:lineRule="auto"/>
        <w:ind w:firstLine="709"/>
        <w:jc w:val="center"/>
        <w:rPr>
          <w:rFonts w:ascii="Times New Roman" w:hAnsi="Times New Roman"/>
          <w:b/>
          <w:sz w:val="40"/>
          <w:szCs w:val="40"/>
        </w:rPr>
      </w:pPr>
    </w:p>
    <w:p w:rsidR="00E663F5" w:rsidRPr="004E6978" w:rsidRDefault="00E663F5" w:rsidP="00E663F5">
      <w:pPr>
        <w:spacing w:line="360" w:lineRule="auto"/>
        <w:jc w:val="center"/>
        <w:rPr>
          <w:rFonts w:ascii="Times New Roman" w:hAnsi="Times New Roman"/>
          <w:b/>
          <w:sz w:val="40"/>
          <w:szCs w:val="40"/>
        </w:rPr>
      </w:pPr>
      <w:r w:rsidRPr="004E6978">
        <w:rPr>
          <w:rFonts w:ascii="Times New Roman" w:hAnsi="Times New Roman"/>
          <w:b/>
          <w:sz w:val="40"/>
          <w:szCs w:val="40"/>
        </w:rPr>
        <w:br w:type="page"/>
      </w:r>
      <w:r w:rsidRPr="004E6978">
        <w:rPr>
          <w:rFonts w:ascii="Times New Roman" w:hAnsi="Times New Roman"/>
          <w:b/>
          <w:noProof/>
          <w:sz w:val="40"/>
          <w:szCs w:val="40"/>
          <w:lang w:eastAsia="ru-RU"/>
        </w:rPr>
        <w:lastRenderedPageBreak/>
        <w:drawing>
          <wp:inline distT="0" distB="0" distL="0" distR="0">
            <wp:extent cx="5400675" cy="709612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srcRect/>
                    <a:stretch>
                      <a:fillRect/>
                    </a:stretch>
                  </pic:blipFill>
                  <pic:spPr bwMode="auto">
                    <a:xfrm>
                      <a:off x="0" y="0"/>
                      <a:ext cx="5400675" cy="7096125"/>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03897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0" cstate="print"/>
                    <a:srcRect/>
                    <a:stretch>
                      <a:fillRect/>
                    </a:stretch>
                  </pic:blipFill>
                  <pic:spPr bwMode="auto">
                    <a:xfrm>
                      <a:off x="0" y="0"/>
                      <a:ext cx="5400675" cy="7038975"/>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6858000"/>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1" cstate="print"/>
                    <a:srcRect/>
                    <a:stretch>
                      <a:fillRect/>
                    </a:stretch>
                  </pic:blipFill>
                  <pic:spPr bwMode="auto">
                    <a:xfrm>
                      <a:off x="0" y="0"/>
                      <a:ext cx="5400675" cy="6858000"/>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010400"/>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2" cstate="print"/>
                    <a:srcRect/>
                    <a:stretch>
                      <a:fillRect/>
                    </a:stretch>
                  </pic:blipFill>
                  <pic:spPr bwMode="auto">
                    <a:xfrm>
                      <a:off x="0" y="0"/>
                      <a:ext cx="5400675" cy="7010400"/>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0770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 cstate="print"/>
                    <a:srcRect/>
                    <a:stretch>
                      <a:fillRect/>
                    </a:stretch>
                  </pic:blipFill>
                  <pic:spPr bwMode="auto">
                    <a:xfrm>
                      <a:off x="0" y="0"/>
                      <a:ext cx="5400675" cy="7077075"/>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00087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4" cstate="print"/>
                    <a:srcRect/>
                    <a:stretch>
                      <a:fillRect/>
                    </a:stretch>
                  </pic:blipFill>
                  <pic:spPr bwMode="auto">
                    <a:xfrm>
                      <a:off x="0" y="0"/>
                      <a:ext cx="5400675" cy="7000875"/>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05802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5" cstate="print"/>
                    <a:srcRect/>
                    <a:stretch>
                      <a:fillRect/>
                    </a:stretch>
                  </pic:blipFill>
                  <pic:spPr bwMode="auto">
                    <a:xfrm>
                      <a:off x="0" y="0"/>
                      <a:ext cx="5400675" cy="7058025"/>
                    </a:xfrm>
                    <a:prstGeom prst="rect">
                      <a:avLst/>
                    </a:prstGeom>
                    <a:noFill/>
                    <a:ln w="9525">
                      <a:noFill/>
                      <a:miter lim="800000"/>
                      <a:headEnd/>
                      <a:tailEnd/>
                    </a:ln>
                  </pic:spPr>
                </pic:pic>
              </a:graphicData>
            </a:graphic>
          </wp:inline>
        </w:drawing>
      </w:r>
    </w:p>
    <w:p w:rsidR="00E663F5" w:rsidRPr="004E6978" w:rsidRDefault="00E663F5" w:rsidP="00E663F5">
      <w:pPr>
        <w:jc w:val="center"/>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01992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 cstate="print"/>
                    <a:srcRect/>
                    <a:stretch>
                      <a:fillRect/>
                    </a:stretch>
                  </pic:blipFill>
                  <pic:spPr bwMode="auto">
                    <a:xfrm>
                      <a:off x="0" y="0"/>
                      <a:ext cx="5400675" cy="701992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rPr>
        <w:br w:type="page"/>
      </w:r>
      <w:r w:rsidRPr="004E6978">
        <w:rPr>
          <w:rFonts w:ascii="Times New Roman" w:hAnsi="Times New Roman"/>
          <w:noProof/>
          <w:lang w:eastAsia="ru-RU"/>
        </w:rPr>
        <w:lastRenderedPageBreak/>
        <w:drawing>
          <wp:inline distT="0" distB="0" distL="0" distR="0">
            <wp:extent cx="5400675" cy="7562850"/>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7" cstate="print"/>
                    <a:srcRect/>
                    <a:stretch>
                      <a:fillRect/>
                    </a:stretch>
                  </pic:blipFill>
                  <pic:spPr bwMode="auto">
                    <a:xfrm>
                      <a:off x="0" y="0"/>
                      <a:ext cx="5400675" cy="756285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drawing>
          <wp:inline distT="0" distB="0" distL="0" distR="0">
            <wp:extent cx="5400675" cy="6972300"/>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8" cstate="print"/>
                    <a:srcRect/>
                    <a:stretch>
                      <a:fillRect/>
                    </a:stretch>
                  </pic:blipFill>
                  <pic:spPr bwMode="auto">
                    <a:xfrm>
                      <a:off x="0" y="0"/>
                      <a:ext cx="5400675" cy="697230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rPr>
          <w:rFonts w:ascii="Times New Roman" w:hAnsi="Times New Roman"/>
          <w:sz w:val="2"/>
          <w:szCs w:val="2"/>
        </w:rPr>
      </w:pPr>
      <w:r w:rsidRPr="004E6978">
        <w:rPr>
          <w:rFonts w:ascii="Times New Roman" w:hAnsi="Times New Roman"/>
          <w:noProof/>
          <w:lang w:eastAsia="ru-RU"/>
        </w:rPr>
        <w:lastRenderedPageBreak/>
        <w:drawing>
          <wp:anchor distT="0" distB="0" distL="6401435" distR="6401435" simplePos="0" relativeHeight="251660288" behindDoc="0" locked="0" layoutInCell="0" allowOverlap="1">
            <wp:simplePos x="0" y="0"/>
            <wp:positionH relativeFrom="margin">
              <wp:posOffset>0</wp:posOffset>
            </wp:positionH>
            <wp:positionV relativeFrom="paragraph">
              <wp:posOffset>0</wp:posOffset>
            </wp:positionV>
            <wp:extent cx="5407660" cy="6984365"/>
            <wp:effectExtent l="19050" t="0" r="2540" b="0"/>
            <wp:wrapTopAndBottom/>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cstate="print"/>
                    <a:srcRect/>
                    <a:stretch>
                      <a:fillRect/>
                    </a:stretch>
                  </pic:blipFill>
                  <pic:spPr bwMode="auto">
                    <a:xfrm>
                      <a:off x="0" y="0"/>
                      <a:ext cx="5407660" cy="6984365"/>
                    </a:xfrm>
                    <a:prstGeom prst="rect">
                      <a:avLst/>
                    </a:prstGeom>
                    <a:noFill/>
                    <a:ln w="9525">
                      <a:noFill/>
                      <a:miter lim="800000"/>
                      <a:headEnd/>
                      <a:tailEnd/>
                    </a:ln>
                  </pic:spPr>
                </pic:pic>
              </a:graphicData>
            </a:graphic>
          </wp:anchor>
        </w:drawing>
      </w:r>
    </w:p>
    <w:p w:rsidR="00E663F5" w:rsidRPr="004E6978" w:rsidRDefault="00E663F5" w:rsidP="00E663F5">
      <w:pPr>
        <w:widowControl w:val="0"/>
        <w:tabs>
          <w:tab w:val="left" w:pos="4140"/>
        </w:tabs>
        <w:autoSpaceDE w:val="0"/>
        <w:autoSpaceDN w:val="0"/>
        <w:adjustRightInd w:val="0"/>
        <w:rPr>
          <w:rFonts w:ascii="Times New Roman" w:hAnsi="Times New Roman"/>
        </w:rPr>
      </w:pPr>
    </w:p>
    <w:p w:rsidR="00E663F5" w:rsidRPr="004E6978" w:rsidRDefault="00E663F5" w:rsidP="00E663F5">
      <w:pPr>
        <w:widowControl w:val="0"/>
        <w:tabs>
          <w:tab w:val="left" w:pos="4140"/>
        </w:tabs>
        <w:autoSpaceDE w:val="0"/>
        <w:autoSpaceDN w:val="0"/>
        <w:adjustRightInd w:val="0"/>
        <w:rPr>
          <w:rFonts w:ascii="Times New Roman" w:hAnsi="Times New Roman"/>
        </w:rPr>
      </w:pPr>
    </w:p>
    <w:p w:rsidR="00E663F5" w:rsidRPr="004E6978" w:rsidRDefault="00E663F5" w:rsidP="00E663F5">
      <w:pPr>
        <w:widowControl w:val="0"/>
        <w:tabs>
          <w:tab w:val="left" w:pos="4140"/>
        </w:tabs>
        <w:autoSpaceDE w:val="0"/>
        <w:autoSpaceDN w:val="0"/>
        <w:adjustRightInd w:val="0"/>
        <w:rPr>
          <w:rFonts w:ascii="Times New Roman" w:hAnsi="Times New Roman"/>
          <w:sz w:val="2"/>
          <w:szCs w:val="2"/>
        </w:rPr>
      </w:pPr>
    </w:p>
    <w:p w:rsidR="00E663F5" w:rsidRPr="004E6978" w:rsidRDefault="00E663F5" w:rsidP="00E663F5">
      <w:pPr>
        <w:framePr w:h="16260"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rPr>
          <w:rFonts w:ascii="Times New Roman" w:hAnsi="Times New Roman"/>
          <w:sz w:val="2"/>
          <w:szCs w:val="2"/>
        </w:r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drawing>
          <wp:inline distT="0" distB="0" distL="0" distR="0">
            <wp:extent cx="5400675" cy="707707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cstate="print"/>
                    <a:srcRect/>
                    <a:stretch>
                      <a:fillRect/>
                    </a:stretch>
                  </pic:blipFill>
                  <pic:spPr bwMode="auto">
                    <a:xfrm>
                      <a:off x="0" y="0"/>
                      <a:ext cx="5400675" cy="70770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1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r w:rsidRPr="004E6978">
        <w:rPr>
          <w:rFonts w:ascii="Times New Roman" w:hAnsi="Times New Roman"/>
          <w:noProof/>
          <w:lang w:eastAsia="ru-RU"/>
        </w:rPr>
        <w:lastRenderedPageBreak/>
        <w:drawing>
          <wp:inline distT="0" distB="0" distL="0" distR="0">
            <wp:extent cx="5400675" cy="7058025"/>
            <wp:effectExtent l="1905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1" cstate="print"/>
                    <a:srcRect/>
                    <a:stretch>
                      <a:fillRect/>
                    </a:stretch>
                  </pic:blipFill>
                  <pic:spPr bwMode="auto">
                    <a:xfrm>
                      <a:off x="0" y="0"/>
                      <a:ext cx="5400675" cy="7058025"/>
                    </a:xfrm>
                    <a:prstGeom prst="rect">
                      <a:avLst/>
                    </a:prstGeom>
                    <a:noFill/>
                    <a:ln w="9525">
                      <a:noFill/>
                      <a:miter lim="800000"/>
                      <a:headEnd/>
                      <a:tailEnd/>
                    </a:ln>
                  </pic:spPr>
                </pic:pic>
              </a:graphicData>
            </a:graphic>
          </wp:inline>
        </w:drawing>
      </w:r>
    </w:p>
    <w:p w:rsidR="00E663F5" w:rsidRPr="004E6978" w:rsidRDefault="00E663F5" w:rsidP="00E663F5">
      <w:pPr>
        <w:framePr w:h="11674" w:hRule="exact" w:hSpace="10080" w:wrap="notBeside" w:vAnchor="text" w:hAnchor="margin" w:x="1" w:y="-14501"/>
        <w:widowControl w:val="0"/>
        <w:tabs>
          <w:tab w:val="left" w:pos="4860"/>
        </w:tabs>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r w:rsidRPr="004E6978">
        <w:rPr>
          <w:rFonts w:ascii="Times New Roman" w:hAnsi="Times New Roman"/>
          <w:noProof/>
          <w:lang w:eastAsia="ru-RU"/>
        </w:rPr>
        <w:lastRenderedPageBreak/>
        <w:drawing>
          <wp:inline distT="0" distB="0" distL="0" distR="0">
            <wp:extent cx="5410200" cy="69437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2" cstate="print"/>
                    <a:srcRect/>
                    <a:stretch>
                      <a:fillRect/>
                    </a:stretch>
                  </pic:blipFill>
                  <pic:spPr bwMode="auto">
                    <a:xfrm>
                      <a:off x="0" y="0"/>
                      <a:ext cx="5410200" cy="6943725"/>
                    </a:xfrm>
                    <a:prstGeom prst="rect">
                      <a:avLst/>
                    </a:prstGeom>
                    <a:noFill/>
                    <a:ln w="9525">
                      <a:noFill/>
                      <a:miter lim="800000"/>
                      <a:headEnd/>
                      <a:tailEnd/>
                    </a:ln>
                  </pic:spPr>
                </pic:pic>
              </a:graphicData>
            </a:graphic>
          </wp:inline>
        </w:drawing>
      </w:r>
    </w:p>
    <w:p w:rsidR="00E663F5" w:rsidRPr="004E6978" w:rsidRDefault="00E663F5" w:rsidP="00E663F5">
      <w:pPr>
        <w:framePr w:h="1565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r w:rsidRPr="004E6978">
        <w:rPr>
          <w:rFonts w:ascii="Times New Roman" w:hAnsi="Times New Roman"/>
          <w:noProof/>
          <w:lang w:eastAsia="ru-RU"/>
        </w:rPr>
        <w:lastRenderedPageBreak/>
        <w:drawing>
          <wp:inline distT="0" distB="0" distL="0" distR="0">
            <wp:extent cx="5400675" cy="683895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3" cstate="print"/>
                    <a:srcRect/>
                    <a:stretch>
                      <a:fillRect/>
                    </a:stretch>
                  </pic:blipFill>
                  <pic:spPr bwMode="auto">
                    <a:xfrm>
                      <a:off x="0" y="0"/>
                      <a:ext cx="5400675" cy="6838950"/>
                    </a:xfrm>
                    <a:prstGeom prst="rect">
                      <a:avLst/>
                    </a:prstGeom>
                    <a:noFill/>
                    <a:ln w="9525">
                      <a:noFill/>
                      <a:miter lim="800000"/>
                      <a:headEnd/>
                      <a:tailEnd/>
                    </a:ln>
                  </pic:spPr>
                </pic:pic>
              </a:graphicData>
            </a:graphic>
          </wp:inline>
        </w:drawing>
      </w:r>
    </w:p>
    <w:p w:rsidR="00E663F5" w:rsidRPr="004E6978" w:rsidRDefault="00E663F5" w:rsidP="00E663F5">
      <w:pPr>
        <w:framePr w:h="1602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r w:rsidRPr="004E6978">
        <w:rPr>
          <w:rFonts w:ascii="Times New Roman" w:hAnsi="Times New Roman"/>
          <w:noProof/>
          <w:lang w:eastAsia="ru-RU"/>
        </w:rPr>
        <w:lastRenderedPageBreak/>
        <w:drawing>
          <wp:inline distT="0" distB="0" distL="0" distR="0">
            <wp:extent cx="5400675" cy="7086600"/>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srcRect/>
                    <a:stretch>
                      <a:fillRect/>
                    </a:stretch>
                  </pic:blipFill>
                  <pic:spPr bwMode="auto">
                    <a:xfrm>
                      <a:off x="0" y="0"/>
                      <a:ext cx="5400675" cy="7086600"/>
                    </a:xfrm>
                    <a:prstGeom prst="rect">
                      <a:avLst/>
                    </a:prstGeom>
                    <a:noFill/>
                    <a:ln w="9525">
                      <a:noFill/>
                      <a:miter lim="800000"/>
                      <a:headEnd/>
                      <a:tailEnd/>
                    </a:ln>
                  </pic:spPr>
                </pic:pic>
              </a:graphicData>
            </a:graphic>
          </wp:inline>
        </w:drawing>
      </w:r>
    </w:p>
    <w:p w:rsidR="00E663F5" w:rsidRPr="004E6978" w:rsidRDefault="00E663F5" w:rsidP="00E663F5">
      <w:pPr>
        <w:framePr w:h="15840"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1040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5" cstate="print"/>
                    <a:srcRect/>
                    <a:stretch>
                      <a:fillRect/>
                    </a:stretch>
                  </pic:blipFill>
                  <pic:spPr bwMode="auto">
                    <a:xfrm>
                      <a:off x="0" y="0"/>
                      <a:ext cx="5400675" cy="701040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1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r w:rsidRPr="004E6978">
        <w:rPr>
          <w:rFonts w:ascii="Times New Roman" w:hAnsi="Times New Roman"/>
          <w:noProof/>
          <w:lang w:eastAsia="ru-RU"/>
        </w:rPr>
        <w:lastRenderedPageBreak/>
        <w:drawing>
          <wp:inline distT="0" distB="0" distL="0" distR="0">
            <wp:extent cx="5410200" cy="708660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6" cstate="print"/>
                    <a:srcRect/>
                    <a:stretch>
                      <a:fillRect/>
                    </a:stretch>
                  </pic:blipFill>
                  <pic:spPr bwMode="auto">
                    <a:xfrm>
                      <a:off x="0" y="0"/>
                      <a:ext cx="5410200" cy="7086600"/>
                    </a:xfrm>
                    <a:prstGeom prst="rect">
                      <a:avLst/>
                    </a:prstGeom>
                    <a:noFill/>
                    <a:ln w="9525">
                      <a:noFill/>
                      <a:miter lim="800000"/>
                      <a:headEnd/>
                      <a:tailEnd/>
                    </a:ln>
                  </pic:spPr>
                </pic:pic>
              </a:graphicData>
            </a:graphic>
          </wp:inline>
        </w:drawing>
      </w:r>
    </w:p>
    <w:p w:rsidR="00E663F5" w:rsidRPr="004E6978" w:rsidRDefault="00E663F5" w:rsidP="00E663F5">
      <w:pPr>
        <w:framePr w:h="1565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r w:rsidRPr="004E6978">
        <w:rPr>
          <w:rFonts w:ascii="Times New Roman" w:hAnsi="Times New Roman"/>
          <w:noProof/>
          <w:lang w:eastAsia="ru-RU"/>
        </w:rPr>
        <w:lastRenderedPageBreak/>
        <w:drawing>
          <wp:inline distT="0" distB="0" distL="0" distR="0">
            <wp:extent cx="5400675" cy="7038975"/>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7" cstate="print"/>
                    <a:srcRect/>
                    <a:stretch>
                      <a:fillRect/>
                    </a:stretch>
                  </pic:blipFill>
                  <pic:spPr bwMode="auto">
                    <a:xfrm>
                      <a:off x="0" y="0"/>
                      <a:ext cx="5400675" cy="7038975"/>
                    </a:xfrm>
                    <a:prstGeom prst="rect">
                      <a:avLst/>
                    </a:prstGeom>
                    <a:noFill/>
                    <a:ln w="9525">
                      <a:noFill/>
                      <a:miter lim="800000"/>
                      <a:headEnd/>
                      <a:tailEnd/>
                    </a:ln>
                  </pic:spPr>
                </pic:pic>
              </a:graphicData>
            </a:graphic>
          </wp:inline>
        </w:drawing>
      </w:r>
    </w:p>
    <w:p w:rsidR="00E663F5" w:rsidRPr="004E6978" w:rsidRDefault="00E663F5" w:rsidP="00E663F5">
      <w:pPr>
        <w:framePr w:h="1565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6943725"/>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8" cstate="print"/>
                    <a:srcRect/>
                    <a:stretch>
                      <a:fillRect/>
                    </a:stretch>
                  </pic:blipFill>
                  <pic:spPr bwMode="auto">
                    <a:xfrm>
                      <a:off x="0" y="0"/>
                      <a:ext cx="5400675" cy="694372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89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695325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9" cstate="print"/>
                    <a:srcRect/>
                    <a:stretch>
                      <a:fillRect/>
                    </a:stretch>
                  </pic:blipFill>
                  <pic:spPr bwMode="auto">
                    <a:xfrm>
                      <a:off x="0" y="0"/>
                      <a:ext cx="5400675" cy="695325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60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7707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0" cstate="print"/>
                    <a:srcRect/>
                    <a:stretch>
                      <a:fillRect/>
                    </a:stretch>
                  </pic:blipFill>
                  <pic:spPr bwMode="auto">
                    <a:xfrm>
                      <a:off x="0" y="0"/>
                      <a:ext cx="5400675" cy="70770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89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11517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1" cstate="print"/>
                    <a:srcRect/>
                    <a:stretch>
                      <a:fillRect/>
                    </a:stretch>
                  </pic:blipFill>
                  <pic:spPr bwMode="auto">
                    <a:xfrm>
                      <a:off x="0" y="0"/>
                      <a:ext cx="5400675" cy="71151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1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1992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2" cstate="print"/>
                    <a:srcRect/>
                    <a:stretch>
                      <a:fillRect/>
                    </a:stretch>
                  </pic:blipFill>
                  <pic:spPr bwMode="auto">
                    <a:xfrm>
                      <a:off x="0" y="0"/>
                      <a:ext cx="5400675" cy="701992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8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695325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3" cstate="print"/>
                    <a:srcRect/>
                    <a:stretch>
                      <a:fillRect/>
                    </a:stretch>
                  </pic:blipFill>
                  <pic:spPr bwMode="auto">
                    <a:xfrm>
                      <a:off x="0" y="0"/>
                      <a:ext cx="5400675" cy="695325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8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6972300"/>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4" cstate="print"/>
                    <a:srcRect/>
                    <a:stretch>
                      <a:fillRect/>
                    </a:stretch>
                  </pic:blipFill>
                  <pic:spPr bwMode="auto">
                    <a:xfrm>
                      <a:off x="0" y="0"/>
                      <a:ext cx="5400675" cy="697230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89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692467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5" cstate="print"/>
                    <a:srcRect/>
                    <a:stretch>
                      <a:fillRect/>
                    </a:stretch>
                  </pic:blipFill>
                  <pic:spPr bwMode="auto">
                    <a:xfrm>
                      <a:off x="0" y="0"/>
                      <a:ext cx="5400675" cy="69246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8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38975"/>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6" cstate="print"/>
                    <a:srcRect/>
                    <a:stretch>
                      <a:fillRect/>
                    </a:stretch>
                  </pic:blipFill>
                  <pic:spPr bwMode="auto">
                    <a:xfrm>
                      <a:off x="0" y="0"/>
                      <a:ext cx="5400675" cy="70389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659"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67550"/>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7" cstate="print"/>
                    <a:srcRect/>
                    <a:stretch>
                      <a:fillRect/>
                    </a:stretch>
                  </pic:blipFill>
                  <pic:spPr bwMode="auto">
                    <a:xfrm>
                      <a:off x="0" y="0"/>
                      <a:ext cx="5400675" cy="706755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8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5802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8" cstate="print"/>
                    <a:srcRect/>
                    <a:stretch>
                      <a:fillRect/>
                    </a:stretch>
                  </pic:blipFill>
                  <pic:spPr bwMode="auto">
                    <a:xfrm>
                      <a:off x="0" y="0"/>
                      <a:ext cx="5400675" cy="705802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840"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77075"/>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9" cstate="print"/>
                    <a:srcRect/>
                    <a:stretch>
                      <a:fillRect/>
                    </a:stretch>
                  </pic:blipFill>
                  <pic:spPr bwMode="auto">
                    <a:xfrm>
                      <a:off x="0" y="0"/>
                      <a:ext cx="5400675" cy="70770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71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tabs>
          <w:tab w:val="left" w:pos="11160"/>
        </w:tabs>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067550"/>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0" cstate="print"/>
                    <a:srcRect/>
                    <a:stretch>
                      <a:fillRect/>
                    </a:stretch>
                  </pic:blipFill>
                  <pic:spPr bwMode="auto">
                    <a:xfrm>
                      <a:off x="0" y="0"/>
                      <a:ext cx="5400675" cy="706755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5601"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439025"/>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1" cstate="print"/>
                    <a:srcRect/>
                    <a:stretch>
                      <a:fillRect/>
                    </a:stretch>
                  </pic:blipFill>
                  <pic:spPr bwMode="auto">
                    <a:xfrm>
                      <a:off x="0" y="0"/>
                      <a:ext cx="5400675" cy="743902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61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45807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2" cstate="print"/>
                    <a:srcRect/>
                    <a:stretch>
                      <a:fillRect/>
                    </a:stretch>
                  </pic:blipFill>
                  <pic:spPr bwMode="auto">
                    <a:xfrm>
                      <a:off x="0" y="0"/>
                      <a:ext cx="5400675" cy="74580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740"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477125"/>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3" cstate="print"/>
                    <a:srcRect/>
                    <a:stretch>
                      <a:fillRect/>
                    </a:stretch>
                  </pic:blipFill>
                  <pic:spPr bwMode="auto">
                    <a:xfrm>
                      <a:off x="0" y="0"/>
                      <a:ext cx="5400675" cy="747712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862"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524750"/>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4" cstate="print"/>
                    <a:srcRect/>
                    <a:stretch>
                      <a:fillRect/>
                    </a:stretch>
                  </pic:blipFill>
                  <pic:spPr bwMode="auto">
                    <a:xfrm>
                      <a:off x="0" y="0"/>
                      <a:ext cx="5400675" cy="752475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97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534275"/>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5" cstate="print"/>
                    <a:srcRect/>
                    <a:stretch>
                      <a:fillRect/>
                    </a:stretch>
                  </pic:blipFill>
                  <pic:spPr bwMode="auto">
                    <a:xfrm>
                      <a:off x="0" y="0"/>
                      <a:ext cx="5400675" cy="75342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740"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5342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6" cstate="print"/>
                    <a:srcRect/>
                    <a:stretch>
                      <a:fillRect/>
                    </a:stretch>
                  </pic:blipFill>
                  <pic:spPr bwMode="auto">
                    <a:xfrm>
                      <a:off x="0" y="0"/>
                      <a:ext cx="5400675" cy="75342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798"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381875"/>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7" cstate="print"/>
                    <a:srcRect/>
                    <a:stretch>
                      <a:fillRect/>
                    </a:stretch>
                  </pic:blipFill>
                  <pic:spPr bwMode="auto">
                    <a:xfrm>
                      <a:off x="0" y="0"/>
                      <a:ext cx="5400675" cy="7381875"/>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framePr w:h="16862" w:hSpace="10080" w:wrap="notBeside" w:vAnchor="text" w:hAnchor="margin" w:x="1" w:y="1"/>
        <w:widowControl w:val="0"/>
        <w:autoSpaceDE w:val="0"/>
        <w:autoSpaceDN w:val="0"/>
        <w:adjustRightInd w:val="0"/>
        <w:rPr>
          <w:rFonts w:ascii="Times New Roman" w:hAnsi="Times New Roman"/>
        </w:rPr>
        <w:sectPr w:rsidR="00E663F5" w:rsidRPr="004E6978" w:rsidSect="00E663F5">
          <w:pgSz w:w="11907" w:h="16840" w:code="9"/>
          <w:pgMar w:top="1440" w:right="1440" w:bottom="357" w:left="1440" w:header="720" w:footer="720" w:gutter="0"/>
          <w:cols w:space="720"/>
          <w:noEndnote/>
        </w:sectPr>
      </w:pPr>
    </w:p>
    <w:p w:rsidR="00E663F5" w:rsidRPr="004E6978" w:rsidRDefault="00E663F5" w:rsidP="00E663F5">
      <w:pPr>
        <w:widowControl w:val="0"/>
        <w:autoSpaceDE w:val="0"/>
        <w:autoSpaceDN w:val="0"/>
        <w:adjustRightInd w:val="0"/>
        <w:rPr>
          <w:rFonts w:ascii="Times New Roman" w:hAnsi="Times New Roman"/>
        </w:rPr>
      </w:pPr>
      <w:r w:rsidRPr="004E6978">
        <w:rPr>
          <w:rFonts w:ascii="Times New Roman" w:hAnsi="Times New Roman"/>
          <w:noProof/>
          <w:lang w:eastAsia="ru-RU"/>
        </w:rPr>
        <w:lastRenderedPageBreak/>
        <w:drawing>
          <wp:inline distT="0" distB="0" distL="0" distR="0">
            <wp:extent cx="5400675" cy="727710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8" cstate="print"/>
                    <a:srcRect/>
                    <a:stretch>
                      <a:fillRect/>
                    </a:stretch>
                  </pic:blipFill>
                  <pic:spPr bwMode="auto">
                    <a:xfrm>
                      <a:off x="0" y="0"/>
                      <a:ext cx="5400675" cy="7277100"/>
                    </a:xfrm>
                    <a:prstGeom prst="rect">
                      <a:avLst/>
                    </a:prstGeom>
                    <a:noFill/>
                    <a:ln w="9525">
                      <a:noFill/>
                      <a:miter lim="800000"/>
                      <a:headEnd/>
                      <a:tailEnd/>
                    </a:ln>
                  </pic:spPr>
                </pic:pic>
              </a:graphicData>
            </a:graphic>
          </wp:inline>
        </w:drawing>
      </w:r>
    </w:p>
    <w:p w:rsidR="00E663F5" w:rsidRPr="004E6978" w:rsidRDefault="00E663F5" w:rsidP="00E663F5">
      <w:pPr>
        <w:widowControl w:val="0"/>
        <w:autoSpaceDE w:val="0"/>
        <w:autoSpaceDN w:val="0"/>
        <w:adjustRightInd w:val="0"/>
        <w:spacing w:line="1" w:lineRule="exact"/>
        <w:rPr>
          <w:rFonts w:ascii="Times New Roman" w:hAnsi="Times New Roman"/>
          <w:sz w:val="2"/>
          <w:szCs w:val="2"/>
        </w:rPr>
      </w:pP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663F5" w:rsidRPr="004E6978" w:rsidRDefault="00E663F5" w:rsidP="00E663F5">
      <w:pPr>
        <w:shd w:val="clear" w:color="auto" w:fill="FFFFFF"/>
        <w:spacing w:before="389" w:line="398" w:lineRule="exact"/>
        <w:ind w:right="706" w:firstLine="1416"/>
        <w:jc w:val="both"/>
        <w:rPr>
          <w:rFonts w:ascii="Times New Roman" w:hAnsi="Times New Roman"/>
        </w:rPr>
      </w:pPr>
      <w:r w:rsidRPr="004E6978">
        <w:rPr>
          <w:rFonts w:ascii="Times New Roman" w:hAnsi="Times New Roman"/>
        </w:rPr>
        <w:br w:type="page"/>
      </w:r>
    </w:p>
    <w:p w:rsidR="00E663F5" w:rsidRPr="004E6978" w:rsidRDefault="00E663F5" w:rsidP="00E663F5">
      <w:pPr>
        <w:spacing w:before="101"/>
        <w:jc w:val="center"/>
        <w:rPr>
          <w:rFonts w:ascii="Times New Roman" w:hAnsi="Times New Roman"/>
        </w:rPr>
      </w:pPr>
      <w:r w:rsidRPr="004E6978">
        <w:rPr>
          <w:rFonts w:ascii="Times New Roman" w:hAnsi="Times New Roman"/>
          <w:noProof/>
          <w:lang w:eastAsia="ru-RU"/>
        </w:rPr>
        <w:lastRenderedPageBreak/>
        <w:drawing>
          <wp:inline distT="0" distB="0" distL="0" distR="0">
            <wp:extent cx="5934075" cy="488632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9" cstate="print"/>
                    <a:srcRect/>
                    <a:stretch>
                      <a:fillRect/>
                    </a:stretch>
                  </pic:blipFill>
                  <pic:spPr bwMode="auto">
                    <a:xfrm>
                      <a:off x="0" y="0"/>
                      <a:ext cx="5934075" cy="4886325"/>
                    </a:xfrm>
                    <a:prstGeom prst="rect">
                      <a:avLst/>
                    </a:prstGeom>
                    <a:noFill/>
                    <a:ln w="9525">
                      <a:noFill/>
                      <a:miter lim="800000"/>
                      <a:headEnd/>
                      <a:tailEnd/>
                    </a:ln>
                  </pic:spPr>
                </pic:pic>
              </a:graphicData>
            </a:graphic>
          </wp:inline>
        </w:drawing>
      </w:r>
    </w:p>
    <w:p w:rsidR="00E663F5" w:rsidRPr="004E6978" w:rsidRDefault="00E663F5" w:rsidP="00E663F5">
      <w:pPr>
        <w:shd w:val="clear" w:color="auto" w:fill="FFFFFF"/>
        <w:spacing w:before="29" w:line="398" w:lineRule="exact"/>
        <w:ind w:right="499" w:firstLine="710"/>
        <w:jc w:val="center"/>
        <w:rPr>
          <w:rFonts w:ascii="Times New Roman" w:hAnsi="Times New Roman"/>
        </w:rPr>
      </w:pPr>
      <w:r w:rsidRPr="004E6978">
        <w:rPr>
          <w:rFonts w:ascii="Times New Roman" w:hAnsi="Times New Roman"/>
          <w:spacing w:val="-8"/>
        </w:rPr>
        <w:t xml:space="preserve">Схема    водоснабжения    д.    </w:t>
      </w:r>
      <w:proofErr w:type="spellStart"/>
      <w:r w:rsidRPr="004E6978">
        <w:rPr>
          <w:rFonts w:ascii="Times New Roman" w:hAnsi="Times New Roman"/>
          <w:spacing w:val="-8"/>
        </w:rPr>
        <w:t>Ламоново</w:t>
      </w:r>
      <w:proofErr w:type="spellEnd"/>
      <w:r w:rsidRPr="004E6978">
        <w:rPr>
          <w:rFonts w:ascii="Times New Roman" w:hAnsi="Times New Roman"/>
          <w:spacing w:val="-8"/>
        </w:rPr>
        <w:t xml:space="preserve">    синим    цветом    существующие </w:t>
      </w:r>
      <w:r w:rsidRPr="004E6978">
        <w:rPr>
          <w:rFonts w:ascii="Times New Roman" w:hAnsi="Times New Roman"/>
        </w:rPr>
        <w:t>системы водоснабжения, красным цветом проектируемые системы водоснабжения.</w:t>
      </w:r>
    </w:p>
    <w:p w:rsidR="00E663F5" w:rsidRPr="004E6978" w:rsidRDefault="00E663F5" w:rsidP="00E663F5">
      <w:pPr>
        <w:shd w:val="clear" w:color="auto" w:fill="FFFFFF"/>
        <w:spacing w:before="1162"/>
        <w:ind w:left="4560"/>
        <w:rPr>
          <w:rFonts w:ascii="Times New Roman" w:hAnsi="Times New Roman"/>
        </w:rPr>
        <w:sectPr w:rsidR="00E663F5" w:rsidRPr="004E6978" w:rsidSect="00E663F5">
          <w:pgSz w:w="11909" w:h="16834"/>
          <w:pgMar w:top="790" w:right="360" w:bottom="360" w:left="1488" w:header="720" w:footer="720" w:gutter="0"/>
          <w:cols w:space="60"/>
          <w:noEndnote/>
        </w:sectPr>
      </w:pPr>
    </w:p>
    <w:p w:rsidR="00E663F5" w:rsidRPr="004E6978" w:rsidRDefault="00E663F5" w:rsidP="00E663F5">
      <w:pPr>
        <w:jc w:val="center"/>
        <w:rPr>
          <w:rFonts w:ascii="Times New Roman" w:hAnsi="Times New Roman"/>
        </w:rPr>
      </w:pPr>
      <w:r w:rsidRPr="004E6978">
        <w:rPr>
          <w:rFonts w:ascii="Times New Roman" w:hAnsi="Times New Roman"/>
          <w:noProof/>
          <w:lang w:eastAsia="ru-RU"/>
        </w:rPr>
        <w:lastRenderedPageBreak/>
        <w:drawing>
          <wp:inline distT="0" distB="0" distL="0" distR="0">
            <wp:extent cx="5934075" cy="461962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0"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p>
    <w:p w:rsidR="00E663F5" w:rsidRPr="004E6978" w:rsidRDefault="00E663F5" w:rsidP="00E663F5">
      <w:pPr>
        <w:shd w:val="clear" w:color="auto" w:fill="FFFFFF"/>
        <w:spacing w:before="422" w:line="398" w:lineRule="exact"/>
        <w:ind w:right="499"/>
        <w:jc w:val="center"/>
        <w:rPr>
          <w:rFonts w:ascii="Times New Roman" w:hAnsi="Times New Roman"/>
        </w:rPr>
      </w:pPr>
      <w:r w:rsidRPr="004E6978">
        <w:rPr>
          <w:rFonts w:ascii="Times New Roman" w:hAnsi="Times New Roman"/>
          <w:spacing w:val="-6"/>
        </w:rPr>
        <w:t xml:space="preserve">Схема   водоснабжения   д.   </w:t>
      </w:r>
      <w:proofErr w:type="gramStart"/>
      <w:r w:rsidRPr="004E6978">
        <w:rPr>
          <w:rFonts w:ascii="Times New Roman" w:hAnsi="Times New Roman"/>
          <w:spacing w:val="-6"/>
        </w:rPr>
        <w:t>Ивановское</w:t>
      </w:r>
      <w:proofErr w:type="gramEnd"/>
      <w:r w:rsidRPr="004E6978">
        <w:rPr>
          <w:rFonts w:ascii="Times New Roman" w:hAnsi="Times New Roman"/>
          <w:spacing w:val="-6"/>
        </w:rPr>
        <w:t xml:space="preserve">   синим   цветом   существующие </w:t>
      </w:r>
      <w:r w:rsidRPr="004E6978">
        <w:rPr>
          <w:rFonts w:ascii="Times New Roman" w:hAnsi="Times New Roman"/>
        </w:rPr>
        <w:t>системы водоснабжения, красным цветом проектируемые системы водоснабжения.</w:t>
      </w:r>
    </w:p>
    <w:p w:rsidR="00E663F5" w:rsidRPr="004E6978" w:rsidRDefault="00E663F5" w:rsidP="00E663F5">
      <w:pPr>
        <w:shd w:val="clear" w:color="auto" w:fill="FFFFFF"/>
        <w:spacing w:before="6365"/>
        <w:ind w:left="4560"/>
        <w:rPr>
          <w:rFonts w:ascii="Times New Roman" w:hAnsi="Times New Roman"/>
        </w:rPr>
        <w:sectPr w:rsidR="00E663F5" w:rsidRPr="004E6978" w:rsidSect="00E663F5">
          <w:pgSz w:w="11909" w:h="16834"/>
          <w:pgMar w:top="845" w:right="360" w:bottom="360" w:left="1488" w:header="720" w:footer="720" w:gutter="0"/>
          <w:cols w:space="60"/>
          <w:noEndnote/>
        </w:sectPr>
      </w:pPr>
    </w:p>
    <w:p w:rsidR="00E663F5" w:rsidRPr="004E6978" w:rsidRDefault="00E663F5" w:rsidP="00E663F5">
      <w:pPr>
        <w:jc w:val="center"/>
        <w:rPr>
          <w:rFonts w:ascii="Times New Roman" w:hAnsi="Times New Roman"/>
        </w:rPr>
      </w:pPr>
      <w:r w:rsidRPr="004E6978">
        <w:rPr>
          <w:rFonts w:ascii="Times New Roman" w:hAnsi="Times New Roman"/>
          <w:noProof/>
          <w:lang w:eastAsia="ru-RU"/>
        </w:rPr>
        <w:lastRenderedPageBreak/>
        <w:drawing>
          <wp:inline distT="0" distB="0" distL="0" distR="0">
            <wp:extent cx="5934075" cy="4429125"/>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 cstate="print"/>
                    <a:srcRect/>
                    <a:stretch>
                      <a:fillRect/>
                    </a:stretch>
                  </pic:blipFill>
                  <pic:spPr bwMode="auto">
                    <a:xfrm>
                      <a:off x="0" y="0"/>
                      <a:ext cx="5934075" cy="4429125"/>
                    </a:xfrm>
                    <a:prstGeom prst="rect">
                      <a:avLst/>
                    </a:prstGeom>
                    <a:noFill/>
                    <a:ln w="9525">
                      <a:noFill/>
                      <a:miter lim="800000"/>
                      <a:headEnd/>
                      <a:tailEnd/>
                    </a:ln>
                  </pic:spPr>
                </pic:pic>
              </a:graphicData>
            </a:graphic>
          </wp:inline>
        </w:drawing>
      </w:r>
    </w:p>
    <w:p w:rsidR="00E663F5" w:rsidRPr="004E6978" w:rsidRDefault="00E663F5" w:rsidP="00E663F5">
      <w:pPr>
        <w:shd w:val="clear" w:color="auto" w:fill="FFFFFF"/>
        <w:spacing w:before="29" w:line="398" w:lineRule="exact"/>
        <w:ind w:right="710"/>
        <w:jc w:val="center"/>
        <w:rPr>
          <w:rFonts w:ascii="Times New Roman" w:hAnsi="Times New Roman"/>
        </w:rPr>
      </w:pPr>
      <w:r w:rsidRPr="004E6978">
        <w:rPr>
          <w:rFonts w:ascii="Times New Roman" w:hAnsi="Times New Roman"/>
        </w:rPr>
        <w:t>Схема системы водоснабжения д. Потемкино синим цветом существующие системы водоснабжения, красным цветом проектируемые системы водоснабжения</w:t>
      </w:r>
    </w:p>
    <w:p w:rsidR="00E663F5" w:rsidRPr="004E6978" w:rsidRDefault="00E663F5" w:rsidP="00E663F5">
      <w:pPr>
        <w:shd w:val="clear" w:color="auto" w:fill="FFFFFF"/>
        <w:spacing w:before="6667"/>
        <w:ind w:left="4560"/>
        <w:rPr>
          <w:rFonts w:ascii="Times New Roman" w:hAnsi="Times New Roman"/>
        </w:rPr>
      </w:pPr>
      <w:r w:rsidRPr="004E6978">
        <w:rPr>
          <w:rFonts w:ascii="Times New Roman" w:hAnsi="Times New Roman"/>
        </w:rPr>
        <w:t>15</w:t>
      </w:r>
    </w:p>
    <w:p w:rsidR="00E663F5" w:rsidRPr="004E6978" w:rsidRDefault="00E663F5" w:rsidP="00E663F5">
      <w:pPr>
        <w:shd w:val="clear" w:color="auto" w:fill="FFFFFF"/>
        <w:spacing w:before="6667"/>
        <w:ind w:left="4560"/>
        <w:rPr>
          <w:rFonts w:ascii="Times New Roman" w:hAnsi="Times New Roman"/>
        </w:rPr>
        <w:sectPr w:rsidR="00E663F5" w:rsidRPr="004E6978" w:rsidSect="00E663F5">
          <w:pgSz w:w="11909" w:h="16834"/>
          <w:pgMar w:top="845" w:right="360" w:bottom="360" w:left="1488" w:header="720" w:footer="720" w:gutter="0"/>
          <w:cols w:space="60"/>
          <w:noEndnote/>
        </w:sectPr>
      </w:pPr>
    </w:p>
    <w:p w:rsidR="00E663F5" w:rsidRPr="004E6978" w:rsidRDefault="00E663F5" w:rsidP="00E663F5">
      <w:pPr>
        <w:rPr>
          <w:rFonts w:ascii="Times New Roman" w:hAnsi="Times New Roman"/>
        </w:rPr>
      </w:pPr>
      <w:r w:rsidRPr="004E6978">
        <w:rPr>
          <w:rFonts w:ascii="Times New Roman" w:hAnsi="Times New Roman"/>
          <w:noProof/>
          <w:lang w:eastAsia="ru-RU"/>
        </w:rPr>
        <w:lastRenderedPageBreak/>
        <w:drawing>
          <wp:inline distT="0" distB="0" distL="0" distR="0">
            <wp:extent cx="5934075" cy="4829175"/>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 cstate="print"/>
                    <a:srcRect/>
                    <a:stretch>
                      <a:fillRect/>
                    </a:stretch>
                  </pic:blipFill>
                  <pic:spPr bwMode="auto">
                    <a:xfrm>
                      <a:off x="0" y="0"/>
                      <a:ext cx="5934075" cy="4829175"/>
                    </a:xfrm>
                    <a:prstGeom prst="rect">
                      <a:avLst/>
                    </a:prstGeom>
                    <a:noFill/>
                    <a:ln w="9525">
                      <a:noFill/>
                      <a:miter lim="800000"/>
                      <a:headEnd/>
                      <a:tailEnd/>
                    </a:ln>
                  </pic:spPr>
                </pic:pic>
              </a:graphicData>
            </a:graphic>
          </wp:inline>
        </w:drawing>
      </w:r>
    </w:p>
    <w:p w:rsidR="00E663F5" w:rsidRPr="004E6978" w:rsidRDefault="00E663F5" w:rsidP="00E663F5">
      <w:pPr>
        <w:shd w:val="clear" w:color="auto" w:fill="FFFFFF"/>
        <w:spacing w:before="24" w:line="398" w:lineRule="exact"/>
        <w:ind w:right="710" w:firstLine="710"/>
        <w:jc w:val="center"/>
        <w:rPr>
          <w:rFonts w:ascii="Times New Roman" w:hAnsi="Times New Roman"/>
        </w:rPr>
      </w:pPr>
      <w:r w:rsidRPr="004E6978">
        <w:rPr>
          <w:rFonts w:ascii="Times New Roman" w:hAnsi="Times New Roman"/>
        </w:rPr>
        <w:t xml:space="preserve">Схемы системы водоснабжения д. </w:t>
      </w:r>
      <w:proofErr w:type="spellStart"/>
      <w:r w:rsidRPr="004E6978">
        <w:rPr>
          <w:rFonts w:ascii="Times New Roman" w:hAnsi="Times New Roman"/>
        </w:rPr>
        <w:t>Ярковичи</w:t>
      </w:r>
      <w:proofErr w:type="spellEnd"/>
      <w:r w:rsidRPr="004E6978">
        <w:rPr>
          <w:rFonts w:ascii="Times New Roman" w:hAnsi="Times New Roman"/>
        </w:rPr>
        <w:t xml:space="preserve"> синим цветом существующие системы водоснабжения, красным цветом проектируемые системы водоснабжения</w:t>
      </w:r>
    </w:p>
    <w:p w:rsidR="00E663F5" w:rsidRPr="004E6978" w:rsidRDefault="00E663F5" w:rsidP="00E663F5">
      <w:pPr>
        <w:shd w:val="clear" w:color="auto" w:fill="FFFFFF"/>
        <w:spacing w:before="6034"/>
        <w:ind w:left="4560"/>
        <w:rPr>
          <w:rFonts w:ascii="Times New Roman" w:hAnsi="Times New Roman"/>
        </w:rPr>
        <w:sectPr w:rsidR="00E663F5" w:rsidRPr="004E6978" w:rsidSect="00E663F5">
          <w:pgSz w:w="11909" w:h="16834"/>
          <w:pgMar w:top="845" w:right="360" w:bottom="360" w:left="1488" w:header="720" w:footer="720" w:gutter="0"/>
          <w:cols w:space="60"/>
          <w:noEndnote/>
        </w:sectPr>
      </w:pPr>
    </w:p>
    <w:p w:rsidR="00E663F5" w:rsidRPr="004E6978" w:rsidRDefault="00E663F5" w:rsidP="00E663F5">
      <w:pPr>
        <w:rPr>
          <w:rFonts w:ascii="Times New Roman" w:hAnsi="Times New Roman"/>
        </w:rPr>
      </w:pPr>
      <w:r w:rsidRPr="004E6978">
        <w:rPr>
          <w:rFonts w:ascii="Times New Roman" w:hAnsi="Times New Roman"/>
          <w:noProof/>
          <w:lang w:eastAsia="ru-RU"/>
        </w:rPr>
        <w:lastRenderedPageBreak/>
        <w:drawing>
          <wp:inline distT="0" distB="0" distL="0" distR="0">
            <wp:extent cx="5934075" cy="5105400"/>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3" cstate="print"/>
                    <a:srcRect/>
                    <a:stretch>
                      <a:fillRect/>
                    </a:stretch>
                  </pic:blipFill>
                  <pic:spPr bwMode="auto">
                    <a:xfrm>
                      <a:off x="0" y="0"/>
                      <a:ext cx="5934075" cy="5105400"/>
                    </a:xfrm>
                    <a:prstGeom prst="rect">
                      <a:avLst/>
                    </a:prstGeom>
                    <a:noFill/>
                    <a:ln w="9525">
                      <a:noFill/>
                      <a:miter lim="800000"/>
                      <a:headEnd/>
                      <a:tailEnd/>
                    </a:ln>
                  </pic:spPr>
                </pic:pic>
              </a:graphicData>
            </a:graphic>
          </wp:inline>
        </w:drawing>
      </w:r>
    </w:p>
    <w:p w:rsidR="00E663F5" w:rsidRPr="004E6978" w:rsidRDefault="00E663F5" w:rsidP="00E663F5">
      <w:pPr>
        <w:shd w:val="clear" w:color="auto" w:fill="FFFFFF"/>
        <w:spacing w:before="29" w:line="398" w:lineRule="exact"/>
        <w:ind w:right="710"/>
        <w:jc w:val="center"/>
        <w:rPr>
          <w:rFonts w:ascii="Times New Roman" w:hAnsi="Times New Roman"/>
        </w:rPr>
      </w:pPr>
      <w:r w:rsidRPr="004E6978">
        <w:rPr>
          <w:rFonts w:ascii="Times New Roman" w:hAnsi="Times New Roman"/>
        </w:rPr>
        <w:t xml:space="preserve">Схемы систем водоснабжения д. </w:t>
      </w:r>
      <w:proofErr w:type="spellStart"/>
      <w:r w:rsidRPr="004E6978">
        <w:rPr>
          <w:rFonts w:ascii="Times New Roman" w:hAnsi="Times New Roman"/>
        </w:rPr>
        <w:t>Клемятино</w:t>
      </w:r>
      <w:proofErr w:type="spellEnd"/>
      <w:r w:rsidRPr="004E6978">
        <w:rPr>
          <w:rFonts w:ascii="Times New Roman" w:hAnsi="Times New Roman"/>
        </w:rPr>
        <w:t>, синим цветом существующие системы водоснабжения красным цветом проектируемые системы водоснабжения</w:t>
      </w:r>
    </w:p>
    <w:p w:rsidR="00E663F5" w:rsidRPr="004E6978" w:rsidRDefault="00E663F5" w:rsidP="00E663F5">
      <w:pPr>
        <w:shd w:val="clear" w:color="auto" w:fill="FFFFFF"/>
        <w:spacing w:before="5602"/>
        <w:ind w:left="4560"/>
        <w:rPr>
          <w:rFonts w:ascii="Times New Roman" w:hAnsi="Times New Roman"/>
        </w:rPr>
      </w:pPr>
    </w:p>
    <w:p w:rsidR="00E663F5" w:rsidRPr="004E6978" w:rsidRDefault="00E663F5" w:rsidP="00E663F5">
      <w:pPr>
        <w:spacing w:line="1" w:lineRule="exact"/>
        <w:rPr>
          <w:rFonts w:ascii="Times New Roman" w:hAnsi="Times New Roman"/>
          <w:sz w:val="2"/>
          <w:szCs w:val="2"/>
        </w:rPr>
      </w:pPr>
    </w:p>
    <w:p w:rsidR="00E663F5" w:rsidRPr="004E6978" w:rsidRDefault="00E663F5" w:rsidP="00E663F5">
      <w:pPr>
        <w:framePr w:h="7392" w:hSpace="10080" w:wrap="notBeside" w:vAnchor="text" w:hAnchor="margin" w:x="711" w:y="1"/>
        <w:rPr>
          <w:rFonts w:ascii="Times New Roman" w:hAnsi="Times New Roman"/>
        </w:rPr>
        <w:sectPr w:rsidR="00E663F5" w:rsidRPr="004E6978" w:rsidSect="00E663F5">
          <w:pgSz w:w="11909" w:h="16834"/>
          <w:pgMar w:top="845" w:right="360" w:bottom="360" w:left="1478" w:header="720" w:footer="720" w:gutter="0"/>
          <w:cols w:space="720"/>
          <w:noEndnote/>
        </w:sectPr>
      </w:pPr>
    </w:p>
    <w:p w:rsidR="00E663F5" w:rsidRPr="004E6978" w:rsidRDefault="00E663F5" w:rsidP="00E663F5">
      <w:pPr>
        <w:spacing w:before="19" w:line="1" w:lineRule="exact"/>
        <w:rPr>
          <w:rFonts w:ascii="Times New Roman" w:hAnsi="Times New Roman"/>
          <w:sz w:val="2"/>
          <w:szCs w:val="2"/>
        </w:rPr>
      </w:pPr>
    </w:p>
    <w:p w:rsidR="00E663F5" w:rsidRPr="004E6978" w:rsidRDefault="00E663F5" w:rsidP="00E663F5">
      <w:pPr>
        <w:framePr w:h="7392" w:hSpace="10080" w:wrap="notBeside" w:vAnchor="text" w:hAnchor="margin" w:x="711" w:y="1"/>
        <w:rPr>
          <w:rFonts w:ascii="Times New Roman" w:hAnsi="Times New Roman"/>
        </w:rPr>
        <w:sectPr w:rsidR="00E663F5" w:rsidRPr="004E6978" w:rsidSect="00E663F5">
          <w:type w:val="continuous"/>
          <w:pgSz w:w="11909" w:h="16834"/>
          <w:pgMar w:top="845" w:right="1080" w:bottom="360" w:left="1478" w:header="720" w:footer="720" w:gutter="0"/>
          <w:cols w:space="60"/>
          <w:noEndnote/>
        </w:sectPr>
      </w:pPr>
    </w:p>
    <w:p w:rsidR="00E663F5" w:rsidRPr="004E6978" w:rsidRDefault="00E663F5" w:rsidP="00E663F5">
      <w:pPr>
        <w:jc w:val="center"/>
        <w:rPr>
          <w:rFonts w:ascii="Times New Roman" w:hAnsi="Times New Roman"/>
        </w:rPr>
      </w:pPr>
      <w:r w:rsidRPr="004E6978">
        <w:rPr>
          <w:rFonts w:ascii="Times New Roman" w:hAnsi="Times New Roman"/>
          <w:noProof/>
          <w:lang w:eastAsia="ru-RU"/>
        </w:rPr>
        <w:lastRenderedPageBreak/>
        <w:drawing>
          <wp:inline distT="0" distB="0" distL="0" distR="0">
            <wp:extent cx="5943600" cy="469582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4" cstate="print"/>
                    <a:srcRect/>
                    <a:stretch>
                      <a:fillRect/>
                    </a:stretch>
                  </pic:blipFill>
                  <pic:spPr bwMode="auto">
                    <a:xfrm>
                      <a:off x="0" y="0"/>
                      <a:ext cx="5943600" cy="4695825"/>
                    </a:xfrm>
                    <a:prstGeom prst="rect">
                      <a:avLst/>
                    </a:prstGeom>
                    <a:noFill/>
                    <a:ln w="9525">
                      <a:noFill/>
                      <a:miter lim="800000"/>
                      <a:headEnd/>
                      <a:tailEnd/>
                    </a:ln>
                  </pic:spPr>
                </pic:pic>
              </a:graphicData>
            </a:graphic>
          </wp:inline>
        </w:drawing>
      </w:r>
    </w:p>
    <w:p w:rsidR="00E663F5" w:rsidRPr="004E6978" w:rsidRDefault="00E663F5" w:rsidP="00E663F5">
      <w:pPr>
        <w:shd w:val="clear" w:color="auto" w:fill="FFFFFF"/>
        <w:spacing w:before="5" w:line="398" w:lineRule="exact"/>
        <w:ind w:firstLine="710"/>
        <w:jc w:val="both"/>
        <w:rPr>
          <w:rFonts w:ascii="Times New Roman" w:hAnsi="Times New Roman"/>
        </w:rPr>
      </w:pPr>
    </w:p>
    <w:p w:rsidR="00E663F5" w:rsidRPr="004E6978" w:rsidRDefault="00E663F5" w:rsidP="00E663F5">
      <w:pPr>
        <w:shd w:val="clear" w:color="auto" w:fill="FFFFFF"/>
        <w:spacing w:before="5" w:line="398" w:lineRule="exact"/>
        <w:ind w:firstLine="710"/>
        <w:jc w:val="center"/>
        <w:rPr>
          <w:rFonts w:ascii="Times New Roman" w:hAnsi="Times New Roman"/>
        </w:rPr>
      </w:pPr>
      <w:r w:rsidRPr="004E6978">
        <w:rPr>
          <w:rFonts w:ascii="Times New Roman" w:hAnsi="Times New Roman"/>
        </w:rPr>
        <w:t xml:space="preserve">Схемы систем водоснабжения д. Барсуки </w:t>
      </w: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663F5" w:rsidRPr="004E6978" w:rsidRDefault="00E663F5" w:rsidP="00E663F5">
      <w:pPr>
        <w:jc w:val="center"/>
        <w:rPr>
          <w:rFonts w:ascii="Times New Roman" w:hAnsi="Times New Roman"/>
        </w:rPr>
      </w:pPr>
    </w:p>
    <w:p w:rsidR="00E2193B" w:rsidRPr="004E6978" w:rsidRDefault="00E2193B">
      <w:pPr>
        <w:rPr>
          <w:rFonts w:ascii="Times New Roman" w:hAnsi="Times New Roman"/>
        </w:rPr>
      </w:pPr>
    </w:p>
    <w:sectPr w:rsidR="00E2193B" w:rsidRPr="004E6978" w:rsidSect="00E663F5">
      <w:pgSz w:w="11906" w:h="16838"/>
      <w:pgMar w:top="85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2C6C" w:rsidRDefault="00292C6C" w:rsidP="001D3DC9">
      <w:pPr>
        <w:spacing w:after="0" w:line="240" w:lineRule="auto"/>
      </w:pPr>
      <w:r>
        <w:separator/>
      </w:r>
    </w:p>
  </w:endnote>
  <w:endnote w:type="continuationSeparator" w:id="0">
    <w:p w:rsidR="00292C6C" w:rsidRDefault="00292C6C" w:rsidP="001D3DC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3F5" w:rsidRDefault="007B037C" w:rsidP="00E663F5">
    <w:pPr>
      <w:pStyle w:val="af1"/>
      <w:framePr w:wrap="around" w:vAnchor="text" w:hAnchor="margin" w:xAlign="center" w:y="1"/>
      <w:rPr>
        <w:rStyle w:val="af3"/>
      </w:rPr>
    </w:pPr>
    <w:r>
      <w:rPr>
        <w:rStyle w:val="af3"/>
      </w:rPr>
      <w:fldChar w:fldCharType="begin"/>
    </w:r>
    <w:r w:rsidR="00E663F5">
      <w:rPr>
        <w:rStyle w:val="af3"/>
      </w:rPr>
      <w:instrText xml:space="preserve">PAGE  </w:instrText>
    </w:r>
    <w:r>
      <w:rPr>
        <w:rStyle w:val="af3"/>
      </w:rPr>
      <w:fldChar w:fldCharType="separate"/>
    </w:r>
    <w:r w:rsidR="004E6978">
      <w:rPr>
        <w:rStyle w:val="af3"/>
        <w:noProof/>
      </w:rPr>
      <w:t>2</w:t>
    </w:r>
    <w:r>
      <w:rPr>
        <w:rStyle w:val="af3"/>
      </w:rPr>
      <w:fldChar w:fldCharType="end"/>
    </w:r>
  </w:p>
  <w:p w:rsidR="00E663F5" w:rsidRDefault="00E663F5">
    <w:pPr>
      <w:pStyle w:val="af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3F5" w:rsidRDefault="007B037C" w:rsidP="00E663F5">
    <w:pPr>
      <w:pStyle w:val="af1"/>
      <w:framePr w:wrap="around" w:vAnchor="text" w:hAnchor="margin" w:xAlign="center" w:y="1"/>
      <w:rPr>
        <w:rStyle w:val="af3"/>
      </w:rPr>
    </w:pPr>
    <w:r>
      <w:rPr>
        <w:rStyle w:val="af3"/>
      </w:rPr>
      <w:fldChar w:fldCharType="begin"/>
    </w:r>
    <w:r w:rsidR="00E663F5">
      <w:rPr>
        <w:rStyle w:val="af3"/>
      </w:rPr>
      <w:instrText xml:space="preserve">PAGE  </w:instrText>
    </w:r>
    <w:r>
      <w:rPr>
        <w:rStyle w:val="af3"/>
      </w:rPr>
      <w:fldChar w:fldCharType="separate"/>
    </w:r>
    <w:r w:rsidR="00A15A60">
      <w:rPr>
        <w:rStyle w:val="af3"/>
        <w:noProof/>
      </w:rPr>
      <w:t>2</w:t>
    </w:r>
    <w:r>
      <w:rPr>
        <w:rStyle w:val="af3"/>
      </w:rPr>
      <w:fldChar w:fldCharType="end"/>
    </w:r>
  </w:p>
  <w:p w:rsidR="00E663F5" w:rsidRDefault="00E663F5">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2C6C" w:rsidRDefault="00292C6C" w:rsidP="001D3DC9">
      <w:pPr>
        <w:spacing w:after="0" w:line="240" w:lineRule="auto"/>
      </w:pPr>
      <w:r>
        <w:separator/>
      </w:r>
    </w:p>
  </w:footnote>
  <w:footnote w:type="continuationSeparator" w:id="0">
    <w:p w:rsidR="00292C6C" w:rsidRDefault="00292C6C" w:rsidP="001D3DC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EC65822"/>
    <w:lvl w:ilvl="0">
      <w:numFmt w:val="bullet"/>
      <w:lvlText w:val="*"/>
      <w:lvlJc w:val="left"/>
    </w:lvl>
  </w:abstractNum>
  <w:abstractNum w:abstractNumId="1">
    <w:nsid w:val="00000003"/>
    <w:multiLevelType w:val="singleLevel"/>
    <w:tmpl w:val="00000003"/>
    <w:name w:val="WW8Num3"/>
    <w:lvl w:ilvl="0">
      <w:start w:val="1"/>
      <w:numFmt w:val="decimal"/>
      <w:lvlText w:val="%1."/>
      <w:lvlJc w:val="left"/>
      <w:pPr>
        <w:tabs>
          <w:tab w:val="num" w:pos="360"/>
        </w:tabs>
        <w:ind w:left="360" w:hanging="360"/>
      </w:pPr>
    </w:lvl>
  </w:abstractNum>
  <w:abstractNum w:abstractNumId="2">
    <w:nsid w:val="00000005"/>
    <w:multiLevelType w:val="multilevel"/>
    <w:tmpl w:val="00000005"/>
    <w:name w:val="WW8Num5"/>
    <w:lvl w:ilvl="0">
      <w:start w:val="9"/>
      <w:numFmt w:val="decimal"/>
      <w:lvlText w:val="%1."/>
      <w:lvlJc w:val="left"/>
      <w:pPr>
        <w:tabs>
          <w:tab w:val="num" w:pos="1500"/>
        </w:tabs>
        <w:ind w:left="1500" w:hanging="420"/>
      </w:pPr>
    </w:lvl>
    <w:lvl w:ilvl="1">
      <w:start w:val="1"/>
      <w:numFmt w:val="decimal"/>
      <w:lvlText w:val="%1.%2"/>
      <w:lvlJc w:val="left"/>
      <w:pPr>
        <w:tabs>
          <w:tab w:val="num" w:pos="1542"/>
        </w:tabs>
        <w:ind w:left="1542" w:hanging="570"/>
      </w:pPr>
    </w:lvl>
    <w:lvl w:ilvl="2">
      <w:start w:val="1"/>
      <w:numFmt w:val="decimal"/>
      <w:lvlText w:val="%1.%2.%3"/>
      <w:lvlJc w:val="left"/>
      <w:pPr>
        <w:tabs>
          <w:tab w:val="num" w:pos="1692"/>
        </w:tabs>
        <w:ind w:left="1692" w:hanging="720"/>
      </w:pPr>
    </w:lvl>
    <w:lvl w:ilvl="3">
      <w:start w:val="1"/>
      <w:numFmt w:val="decimal"/>
      <w:lvlText w:val="%1.%2.%3.%4"/>
      <w:lvlJc w:val="left"/>
      <w:pPr>
        <w:tabs>
          <w:tab w:val="num" w:pos="2052"/>
        </w:tabs>
        <w:ind w:left="2052" w:hanging="1080"/>
      </w:pPr>
    </w:lvl>
    <w:lvl w:ilvl="4">
      <w:start w:val="1"/>
      <w:numFmt w:val="decimal"/>
      <w:lvlText w:val="%1.%2.%3.%4.%5"/>
      <w:lvlJc w:val="left"/>
      <w:pPr>
        <w:tabs>
          <w:tab w:val="num" w:pos="2052"/>
        </w:tabs>
        <w:ind w:left="2052" w:hanging="1080"/>
      </w:pPr>
    </w:lvl>
    <w:lvl w:ilvl="5">
      <w:start w:val="1"/>
      <w:numFmt w:val="decimal"/>
      <w:lvlText w:val="%1.%2.%3.%4.%5.%6"/>
      <w:lvlJc w:val="left"/>
      <w:pPr>
        <w:tabs>
          <w:tab w:val="num" w:pos="2412"/>
        </w:tabs>
        <w:ind w:left="2412" w:hanging="1440"/>
      </w:pPr>
    </w:lvl>
    <w:lvl w:ilvl="6">
      <w:start w:val="1"/>
      <w:numFmt w:val="decimal"/>
      <w:lvlText w:val="%1.%2.%3.%4.%5.%6.%7"/>
      <w:lvlJc w:val="left"/>
      <w:pPr>
        <w:tabs>
          <w:tab w:val="num" w:pos="2412"/>
        </w:tabs>
        <w:ind w:left="2412" w:hanging="1440"/>
      </w:pPr>
    </w:lvl>
    <w:lvl w:ilvl="7">
      <w:start w:val="1"/>
      <w:numFmt w:val="decimal"/>
      <w:lvlText w:val="%1.%2.%3.%4.%5.%6.%7.%8"/>
      <w:lvlJc w:val="left"/>
      <w:pPr>
        <w:tabs>
          <w:tab w:val="num" w:pos="2772"/>
        </w:tabs>
        <w:ind w:left="2772" w:hanging="1800"/>
      </w:pPr>
    </w:lvl>
    <w:lvl w:ilvl="8">
      <w:start w:val="1"/>
      <w:numFmt w:val="decimal"/>
      <w:lvlText w:val="%1.%2.%3.%4.%5.%6.%7.%8.%9"/>
      <w:lvlJc w:val="left"/>
      <w:pPr>
        <w:tabs>
          <w:tab w:val="num" w:pos="2772"/>
        </w:tabs>
        <w:ind w:left="2772" w:hanging="1800"/>
      </w:pPr>
    </w:lvl>
  </w:abstractNum>
  <w:abstractNum w:abstractNumId="3">
    <w:nsid w:val="00000006"/>
    <w:multiLevelType w:val="singleLevel"/>
    <w:tmpl w:val="00000006"/>
    <w:name w:val="WW8Num6"/>
    <w:lvl w:ilvl="0">
      <w:start w:val="1"/>
      <w:numFmt w:val="decimal"/>
      <w:lvlText w:val="%1."/>
      <w:lvlJc w:val="left"/>
      <w:pPr>
        <w:tabs>
          <w:tab w:val="num" w:pos="1332"/>
        </w:tabs>
        <w:ind w:left="1332" w:hanging="360"/>
      </w:pPr>
    </w:lvl>
  </w:abstractNum>
  <w:abstractNum w:abstractNumId="4">
    <w:nsid w:val="0000000C"/>
    <w:multiLevelType w:val="singleLevel"/>
    <w:tmpl w:val="0000000C"/>
    <w:name w:val="WW8Num15"/>
    <w:lvl w:ilvl="0">
      <w:start w:val="1"/>
      <w:numFmt w:val="bullet"/>
      <w:lvlText w:val=""/>
      <w:lvlJc w:val="left"/>
      <w:pPr>
        <w:tabs>
          <w:tab w:val="num" w:pos="0"/>
        </w:tabs>
        <w:ind w:left="1069" w:hanging="360"/>
      </w:pPr>
      <w:rPr>
        <w:rFonts w:ascii="Symbol" w:hAnsi="Symbol"/>
      </w:rPr>
    </w:lvl>
  </w:abstractNum>
  <w:abstractNum w:abstractNumId="5">
    <w:nsid w:val="0444610F"/>
    <w:multiLevelType w:val="hybridMultilevel"/>
    <w:tmpl w:val="A10A9E0C"/>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058333DF"/>
    <w:multiLevelType w:val="multilevel"/>
    <w:tmpl w:val="7948362C"/>
    <w:lvl w:ilvl="0">
      <w:start w:val="1"/>
      <w:numFmt w:val="decimal"/>
      <w:lvlText w:val="%1."/>
      <w:lvlJc w:val="left"/>
      <w:pPr>
        <w:ind w:left="1429" w:hanging="360"/>
      </w:pPr>
      <w:rPr>
        <w:rFonts w:cs="Times New Roman"/>
      </w:rPr>
    </w:lvl>
    <w:lvl w:ilvl="1">
      <w:start w:val="8"/>
      <w:numFmt w:val="decimal"/>
      <w:isLgl/>
      <w:lvlText w:val="%1.%2."/>
      <w:lvlJc w:val="left"/>
      <w:pPr>
        <w:ind w:left="1789" w:hanging="720"/>
      </w:pPr>
      <w:rPr>
        <w:rFonts w:cs="Times New Roman" w:hint="default"/>
      </w:rPr>
    </w:lvl>
    <w:lvl w:ilvl="2">
      <w:start w:val="5"/>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7">
    <w:nsid w:val="05A3013E"/>
    <w:multiLevelType w:val="multilevel"/>
    <w:tmpl w:val="C81A0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72B21D8"/>
    <w:multiLevelType w:val="hybridMultilevel"/>
    <w:tmpl w:val="C62876E2"/>
    <w:lvl w:ilvl="0" w:tplc="9808FCBE">
      <w:start w:val="1"/>
      <w:numFmt w:val="decimal"/>
      <w:lvlText w:val="%1."/>
      <w:lvlJc w:val="left"/>
      <w:pPr>
        <w:tabs>
          <w:tab w:val="num" w:pos="369"/>
        </w:tabs>
        <w:ind w:left="369" w:hanging="360"/>
      </w:pPr>
      <w:rPr>
        <w:rFonts w:hint="default"/>
      </w:rPr>
    </w:lvl>
    <w:lvl w:ilvl="1" w:tplc="04190019" w:tentative="1">
      <w:start w:val="1"/>
      <w:numFmt w:val="lowerLetter"/>
      <w:lvlText w:val="%2."/>
      <w:lvlJc w:val="left"/>
      <w:pPr>
        <w:tabs>
          <w:tab w:val="num" w:pos="1089"/>
        </w:tabs>
        <w:ind w:left="1089" w:hanging="360"/>
      </w:pPr>
    </w:lvl>
    <w:lvl w:ilvl="2" w:tplc="0419001B" w:tentative="1">
      <w:start w:val="1"/>
      <w:numFmt w:val="lowerRoman"/>
      <w:lvlText w:val="%3."/>
      <w:lvlJc w:val="right"/>
      <w:pPr>
        <w:tabs>
          <w:tab w:val="num" w:pos="1809"/>
        </w:tabs>
        <w:ind w:left="1809" w:hanging="180"/>
      </w:pPr>
    </w:lvl>
    <w:lvl w:ilvl="3" w:tplc="0419000F" w:tentative="1">
      <w:start w:val="1"/>
      <w:numFmt w:val="decimal"/>
      <w:lvlText w:val="%4."/>
      <w:lvlJc w:val="left"/>
      <w:pPr>
        <w:tabs>
          <w:tab w:val="num" w:pos="2529"/>
        </w:tabs>
        <w:ind w:left="2529" w:hanging="360"/>
      </w:pPr>
    </w:lvl>
    <w:lvl w:ilvl="4" w:tplc="04190019" w:tentative="1">
      <w:start w:val="1"/>
      <w:numFmt w:val="lowerLetter"/>
      <w:lvlText w:val="%5."/>
      <w:lvlJc w:val="left"/>
      <w:pPr>
        <w:tabs>
          <w:tab w:val="num" w:pos="3249"/>
        </w:tabs>
        <w:ind w:left="3249" w:hanging="360"/>
      </w:pPr>
    </w:lvl>
    <w:lvl w:ilvl="5" w:tplc="0419001B" w:tentative="1">
      <w:start w:val="1"/>
      <w:numFmt w:val="lowerRoman"/>
      <w:lvlText w:val="%6."/>
      <w:lvlJc w:val="right"/>
      <w:pPr>
        <w:tabs>
          <w:tab w:val="num" w:pos="3969"/>
        </w:tabs>
        <w:ind w:left="3969" w:hanging="180"/>
      </w:pPr>
    </w:lvl>
    <w:lvl w:ilvl="6" w:tplc="0419000F" w:tentative="1">
      <w:start w:val="1"/>
      <w:numFmt w:val="decimal"/>
      <w:lvlText w:val="%7."/>
      <w:lvlJc w:val="left"/>
      <w:pPr>
        <w:tabs>
          <w:tab w:val="num" w:pos="4689"/>
        </w:tabs>
        <w:ind w:left="4689" w:hanging="360"/>
      </w:pPr>
    </w:lvl>
    <w:lvl w:ilvl="7" w:tplc="04190019" w:tentative="1">
      <w:start w:val="1"/>
      <w:numFmt w:val="lowerLetter"/>
      <w:lvlText w:val="%8."/>
      <w:lvlJc w:val="left"/>
      <w:pPr>
        <w:tabs>
          <w:tab w:val="num" w:pos="5409"/>
        </w:tabs>
        <w:ind w:left="5409" w:hanging="360"/>
      </w:pPr>
    </w:lvl>
    <w:lvl w:ilvl="8" w:tplc="0419001B" w:tentative="1">
      <w:start w:val="1"/>
      <w:numFmt w:val="lowerRoman"/>
      <w:lvlText w:val="%9."/>
      <w:lvlJc w:val="right"/>
      <w:pPr>
        <w:tabs>
          <w:tab w:val="num" w:pos="6129"/>
        </w:tabs>
        <w:ind w:left="6129" w:hanging="180"/>
      </w:pPr>
    </w:lvl>
  </w:abstractNum>
  <w:abstractNum w:abstractNumId="9">
    <w:nsid w:val="0B91760A"/>
    <w:multiLevelType w:val="multilevel"/>
    <w:tmpl w:val="7C1E1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F42017C"/>
    <w:multiLevelType w:val="multilevel"/>
    <w:tmpl w:val="EA984AEC"/>
    <w:lvl w:ilvl="0">
      <w:start w:val="1"/>
      <w:numFmt w:val="decimal"/>
      <w:lvlText w:val="%1."/>
      <w:lvlJc w:val="left"/>
      <w:pPr>
        <w:tabs>
          <w:tab w:val="num" w:pos="369"/>
        </w:tabs>
        <w:ind w:left="369"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1223053D"/>
    <w:multiLevelType w:val="hybridMultilevel"/>
    <w:tmpl w:val="42C86880"/>
    <w:lvl w:ilvl="0" w:tplc="9808FCBE">
      <w:start w:val="1"/>
      <w:numFmt w:val="decimal"/>
      <w:lvlText w:val="%1."/>
      <w:lvlJc w:val="left"/>
      <w:pPr>
        <w:tabs>
          <w:tab w:val="num" w:pos="369"/>
        </w:tabs>
        <w:ind w:left="3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2771F60"/>
    <w:multiLevelType w:val="multilevel"/>
    <w:tmpl w:val="452654F8"/>
    <w:lvl w:ilvl="0">
      <w:start w:val="1"/>
      <w:numFmt w:val="decimal"/>
      <w:lvlText w:val="%1."/>
      <w:lvlJc w:val="left"/>
      <w:pPr>
        <w:ind w:left="1070" w:hanging="360"/>
      </w:pPr>
      <w:rPr>
        <w:rFonts w:cs="Times New Roman"/>
      </w:rPr>
    </w:lvl>
    <w:lvl w:ilvl="1">
      <w:start w:val="1"/>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3">
    <w:nsid w:val="1E2766F4"/>
    <w:multiLevelType w:val="multilevel"/>
    <w:tmpl w:val="7948362C"/>
    <w:lvl w:ilvl="0">
      <w:start w:val="1"/>
      <w:numFmt w:val="decimal"/>
      <w:lvlText w:val="%1."/>
      <w:lvlJc w:val="left"/>
      <w:pPr>
        <w:ind w:left="1429" w:hanging="360"/>
      </w:pPr>
      <w:rPr>
        <w:rFonts w:cs="Times New Roman"/>
      </w:rPr>
    </w:lvl>
    <w:lvl w:ilvl="1">
      <w:start w:val="8"/>
      <w:numFmt w:val="decimal"/>
      <w:isLgl/>
      <w:lvlText w:val="%1.%2."/>
      <w:lvlJc w:val="left"/>
      <w:pPr>
        <w:ind w:left="1789" w:hanging="720"/>
      </w:pPr>
      <w:rPr>
        <w:rFonts w:cs="Times New Roman" w:hint="default"/>
      </w:rPr>
    </w:lvl>
    <w:lvl w:ilvl="2">
      <w:start w:val="5"/>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4">
    <w:nsid w:val="1E513B51"/>
    <w:multiLevelType w:val="hybridMultilevel"/>
    <w:tmpl w:val="886E6C28"/>
    <w:lvl w:ilvl="0" w:tplc="A008F872">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5">
    <w:nsid w:val="1E891957"/>
    <w:multiLevelType w:val="multilevel"/>
    <w:tmpl w:val="832825CE"/>
    <w:lvl w:ilvl="0">
      <w:start w:val="1"/>
      <w:numFmt w:val="decimal"/>
      <w:lvlText w:val="%1."/>
      <w:lvlJc w:val="left"/>
      <w:pPr>
        <w:ind w:left="1429" w:hanging="360"/>
      </w:pPr>
      <w:rPr>
        <w:rFonts w:cs="Times New Roman"/>
      </w:rPr>
    </w:lvl>
    <w:lvl w:ilvl="1">
      <w:start w:val="8"/>
      <w:numFmt w:val="decimal"/>
      <w:isLgl/>
      <w:lvlText w:val="%1.%2."/>
      <w:lvlJc w:val="left"/>
      <w:pPr>
        <w:ind w:left="1789" w:hanging="720"/>
      </w:pPr>
      <w:rPr>
        <w:rFonts w:cs="Times New Roman" w:hint="default"/>
      </w:rPr>
    </w:lvl>
    <w:lvl w:ilvl="2">
      <w:start w:val="5"/>
      <w:numFmt w:val="decimal"/>
      <w:isLgl/>
      <w:lvlText w:val="%1.%2.%3."/>
      <w:lvlJc w:val="left"/>
      <w:pPr>
        <w:ind w:left="1620"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6">
    <w:nsid w:val="213B0063"/>
    <w:multiLevelType w:val="hybridMultilevel"/>
    <w:tmpl w:val="4E2668F0"/>
    <w:lvl w:ilvl="0" w:tplc="493CF3B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25D34FD6"/>
    <w:multiLevelType w:val="hybridMultilevel"/>
    <w:tmpl w:val="D6843BEE"/>
    <w:lvl w:ilvl="0" w:tplc="4442EAE4">
      <w:start w:val="1"/>
      <w:numFmt w:val="decimal"/>
      <w:lvlText w:val="%1."/>
      <w:lvlJc w:val="left"/>
      <w:pPr>
        <w:tabs>
          <w:tab w:val="num" w:pos="1710"/>
        </w:tabs>
        <w:ind w:left="1710" w:hanging="99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8">
    <w:nsid w:val="267A3E4B"/>
    <w:multiLevelType w:val="hybridMultilevel"/>
    <w:tmpl w:val="EA984AEC"/>
    <w:lvl w:ilvl="0" w:tplc="9808FCBE">
      <w:start w:val="1"/>
      <w:numFmt w:val="decimal"/>
      <w:lvlText w:val="%1."/>
      <w:lvlJc w:val="left"/>
      <w:pPr>
        <w:tabs>
          <w:tab w:val="num" w:pos="369"/>
        </w:tabs>
        <w:ind w:left="3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7D26141"/>
    <w:multiLevelType w:val="hybridMultilevel"/>
    <w:tmpl w:val="7CB83B6A"/>
    <w:lvl w:ilvl="0" w:tplc="0419000F">
      <w:start w:val="1"/>
      <w:numFmt w:val="decimal"/>
      <w:lvlText w:val="%1)"/>
      <w:lvlJc w:val="left"/>
      <w:pPr>
        <w:tabs>
          <w:tab w:val="num" w:pos="1260"/>
        </w:tabs>
        <w:ind w:left="1260" w:hanging="360"/>
      </w:pPr>
      <w:rPr>
        <w:rFonts w:cs="Times New Roman"/>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20">
    <w:nsid w:val="2B407ACF"/>
    <w:multiLevelType w:val="multilevel"/>
    <w:tmpl w:val="C62876E2"/>
    <w:lvl w:ilvl="0">
      <w:start w:val="1"/>
      <w:numFmt w:val="decimal"/>
      <w:lvlText w:val="%1."/>
      <w:lvlJc w:val="left"/>
      <w:pPr>
        <w:tabs>
          <w:tab w:val="num" w:pos="369"/>
        </w:tabs>
        <w:ind w:left="369" w:hanging="360"/>
      </w:pPr>
      <w:rPr>
        <w:rFonts w:hint="default"/>
      </w:rPr>
    </w:lvl>
    <w:lvl w:ilvl="1">
      <w:start w:val="1"/>
      <w:numFmt w:val="lowerLetter"/>
      <w:lvlText w:val="%2."/>
      <w:lvlJc w:val="left"/>
      <w:pPr>
        <w:tabs>
          <w:tab w:val="num" w:pos="1089"/>
        </w:tabs>
        <w:ind w:left="1089" w:hanging="360"/>
      </w:pPr>
    </w:lvl>
    <w:lvl w:ilvl="2">
      <w:start w:val="1"/>
      <w:numFmt w:val="lowerRoman"/>
      <w:lvlText w:val="%3."/>
      <w:lvlJc w:val="right"/>
      <w:pPr>
        <w:tabs>
          <w:tab w:val="num" w:pos="1809"/>
        </w:tabs>
        <w:ind w:left="1809" w:hanging="180"/>
      </w:pPr>
    </w:lvl>
    <w:lvl w:ilvl="3">
      <w:start w:val="1"/>
      <w:numFmt w:val="decimal"/>
      <w:lvlText w:val="%4."/>
      <w:lvlJc w:val="left"/>
      <w:pPr>
        <w:tabs>
          <w:tab w:val="num" w:pos="2529"/>
        </w:tabs>
        <w:ind w:left="2529" w:hanging="360"/>
      </w:pPr>
    </w:lvl>
    <w:lvl w:ilvl="4">
      <w:start w:val="1"/>
      <w:numFmt w:val="lowerLetter"/>
      <w:lvlText w:val="%5."/>
      <w:lvlJc w:val="left"/>
      <w:pPr>
        <w:tabs>
          <w:tab w:val="num" w:pos="3249"/>
        </w:tabs>
        <w:ind w:left="3249" w:hanging="360"/>
      </w:pPr>
    </w:lvl>
    <w:lvl w:ilvl="5">
      <w:start w:val="1"/>
      <w:numFmt w:val="lowerRoman"/>
      <w:lvlText w:val="%6."/>
      <w:lvlJc w:val="right"/>
      <w:pPr>
        <w:tabs>
          <w:tab w:val="num" w:pos="3969"/>
        </w:tabs>
        <w:ind w:left="3969" w:hanging="180"/>
      </w:pPr>
    </w:lvl>
    <w:lvl w:ilvl="6">
      <w:start w:val="1"/>
      <w:numFmt w:val="decimal"/>
      <w:lvlText w:val="%7."/>
      <w:lvlJc w:val="left"/>
      <w:pPr>
        <w:tabs>
          <w:tab w:val="num" w:pos="4689"/>
        </w:tabs>
        <w:ind w:left="4689" w:hanging="360"/>
      </w:pPr>
    </w:lvl>
    <w:lvl w:ilvl="7">
      <w:start w:val="1"/>
      <w:numFmt w:val="lowerLetter"/>
      <w:lvlText w:val="%8."/>
      <w:lvlJc w:val="left"/>
      <w:pPr>
        <w:tabs>
          <w:tab w:val="num" w:pos="5409"/>
        </w:tabs>
        <w:ind w:left="5409" w:hanging="360"/>
      </w:pPr>
    </w:lvl>
    <w:lvl w:ilvl="8">
      <w:start w:val="1"/>
      <w:numFmt w:val="lowerRoman"/>
      <w:lvlText w:val="%9."/>
      <w:lvlJc w:val="right"/>
      <w:pPr>
        <w:tabs>
          <w:tab w:val="num" w:pos="6129"/>
        </w:tabs>
        <w:ind w:left="6129" w:hanging="180"/>
      </w:pPr>
    </w:lvl>
  </w:abstractNum>
  <w:abstractNum w:abstractNumId="21">
    <w:nsid w:val="3834514A"/>
    <w:multiLevelType w:val="hybridMultilevel"/>
    <w:tmpl w:val="8758A9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8BB2AED"/>
    <w:multiLevelType w:val="multilevel"/>
    <w:tmpl w:val="0B88B28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3">
    <w:nsid w:val="3A6579E5"/>
    <w:multiLevelType w:val="multilevel"/>
    <w:tmpl w:val="C3A2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B6C67FC"/>
    <w:multiLevelType w:val="hybridMultilevel"/>
    <w:tmpl w:val="DC3A3882"/>
    <w:lvl w:ilvl="0" w:tplc="ED383E94">
      <w:start w:val="1"/>
      <w:numFmt w:val="decimal"/>
      <w:lvlText w:val="%1)"/>
      <w:lvlJc w:val="left"/>
      <w:pPr>
        <w:ind w:left="1070" w:hanging="360"/>
      </w:pPr>
      <w:rPr>
        <w:rFonts w:cs="Times New Roman" w:hint="default"/>
        <w:b w:val="0"/>
        <w:i w:val="0"/>
      </w:rPr>
    </w:lvl>
    <w:lvl w:ilvl="1" w:tplc="276CA1D0" w:tentative="1">
      <w:start w:val="1"/>
      <w:numFmt w:val="lowerLetter"/>
      <w:lvlText w:val="%2."/>
      <w:lvlJc w:val="left"/>
      <w:pPr>
        <w:ind w:left="1790" w:hanging="360"/>
      </w:pPr>
      <w:rPr>
        <w:rFonts w:cs="Times New Roman"/>
      </w:rPr>
    </w:lvl>
    <w:lvl w:ilvl="2" w:tplc="2012AC4E" w:tentative="1">
      <w:start w:val="1"/>
      <w:numFmt w:val="lowerRoman"/>
      <w:lvlText w:val="%3."/>
      <w:lvlJc w:val="right"/>
      <w:pPr>
        <w:ind w:left="2510" w:hanging="180"/>
      </w:pPr>
      <w:rPr>
        <w:rFonts w:cs="Times New Roman"/>
      </w:rPr>
    </w:lvl>
    <w:lvl w:ilvl="3" w:tplc="C47434E6" w:tentative="1">
      <w:start w:val="1"/>
      <w:numFmt w:val="decimal"/>
      <w:lvlText w:val="%4."/>
      <w:lvlJc w:val="left"/>
      <w:pPr>
        <w:ind w:left="3230" w:hanging="360"/>
      </w:pPr>
      <w:rPr>
        <w:rFonts w:cs="Times New Roman"/>
      </w:rPr>
    </w:lvl>
    <w:lvl w:ilvl="4" w:tplc="EB825F98" w:tentative="1">
      <w:start w:val="1"/>
      <w:numFmt w:val="lowerLetter"/>
      <w:lvlText w:val="%5."/>
      <w:lvlJc w:val="left"/>
      <w:pPr>
        <w:ind w:left="3950" w:hanging="360"/>
      </w:pPr>
      <w:rPr>
        <w:rFonts w:cs="Times New Roman"/>
      </w:rPr>
    </w:lvl>
    <w:lvl w:ilvl="5" w:tplc="D91EED24" w:tentative="1">
      <w:start w:val="1"/>
      <w:numFmt w:val="lowerRoman"/>
      <w:lvlText w:val="%6."/>
      <w:lvlJc w:val="right"/>
      <w:pPr>
        <w:ind w:left="4670" w:hanging="180"/>
      </w:pPr>
      <w:rPr>
        <w:rFonts w:cs="Times New Roman"/>
      </w:rPr>
    </w:lvl>
    <w:lvl w:ilvl="6" w:tplc="11C2AF52" w:tentative="1">
      <w:start w:val="1"/>
      <w:numFmt w:val="decimal"/>
      <w:lvlText w:val="%7."/>
      <w:lvlJc w:val="left"/>
      <w:pPr>
        <w:ind w:left="5390" w:hanging="360"/>
      </w:pPr>
      <w:rPr>
        <w:rFonts w:cs="Times New Roman"/>
      </w:rPr>
    </w:lvl>
    <w:lvl w:ilvl="7" w:tplc="79DC6D10" w:tentative="1">
      <w:start w:val="1"/>
      <w:numFmt w:val="lowerLetter"/>
      <w:lvlText w:val="%8."/>
      <w:lvlJc w:val="left"/>
      <w:pPr>
        <w:ind w:left="6110" w:hanging="360"/>
      </w:pPr>
      <w:rPr>
        <w:rFonts w:cs="Times New Roman"/>
      </w:rPr>
    </w:lvl>
    <w:lvl w:ilvl="8" w:tplc="57BE892A" w:tentative="1">
      <w:start w:val="1"/>
      <w:numFmt w:val="lowerRoman"/>
      <w:lvlText w:val="%9."/>
      <w:lvlJc w:val="right"/>
      <w:pPr>
        <w:ind w:left="6830" w:hanging="180"/>
      </w:pPr>
      <w:rPr>
        <w:rFonts w:cs="Times New Roman"/>
      </w:rPr>
    </w:lvl>
  </w:abstractNum>
  <w:abstractNum w:abstractNumId="25">
    <w:nsid w:val="3BFC606E"/>
    <w:multiLevelType w:val="hybridMultilevel"/>
    <w:tmpl w:val="401E37D4"/>
    <w:lvl w:ilvl="0" w:tplc="82CC49C4">
      <w:start w:val="137"/>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nsid w:val="3ED250C7"/>
    <w:multiLevelType w:val="hybridMultilevel"/>
    <w:tmpl w:val="3760B45A"/>
    <w:lvl w:ilvl="0" w:tplc="9808FCBE">
      <w:start w:val="1"/>
      <w:numFmt w:val="decimal"/>
      <w:lvlText w:val="%1."/>
      <w:lvlJc w:val="left"/>
      <w:pPr>
        <w:tabs>
          <w:tab w:val="num" w:pos="369"/>
        </w:tabs>
        <w:ind w:left="3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ED7713F"/>
    <w:multiLevelType w:val="multilevel"/>
    <w:tmpl w:val="42C86880"/>
    <w:lvl w:ilvl="0">
      <w:start w:val="1"/>
      <w:numFmt w:val="decimal"/>
      <w:lvlText w:val="%1."/>
      <w:lvlJc w:val="left"/>
      <w:pPr>
        <w:tabs>
          <w:tab w:val="num" w:pos="369"/>
        </w:tabs>
        <w:ind w:left="369"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43C50E43"/>
    <w:multiLevelType w:val="hybridMultilevel"/>
    <w:tmpl w:val="95205938"/>
    <w:lvl w:ilvl="0" w:tplc="D982FB2A">
      <w:start w:val="1"/>
      <w:numFmt w:val="decimal"/>
      <w:lvlText w:val="%1."/>
      <w:lvlJc w:val="left"/>
      <w:pPr>
        <w:tabs>
          <w:tab w:val="num" w:pos="1440"/>
        </w:tabs>
        <w:ind w:left="1440" w:hanging="360"/>
      </w:pPr>
      <w:rPr>
        <w:rFonts w:cs="Times New Roman"/>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29">
    <w:nsid w:val="4B537784"/>
    <w:multiLevelType w:val="singleLevel"/>
    <w:tmpl w:val="BD641764"/>
    <w:lvl w:ilvl="0">
      <w:start w:val="1"/>
      <w:numFmt w:val="decimal"/>
      <w:lvlText w:val="%1."/>
      <w:legacy w:legacy="1" w:legacySpace="0" w:legacyIndent="202"/>
      <w:lvlJc w:val="left"/>
      <w:rPr>
        <w:rFonts w:ascii="Times New Roman" w:hAnsi="Times New Roman" w:cs="Times New Roman" w:hint="default"/>
      </w:rPr>
    </w:lvl>
  </w:abstractNum>
  <w:abstractNum w:abstractNumId="30">
    <w:nsid w:val="4CDB36C9"/>
    <w:multiLevelType w:val="hybridMultilevel"/>
    <w:tmpl w:val="EAD0AACC"/>
    <w:lvl w:ilvl="0" w:tplc="D982FB2A">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1">
    <w:nsid w:val="4EDA371B"/>
    <w:multiLevelType w:val="hybridMultilevel"/>
    <w:tmpl w:val="78A26D98"/>
    <w:lvl w:ilvl="0" w:tplc="C6EAB970">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2">
    <w:nsid w:val="587C6823"/>
    <w:multiLevelType w:val="hybridMultilevel"/>
    <w:tmpl w:val="63121B56"/>
    <w:lvl w:ilvl="0" w:tplc="24A2BD3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9E56329"/>
    <w:multiLevelType w:val="multilevel"/>
    <w:tmpl w:val="D6843BEE"/>
    <w:lvl w:ilvl="0">
      <w:start w:val="1"/>
      <w:numFmt w:val="decimal"/>
      <w:lvlText w:val="%1."/>
      <w:lvlJc w:val="left"/>
      <w:pPr>
        <w:tabs>
          <w:tab w:val="num" w:pos="1710"/>
        </w:tabs>
        <w:ind w:left="1710" w:hanging="99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4">
    <w:nsid w:val="5CC82B0D"/>
    <w:multiLevelType w:val="hybridMultilevel"/>
    <w:tmpl w:val="6A8AA2D6"/>
    <w:lvl w:ilvl="0" w:tplc="88FA57D4">
      <w:start w:val="1"/>
      <w:numFmt w:val="decimal"/>
      <w:lvlText w:val="%1."/>
      <w:lvlJc w:val="left"/>
      <w:pPr>
        <w:ind w:left="1429" w:hanging="360"/>
      </w:pPr>
      <w:rPr>
        <w:rFonts w:cs="Times New Roman"/>
      </w:rPr>
    </w:lvl>
    <w:lvl w:ilvl="1" w:tplc="BBFAF8EA">
      <w:numFmt w:val="none"/>
      <w:lvlText w:val=""/>
      <w:lvlJc w:val="left"/>
      <w:pPr>
        <w:tabs>
          <w:tab w:val="num" w:pos="360"/>
        </w:tabs>
      </w:pPr>
    </w:lvl>
    <w:lvl w:ilvl="2" w:tplc="C67C23CA">
      <w:numFmt w:val="none"/>
      <w:lvlText w:val=""/>
      <w:lvlJc w:val="left"/>
      <w:pPr>
        <w:tabs>
          <w:tab w:val="num" w:pos="360"/>
        </w:tabs>
      </w:pPr>
    </w:lvl>
    <w:lvl w:ilvl="3" w:tplc="6010C8BC">
      <w:numFmt w:val="none"/>
      <w:lvlText w:val=""/>
      <w:lvlJc w:val="left"/>
      <w:pPr>
        <w:tabs>
          <w:tab w:val="num" w:pos="360"/>
        </w:tabs>
      </w:pPr>
    </w:lvl>
    <w:lvl w:ilvl="4" w:tplc="6E5C278E">
      <w:numFmt w:val="none"/>
      <w:lvlText w:val=""/>
      <w:lvlJc w:val="left"/>
      <w:pPr>
        <w:tabs>
          <w:tab w:val="num" w:pos="360"/>
        </w:tabs>
      </w:pPr>
    </w:lvl>
    <w:lvl w:ilvl="5" w:tplc="F592806A">
      <w:numFmt w:val="none"/>
      <w:lvlText w:val=""/>
      <w:lvlJc w:val="left"/>
      <w:pPr>
        <w:tabs>
          <w:tab w:val="num" w:pos="360"/>
        </w:tabs>
      </w:pPr>
    </w:lvl>
    <w:lvl w:ilvl="6" w:tplc="EEB2BDCC">
      <w:numFmt w:val="none"/>
      <w:lvlText w:val=""/>
      <w:lvlJc w:val="left"/>
      <w:pPr>
        <w:tabs>
          <w:tab w:val="num" w:pos="360"/>
        </w:tabs>
      </w:pPr>
    </w:lvl>
    <w:lvl w:ilvl="7" w:tplc="EBC486D4">
      <w:numFmt w:val="none"/>
      <w:lvlText w:val=""/>
      <w:lvlJc w:val="left"/>
      <w:pPr>
        <w:tabs>
          <w:tab w:val="num" w:pos="360"/>
        </w:tabs>
      </w:pPr>
    </w:lvl>
    <w:lvl w:ilvl="8" w:tplc="FFA88C58">
      <w:numFmt w:val="none"/>
      <w:lvlText w:val=""/>
      <w:lvlJc w:val="left"/>
      <w:pPr>
        <w:tabs>
          <w:tab w:val="num" w:pos="360"/>
        </w:tabs>
      </w:pPr>
    </w:lvl>
  </w:abstractNum>
  <w:abstractNum w:abstractNumId="35">
    <w:nsid w:val="5D4C671C"/>
    <w:multiLevelType w:val="hybridMultilevel"/>
    <w:tmpl w:val="F6C2FB32"/>
    <w:lvl w:ilvl="0" w:tplc="4442EAE4">
      <w:start w:val="1"/>
      <w:numFmt w:val="decimal"/>
      <w:lvlText w:val="%1."/>
      <w:lvlJc w:val="left"/>
      <w:pPr>
        <w:tabs>
          <w:tab w:val="num" w:pos="1710"/>
        </w:tabs>
        <w:ind w:left="1710" w:hanging="9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5E1F0DB2"/>
    <w:multiLevelType w:val="hybridMultilevel"/>
    <w:tmpl w:val="BC5ED762"/>
    <w:lvl w:ilvl="0" w:tplc="8C761CA2">
      <w:start w:val="1"/>
      <w:numFmt w:val="decimal"/>
      <w:lvlText w:val="%1."/>
      <w:lvlJc w:val="left"/>
      <w:pPr>
        <w:ind w:left="1710" w:hanging="9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63087D09"/>
    <w:multiLevelType w:val="hybridMultilevel"/>
    <w:tmpl w:val="30626514"/>
    <w:lvl w:ilvl="0" w:tplc="9808FCBE">
      <w:start w:val="1"/>
      <w:numFmt w:val="decimal"/>
      <w:lvlText w:val="%1."/>
      <w:lvlJc w:val="left"/>
      <w:pPr>
        <w:tabs>
          <w:tab w:val="num" w:pos="369"/>
        </w:tabs>
        <w:ind w:left="3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4642989"/>
    <w:multiLevelType w:val="hybridMultilevel"/>
    <w:tmpl w:val="42B44A3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nsid w:val="673D4E67"/>
    <w:multiLevelType w:val="multilevel"/>
    <w:tmpl w:val="7948362C"/>
    <w:lvl w:ilvl="0">
      <w:start w:val="1"/>
      <w:numFmt w:val="decimal"/>
      <w:lvlText w:val="%1."/>
      <w:lvlJc w:val="left"/>
      <w:pPr>
        <w:ind w:left="1429" w:hanging="360"/>
      </w:pPr>
      <w:rPr>
        <w:rFonts w:cs="Times New Roman"/>
      </w:rPr>
    </w:lvl>
    <w:lvl w:ilvl="1">
      <w:start w:val="8"/>
      <w:numFmt w:val="decimal"/>
      <w:isLgl/>
      <w:lvlText w:val="%1.%2."/>
      <w:lvlJc w:val="left"/>
      <w:pPr>
        <w:ind w:left="1789" w:hanging="720"/>
      </w:pPr>
      <w:rPr>
        <w:rFonts w:cs="Times New Roman" w:hint="default"/>
      </w:rPr>
    </w:lvl>
    <w:lvl w:ilvl="2">
      <w:start w:val="5"/>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40">
    <w:nsid w:val="6B2E0C90"/>
    <w:multiLevelType w:val="hybridMultilevel"/>
    <w:tmpl w:val="90B63324"/>
    <w:lvl w:ilvl="0" w:tplc="42ECAC38">
      <w:start w:val="1"/>
      <w:numFmt w:val="decimal"/>
      <w:lvlText w:val="%1."/>
      <w:lvlJc w:val="left"/>
      <w:pPr>
        <w:ind w:left="900" w:hanging="360"/>
      </w:pPr>
      <w:rPr>
        <w:rFonts w:hint="default"/>
        <w:b/>
        <w:i/>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1">
    <w:nsid w:val="6DB16F5D"/>
    <w:multiLevelType w:val="hybridMultilevel"/>
    <w:tmpl w:val="9580B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DD55B3C"/>
    <w:multiLevelType w:val="multilevel"/>
    <w:tmpl w:val="C62876E2"/>
    <w:lvl w:ilvl="0">
      <w:start w:val="1"/>
      <w:numFmt w:val="decimal"/>
      <w:lvlText w:val="%1."/>
      <w:lvlJc w:val="left"/>
      <w:pPr>
        <w:tabs>
          <w:tab w:val="num" w:pos="369"/>
        </w:tabs>
        <w:ind w:left="369" w:hanging="360"/>
      </w:pPr>
      <w:rPr>
        <w:rFonts w:hint="default"/>
      </w:rPr>
    </w:lvl>
    <w:lvl w:ilvl="1">
      <w:start w:val="1"/>
      <w:numFmt w:val="lowerLetter"/>
      <w:lvlText w:val="%2."/>
      <w:lvlJc w:val="left"/>
      <w:pPr>
        <w:tabs>
          <w:tab w:val="num" w:pos="1089"/>
        </w:tabs>
        <w:ind w:left="1089" w:hanging="360"/>
      </w:pPr>
    </w:lvl>
    <w:lvl w:ilvl="2">
      <w:start w:val="1"/>
      <w:numFmt w:val="lowerRoman"/>
      <w:lvlText w:val="%3."/>
      <w:lvlJc w:val="right"/>
      <w:pPr>
        <w:tabs>
          <w:tab w:val="num" w:pos="1809"/>
        </w:tabs>
        <w:ind w:left="1809" w:hanging="180"/>
      </w:pPr>
    </w:lvl>
    <w:lvl w:ilvl="3">
      <w:start w:val="1"/>
      <w:numFmt w:val="decimal"/>
      <w:lvlText w:val="%4."/>
      <w:lvlJc w:val="left"/>
      <w:pPr>
        <w:tabs>
          <w:tab w:val="num" w:pos="2529"/>
        </w:tabs>
        <w:ind w:left="2529" w:hanging="360"/>
      </w:pPr>
    </w:lvl>
    <w:lvl w:ilvl="4">
      <w:start w:val="1"/>
      <w:numFmt w:val="lowerLetter"/>
      <w:lvlText w:val="%5."/>
      <w:lvlJc w:val="left"/>
      <w:pPr>
        <w:tabs>
          <w:tab w:val="num" w:pos="3249"/>
        </w:tabs>
        <w:ind w:left="3249" w:hanging="360"/>
      </w:pPr>
    </w:lvl>
    <w:lvl w:ilvl="5">
      <w:start w:val="1"/>
      <w:numFmt w:val="lowerRoman"/>
      <w:lvlText w:val="%6."/>
      <w:lvlJc w:val="right"/>
      <w:pPr>
        <w:tabs>
          <w:tab w:val="num" w:pos="3969"/>
        </w:tabs>
        <w:ind w:left="3969" w:hanging="180"/>
      </w:pPr>
    </w:lvl>
    <w:lvl w:ilvl="6">
      <w:start w:val="1"/>
      <w:numFmt w:val="decimal"/>
      <w:lvlText w:val="%7."/>
      <w:lvlJc w:val="left"/>
      <w:pPr>
        <w:tabs>
          <w:tab w:val="num" w:pos="4689"/>
        </w:tabs>
        <w:ind w:left="4689" w:hanging="360"/>
      </w:pPr>
    </w:lvl>
    <w:lvl w:ilvl="7">
      <w:start w:val="1"/>
      <w:numFmt w:val="lowerLetter"/>
      <w:lvlText w:val="%8."/>
      <w:lvlJc w:val="left"/>
      <w:pPr>
        <w:tabs>
          <w:tab w:val="num" w:pos="5409"/>
        </w:tabs>
        <w:ind w:left="5409" w:hanging="360"/>
      </w:pPr>
    </w:lvl>
    <w:lvl w:ilvl="8">
      <w:start w:val="1"/>
      <w:numFmt w:val="lowerRoman"/>
      <w:lvlText w:val="%9."/>
      <w:lvlJc w:val="right"/>
      <w:pPr>
        <w:tabs>
          <w:tab w:val="num" w:pos="6129"/>
        </w:tabs>
        <w:ind w:left="6129" w:hanging="180"/>
      </w:pPr>
    </w:lvl>
  </w:abstractNum>
  <w:abstractNum w:abstractNumId="43">
    <w:nsid w:val="77915607"/>
    <w:multiLevelType w:val="hybridMultilevel"/>
    <w:tmpl w:val="D87ED45E"/>
    <w:lvl w:ilvl="0" w:tplc="F41460DC">
      <w:start w:val="1"/>
      <w:numFmt w:val="decimal"/>
      <w:lvlText w:val="%1)"/>
      <w:lvlJc w:val="left"/>
      <w:pPr>
        <w:tabs>
          <w:tab w:val="num" w:pos="1495"/>
        </w:tabs>
        <w:ind w:left="1495" w:hanging="360"/>
      </w:pPr>
      <w:rPr>
        <w:rFonts w:cs="Times New Roman" w:hint="default"/>
        <w:sz w:val="24"/>
        <w:szCs w:val="24"/>
      </w:rPr>
    </w:lvl>
    <w:lvl w:ilvl="1" w:tplc="35847B80" w:tentative="1">
      <w:start w:val="1"/>
      <w:numFmt w:val="lowerLetter"/>
      <w:lvlText w:val="%2."/>
      <w:lvlJc w:val="left"/>
      <w:pPr>
        <w:tabs>
          <w:tab w:val="num" w:pos="2215"/>
        </w:tabs>
        <w:ind w:left="2215" w:hanging="360"/>
      </w:pPr>
      <w:rPr>
        <w:rFonts w:cs="Times New Roman"/>
      </w:rPr>
    </w:lvl>
    <w:lvl w:ilvl="2" w:tplc="548E61A6" w:tentative="1">
      <w:start w:val="1"/>
      <w:numFmt w:val="lowerRoman"/>
      <w:lvlText w:val="%3."/>
      <w:lvlJc w:val="right"/>
      <w:pPr>
        <w:tabs>
          <w:tab w:val="num" w:pos="2935"/>
        </w:tabs>
        <w:ind w:left="2935" w:hanging="180"/>
      </w:pPr>
      <w:rPr>
        <w:rFonts w:cs="Times New Roman"/>
      </w:rPr>
    </w:lvl>
    <w:lvl w:ilvl="3" w:tplc="8F2CFA12" w:tentative="1">
      <w:start w:val="1"/>
      <w:numFmt w:val="decimal"/>
      <w:lvlText w:val="%4."/>
      <w:lvlJc w:val="left"/>
      <w:pPr>
        <w:tabs>
          <w:tab w:val="num" w:pos="3655"/>
        </w:tabs>
        <w:ind w:left="3655" w:hanging="360"/>
      </w:pPr>
      <w:rPr>
        <w:rFonts w:cs="Times New Roman"/>
      </w:rPr>
    </w:lvl>
    <w:lvl w:ilvl="4" w:tplc="2B2A3720" w:tentative="1">
      <w:start w:val="1"/>
      <w:numFmt w:val="lowerLetter"/>
      <w:lvlText w:val="%5."/>
      <w:lvlJc w:val="left"/>
      <w:pPr>
        <w:tabs>
          <w:tab w:val="num" w:pos="4375"/>
        </w:tabs>
        <w:ind w:left="4375" w:hanging="360"/>
      </w:pPr>
      <w:rPr>
        <w:rFonts w:cs="Times New Roman"/>
      </w:rPr>
    </w:lvl>
    <w:lvl w:ilvl="5" w:tplc="16D8CA2E" w:tentative="1">
      <w:start w:val="1"/>
      <w:numFmt w:val="lowerRoman"/>
      <w:lvlText w:val="%6."/>
      <w:lvlJc w:val="right"/>
      <w:pPr>
        <w:tabs>
          <w:tab w:val="num" w:pos="5095"/>
        </w:tabs>
        <w:ind w:left="5095" w:hanging="180"/>
      </w:pPr>
      <w:rPr>
        <w:rFonts w:cs="Times New Roman"/>
      </w:rPr>
    </w:lvl>
    <w:lvl w:ilvl="6" w:tplc="DB82CE16" w:tentative="1">
      <w:start w:val="1"/>
      <w:numFmt w:val="decimal"/>
      <w:lvlText w:val="%7."/>
      <w:lvlJc w:val="left"/>
      <w:pPr>
        <w:tabs>
          <w:tab w:val="num" w:pos="5815"/>
        </w:tabs>
        <w:ind w:left="5815" w:hanging="360"/>
      </w:pPr>
      <w:rPr>
        <w:rFonts w:cs="Times New Roman"/>
      </w:rPr>
    </w:lvl>
    <w:lvl w:ilvl="7" w:tplc="B8BA3AB8" w:tentative="1">
      <w:start w:val="1"/>
      <w:numFmt w:val="lowerLetter"/>
      <w:lvlText w:val="%8."/>
      <w:lvlJc w:val="left"/>
      <w:pPr>
        <w:tabs>
          <w:tab w:val="num" w:pos="6535"/>
        </w:tabs>
        <w:ind w:left="6535" w:hanging="360"/>
      </w:pPr>
      <w:rPr>
        <w:rFonts w:cs="Times New Roman"/>
      </w:rPr>
    </w:lvl>
    <w:lvl w:ilvl="8" w:tplc="F176CF36" w:tentative="1">
      <w:start w:val="1"/>
      <w:numFmt w:val="lowerRoman"/>
      <w:lvlText w:val="%9."/>
      <w:lvlJc w:val="right"/>
      <w:pPr>
        <w:tabs>
          <w:tab w:val="num" w:pos="7255"/>
        </w:tabs>
        <w:ind w:left="7255" w:hanging="180"/>
      </w:pPr>
      <w:rPr>
        <w:rFonts w:cs="Times New Roman"/>
      </w:rPr>
    </w:lvl>
  </w:abstractNum>
  <w:abstractNum w:abstractNumId="44">
    <w:nsid w:val="7A781921"/>
    <w:multiLevelType w:val="hybridMultilevel"/>
    <w:tmpl w:val="10F0283E"/>
    <w:lvl w:ilvl="0" w:tplc="04190005">
      <w:start w:val="1"/>
      <w:numFmt w:val="bullet"/>
      <w:lvlText w:val="−"/>
      <w:lvlJc w:val="left"/>
      <w:pPr>
        <w:ind w:left="1070" w:hanging="360"/>
      </w:pPr>
      <w:rPr>
        <w:rFonts w:ascii="Times New Roman" w:hAnsi="Times New Roman" w:hint="default"/>
        <w:color w:val="auto"/>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5">
    <w:nsid w:val="7D03284D"/>
    <w:multiLevelType w:val="hybridMultilevel"/>
    <w:tmpl w:val="00E218D6"/>
    <w:lvl w:ilvl="0" w:tplc="BCB60D5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7F2E6DB1"/>
    <w:multiLevelType w:val="hybridMultilevel"/>
    <w:tmpl w:val="7B1C6A42"/>
    <w:lvl w:ilvl="0" w:tplc="D5F0D466">
      <w:start w:val="1"/>
      <w:numFmt w:val="decimal"/>
      <w:lvlText w:val="%1."/>
      <w:lvlJc w:val="left"/>
      <w:pPr>
        <w:ind w:left="1440" w:hanging="360"/>
      </w:pPr>
      <w:rPr>
        <w:rFonts w:cs="Times New Roman"/>
      </w:rPr>
    </w:lvl>
    <w:lvl w:ilvl="1" w:tplc="FB28E688">
      <w:numFmt w:val="none"/>
      <w:lvlText w:val=""/>
      <w:lvlJc w:val="left"/>
      <w:pPr>
        <w:tabs>
          <w:tab w:val="num" w:pos="360"/>
        </w:tabs>
      </w:pPr>
    </w:lvl>
    <w:lvl w:ilvl="2" w:tplc="8F621678">
      <w:numFmt w:val="none"/>
      <w:lvlText w:val=""/>
      <w:lvlJc w:val="left"/>
      <w:pPr>
        <w:tabs>
          <w:tab w:val="num" w:pos="360"/>
        </w:tabs>
      </w:pPr>
    </w:lvl>
    <w:lvl w:ilvl="3" w:tplc="7F1A9382">
      <w:numFmt w:val="none"/>
      <w:lvlText w:val=""/>
      <w:lvlJc w:val="left"/>
      <w:pPr>
        <w:tabs>
          <w:tab w:val="num" w:pos="360"/>
        </w:tabs>
      </w:pPr>
    </w:lvl>
    <w:lvl w:ilvl="4" w:tplc="7CD69918">
      <w:numFmt w:val="none"/>
      <w:lvlText w:val=""/>
      <w:lvlJc w:val="left"/>
      <w:pPr>
        <w:tabs>
          <w:tab w:val="num" w:pos="360"/>
        </w:tabs>
      </w:pPr>
    </w:lvl>
    <w:lvl w:ilvl="5" w:tplc="D6E81C38">
      <w:numFmt w:val="none"/>
      <w:lvlText w:val=""/>
      <w:lvlJc w:val="left"/>
      <w:pPr>
        <w:tabs>
          <w:tab w:val="num" w:pos="360"/>
        </w:tabs>
      </w:pPr>
    </w:lvl>
    <w:lvl w:ilvl="6" w:tplc="0808958E">
      <w:numFmt w:val="none"/>
      <w:lvlText w:val=""/>
      <w:lvlJc w:val="left"/>
      <w:pPr>
        <w:tabs>
          <w:tab w:val="num" w:pos="360"/>
        </w:tabs>
      </w:pPr>
    </w:lvl>
    <w:lvl w:ilvl="7" w:tplc="F2507B0A">
      <w:numFmt w:val="none"/>
      <w:lvlText w:val=""/>
      <w:lvlJc w:val="left"/>
      <w:pPr>
        <w:tabs>
          <w:tab w:val="num" w:pos="360"/>
        </w:tabs>
      </w:pPr>
    </w:lvl>
    <w:lvl w:ilvl="8" w:tplc="AD6481E4">
      <w:numFmt w:val="none"/>
      <w:lvlText w:val=""/>
      <w:lvlJc w:val="left"/>
      <w:pPr>
        <w:tabs>
          <w:tab w:val="num" w:pos="360"/>
        </w:tabs>
      </w:pPr>
    </w:lvl>
  </w:abstractNum>
  <w:num w:numId="1">
    <w:abstractNumId w:val="36"/>
  </w:num>
  <w:num w:numId="2">
    <w:abstractNumId w:val="44"/>
  </w:num>
  <w:num w:numId="3">
    <w:abstractNumId w:val="24"/>
  </w:num>
  <w:num w:numId="4">
    <w:abstractNumId w:val="30"/>
  </w:num>
  <w:num w:numId="5">
    <w:abstractNumId w:val="19"/>
  </w:num>
  <w:num w:numId="6">
    <w:abstractNumId w:val="46"/>
  </w:num>
  <w:num w:numId="7">
    <w:abstractNumId w:val="21"/>
  </w:num>
  <w:num w:numId="8">
    <w:abstractNumId w:val="15"/>
  </w:num>
  <w:num w:numId="9">
    <w:abstractNumId w:val="39"/>
  </w:num>
  <w:num w:numId="10">
    <w:abstractNumId w:val="8"/>
  </w:num>
  <w:num w:numId="11">
    <w:abstractNumId w:val="17"/>
  </w:num>
  <w:num w:numId="12">
    <w:abstractNumId w:val="42"/>
  </w:num>
  <w:num w:numId="13">
    <w:abstractNumId w:val="37"/>
  </w:num>
  <w:num w:numId="14">
    <w:abstractNumId w:val="33"/>
  </w:num>
  <w:num w:numId="15">
    <w:abstractNumId w:val="35"/>
  </w:num>
  <w:num w:numId="16">
    <w:abstractNumId w:val="12"/>
  </w:num>
  <w:num w:numId="17">
    <w:abstractNumId w:val="34"/>
  </w:num>
  <w:num w:numId="18">
    <w:abstractNumId w:val="5"/>
  </w:num>
  <w:num w:numId="19">
    <w:abstractNumId w:val="22"/>
  </w:num>
  <w:num w:numId="20">
    <w:abstractNumId w:val="14"/>
  </w:num>
  <w:num w:numId="21">
    <w:abstractNumId w:val="43"/>
  </w:num>
  <w:num w:numId="22">
    <w:abstractNumId w:val="4"/>
  </w:num>
  <w:num w:numId="23">
    <w:abstractNumId w:val="6"/>
  </w:num>
  <w:num w:numId="24">
    <w:abstractNumId w:val="13"/>
  </w:num>
  <w:num w:numId="25">
    <w:abstractNumId w:val="3"/>
  </w:num>
  <w:num w:numId="26">
    <w:abstractNumId w:val="1"/>
  </w:num>
  <w:num w:numId="27">
    <w:abstractNumId w:val="2"/>
  </w:num>
  <w:num w:numId="28">
    <w:abstractNumId w:val="38"/>
  </w:num>
  <w:num w:numId="29">
    <w:abstractNumId w:val="32"/>
  </w:num>
  <w:num w:numId="30">
    <w:abstractNumId w:val="25"/>
  </w:num>
  <w:num w:numId="31">
    <w:abstractNumId w:val="16"/>
  </w:num>
  <w:num w:numId="32">
    <w:abstractNumId w:val="45"/>
  </w:num>
  <w:num w:numId="33">
    <w:abstractNumId w:val="41"/>
  </w:num>
  <w:num w:numId="34">
    <w:abstractNumId w:val="23"/>
  </w:num>
  <w:num w:numId="35">
    <w:abstractNumId w:val="9"/>
  </w:num>
  <w:num w:numId="36">
    <w:abstractNumId w:val="7"/>
  </w:num>
  <w:num w:numId="37">
    <w:abstractNumId w:val="28"/>
  </w:num>
  <w:num w:numId="38">
    <w:abstractNumId w:val="31"/>
  </w:num>
  <w:num w:numId="39">
    <w:abstractNumId w:val="40"/>
  </w:num>
  <w:num w:numId="40">
    <w:abstractNumId w:val="20"/>
  </w:num>
  <w:num w:numId="41">
    <w:abstractNumId w:val="18"/>
  </w:num>
  <w:num w:numId="42">
    <w:abstractNumId w:val="10"/>
  </w:num>
  <w:num w:numId="43">
    <w:abstractNumId w:val="11"/>
  </w:num>
  <w:num w:numId="44">
    <w:abstractNumId w:val="27"/>
  </w:num>
  <w:num w:numId="45">
    <w:abstractNumId w:val="26"/>
  </w:num>
  <w:num w:numId="46">
    <w:abstractNumId w:val="29"/>
  </w:num>
  <w:num w:numId="47">
    <w:abstractNumId w:val="0"/>
    <w:lvlOverride w:ilvl="0">
      <w:lvl w:ilvl="0">
        <w:start w:val="65535"/>
        <w:numFmt w:val="bullet"/>
        <w:lvlText w:val="-"/>
        <w:legacy w:legacy="1" w:legacySpace="0" w:legacyIndent="140"/>
        <w:lvlJc w:val="left"/>
        <w:rPr>
          <w:rFonts w:ascii="Times New Roman" w:hAnsi="Times New Roman" w:cs="Times New Roman" w:hint="default"/>
        </w:rPr>
      </w:lvl>
    </w:lvlOverride>
  </w:num>
  <w:num w:numId="48">
    <w:abstractNumId w:val="0"/>
    <w:lvlOverride w:ilvl="0">
      <w:lvl w:ilvl="0">
        <w:start w:val="65535"/>
        <w:numFmt w:val="bullet"/>
        <w:lvlText w:val="-"/>
        <w:legacy w:legacy="1" w:legacySpace="0" w:legacyIndent="139"/>
        <w:lvlJc w:val="left"/>
        <w:rPr>
          <w:rFonts w:ascii="Times New Roman" w:hAnsi="Times New Roman" w:cs="Times New Roman"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proofState w:spelling="clean" w:grammar="clean"/>
  <w:defaultTabStop w:val="708"/>
  <w:characterSpacingControl w:val="doNotCompress"/>
  <w:footnotePr>
    <w:footnote w:id="-1"/>
    <w:footnote w:id="0"/>
  </w:footnotePr>
  <w:endnotePr>
    <w:endnote w:id="-1"/>
    <w:endnote w:id="0"/>
  </w:endnotePr>
  <w:compat/>
  <w:rsids>
    <w:rsidRoot w:val="009F7BDB"/>
    <w:rsid w:val="0001540F"/>
    <w:rsid w:val="00044286"/>
    <w:rsid w:val="0011565B"/>
    <w:rsid w:val="00117D9F"/>
    <w:rsid w:val="001D3DC9"/>
    <w:rsid w:val="00290E5B"/>
    <w:rsid w:val="00292C6C"/>
    <w:rsid w:val="003A567F"/>
    <w:rsid w:val="004E6978"/>
    <w:rsid w:val="006447B7"/>
    <w:rsid w:val="006466B9"/>
    <w:rsid w:val="007B037C"/>
    <w:rsid w:val="007B4594"/>
    <w:rsid w:val="008002B8"/>
    <w:rsid w:val="009F7BDB"/>
    <w:rsid w:val="00A15A60"/>
    <w:rsid w:val="00AA35D1"/>
    <w:rsid w:val="00AA538D"/>
    <w:rsid w:val="00AC3879"/>
    <w:rsid w:val="00AE2221"/>
    <w:rsid w:val="00C03C96"/>
    <w:rsid w:val="00C8447E"/>
    <w:rsid w:val="00CD326F"/>
    <w:rsid w:val="00CF3180"/>
    <w:rsid w:val="00E15D39"/>
    <w:rsid w:val="00E2193B"/>
    <w:rsid w:val="00E50B78"/>
    <w:rsid w:val="00E663F5"/>
    <w:rsid w:val="00ED4F22"/>
    <w:rsid w:val="00F24A99"/>
    <w:rsid w:val="00F81452"/>
    <w:rsid w:val="00FC0D50"/>
    <w:rsid w:val="00FE579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semiHidden="0" w:uiPriority="9" w:unhideWhenUsed="0" w:qFormat="1"/>
    <w:lsdException w:name="heading 4" w:uiPriority="0" w:qFormat="1"/>
    <w:lsdException w:name="heading 5" w:semiHidden="0" w:uiPriority="9" w:unhideWhenUsed="0"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35" w:unhideWhenUsed="0" w:qFormat="1"/>
    <w:lsdException w:name="table of figures"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193B"/>
    <w:pPr>
      <w:spacing w:after="200" w:line="276" w:lineRule="auto"/>
    </w:pPr>
    <w:rPr>
      <w:sz w:val="22"/>
      <w:szCs w:val="22"/>
      <w:lang w:eastAsia="en-US"/>
    </w:rPr>
  </w:style>
  <w:style w:type="paragraph" w:styleId="1">
    <w:name w:val="heading 1"/>
    <w:basedOn w:val="a"/>
    <w:next w:val="a"/>
    <w:link w:val="10"/>
    <w:qFormat/>
    <w:rsid w:val="00E663F5"/>
    <w:pPr>
      <w:keepNext/>
      <w:spacing w:before="240" w:after="60" w:line="240" w:lineRule="auto"/>
      <w:outlineLvl w:val="0"/>
    </w:pPr>
    <w:rPr>
      <w:rFonts w:ascii="Cambria" w:eastAsia="Times New Roman" w:hAnsi="Cambria"/>
      <w:b/>
      <w:bCs/>
      <w:kern w:val="32"/>
      <w:sz w:val="32"/>
      <w:szCs w:val="32"/>
    </w:rPr>
  </w:style>
  <w:style w:type="paragraph" w:styleId="2">
    <w:name w:val="heading 2"/>
    <w:aliases w:val="Заголовок 2 Знак Знак Знак Знак Знак,Заголовок 2 Знак Знак Знак Знак Знак Знак Знак Знак Знак"/>
    <w:basedOn w:val="a"/>
    <w:next w:val="a"/>
    <w:link w:val="21"/>
    <w:qFormat/>
    <w:rsid w:val="00E663F5"/>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link w:val="30"/>
    <w:uiPriority w:val="9"/>
    <w:qFormat/>
    <w:rsid w:val="009F7BDB"/>
    <w:pPr>
      <w:spacing w:before="100" w:beforeAutospacing="1" w:after="100" w:afterAutospacing="1" w:line="240" w:lineRule="auto"/>
      <w:outlineLvl w:val="2"/>
    </w:pPr>
    <w:rPr>
      <w:rFonts w:ascii="Times New Roman" w:eastAsia="Times New Roman" w:hAnsi="Times New Roman"/>
      <w:b/>
      <w:bCs/>
      <w:sz w:val="27"/>
      <w:szCs w:val="27"/>
      <w:lang w:eastAsia="ru-RU"/>
    </w:rPr>
  </w:style>
  <w:style w:type="paragraph" w:styleId="4">
    <w:name w:val="heading 4"/>
    <w:basedOn w:val="a"/>
    <w:next w:val="a"/>
    <w:link w:val="40"/>
    <w:qFormat/>
    <w:rsid w:val="00E663F5"/>
    <w:pPr>
      <w:keepNext/>
      <w:spacing w:before="240" w:after="60" w:line="240" w:lineRule="auto"/>
      <w:outlineLvl w:val="3"/>
    </w:pPr>
    <w:rPr>
      <w:rFonts w:eastAsia="Times New Roman"/>
      <w:b/>
      <w:bCs/>
      <w:sz w:val="28"/>
      <w:szCs w:val="28"/>
      <w:lang w:eastAsia="ru-RU"/>
    </w:rPr>
  </w:style>
  <w:style w:type="paragraph" w:styleId="5">
    <w:name w:val="heading 5"/>
    <w:basedOn w:val="a"/>
    <w:next w:val="a"/>
    <w:qFormat/>
    <w:rsid w:val="0001540F"/>
    <w:pPr>
      <w:spacing w:before="240" w:after="60" w:line="240" w:lineRule="auto"/>
      <w:outlineLvl w:val="4"/>
    </w:pPr>
    <w:rPr>
      <w:rFonts w:ascii="Times New Roman" w:eastAsia="Times New Roman" w:hAnsi="Times New Roman"/>
      <w:b/>
      <w:bCs/>
      <w:i/>
      <w:iCs/>
      <w:sz w:val="26"/>
      <w:szCs w:val="26"/>
      <w:lang w:eastAsia="ru-RU"/>
    </w:rPr>
  </w:style>
  <w:style w:type="paragraph" w:styleId="7">
    <w:name w:val="heading 7"/>
    <w:basedOn w:val="a"/>
    <w:next w:val="a"/>
    <w:qFormat/>
    <w:rsid w:val="0001540F"/>
    <w:pPr>
      <w:spacing w:before="240" w:after="60" w:line="240" w:lineRule="auto"/>
      <w:outlineLvl w:val="6"/>
    </w:pPr>
    <w:rPr>
      <w:rFonts w:ascii="Times New Roman" w:eastAsia="Times New Roman" w:hAnsi="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663F5"/>
    <w:rPr>
      <w:rFonts w:ascii="Cambria" w:eastAsia="Times New Roman" w:hAnsi="Cambria"/>
      <w:b/>
      <w:bCs/>
      <w:kern w:val="32"/>
      <w:sz w:val="32"/>
      <w:szCs w:val="32"/>
    </w:rPr>
  </w:style>
  <w:style w:type="character" w:customStyle="1" w:styleId="21">
    <w:name w:val="Заголовок 2 Знак1"/>
    <w:aliases w:val="Заголовок 2 Знак Знак Знак Знак Знак Знак,Заголовок 2 Знак Знак Знак Знак Знак Знак Знак Знак Знак Знак"/>
    <w:link w:val="2"/>
    <w:rsid w:val="00E663F5"/>
    <w:rPr>
      <w:rFonts w:ascii="Arial" w:eastAsia="Times New Roman" w:hAnsi="Arial" w:cs="Arial"/>
      <w:b/>
      <w:bCs/>
      <w:i/>
      <w:iCs/>
      <w:sz w:val="28"/>
      <w:szCs w:val="28"/>
    </w:rPr>
  </w:style>
  <w:style w:type="character" w:customStyle="1" w:styleId="30">
    <w:name w:val="Заголовок 3 Знак"/>
    <w:basedOn w:val="a0"/>
    <w:link w:val="3"/>
    <w:uiPriority w:val="9"/>
    <w:rsid w:val="009F7BDB"/>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E663F5"/>
    <w:rPr>
      <w:rFonts w:eastAsia="Times New Roman"/>
      <w:b/>
      <w:bCs/>
      <w:sz w:val="28"/>
      <w:szCs w:val="28"/>
    </w:rPr>
  </w:style>
  <w:style w:type="paragraph" w:styleId="a3">
    <w:name w:val="caption"/>
    <w:basedOn w:val="a"/>
    <w:uiPriority w:val="35"/>
    <w:qFormat/>
    <w:rsid w:val="009F7BDB"/>
    <w:pPr>
      <w:spacing w:before="100" w:beforeAutospacing="1" w:after="100" w:afterAutospacing="1" w:line="240" w:lineRule="auto"/>
    </w:pPr>
    <w:rPr>
      <w:rFonts w:ascii="Times New Roman" w:eastAsia="Times New Roman" w:hAnsi="Times New Roman"/>
      <w:sz w:val="24"/>
      <w:szCs w:val="24"/>
      <w:lang w:eastAsia="ru-RU"/>
    </w:rPr>
  </w:style>
  <w:style w:type="character" w:styleId="a4">
    <w:name w:val="Strong"/>
    <w:basedOn w:val="a0"/>
    <w:qFormat/>
    <w:rsid w:val="009F7BDB"/>
    <w:rPr>
      <w:b/>
      <w:bCs/>
    </w:rPr>
  </w:style>
  <w:style w:type="paragraph" w:styleId="a5">
    <w:name w:val="Normal (Web)"/>
    <w:basedOn w:val="a"/>
    <w:unhideWhenUsed/>
    <w:rsid w:val="009F7BDB"/>
    <w:pPr>
      <w:spacing w:before="100" w:beforeAutospacing="1" w:after="100" w:afterAutospacing="1" w:line="240" w:lineRule="auto"/>
    </w:pPr>
    <w:rPr>
      <w:rFonts w:ascii="Times New Roman" w:eastAsia="Times New Roman" w:hAnsi="Times New Roman"/>
      <w:sz w:val="24"/>
      <w:szCs w:val="24"/>
      <w:lang w:eastAsia="ru-RU"/>
    </w:rPr>
  </w:style>
  <w:style w:type="paragraph" w:styleId="a6">
    <w:name w:val="Balloon Text"/>
    <w:basedOn w:val="a"/>
    <w:link w:val="a7"/>
    <w:uiPriority w:val="99"/>
    <w:semiHidden/>
    <w:unhideWhenUsed/>
    <w:rsid w:val="006466B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466B9"/>
    <w:rPr>
      <w:rFonts w:ascii="Tahoma" w:hAnsi="Tahoma" w:cs="Tahoma"/>
      <w:sz w:val="16"/>
      <w:szCs w:val="16"/>
      <w:lang w:eastAsia="en-US"/>
    </w:rPr>
  </w:style>
  <w:style w:type="paragraph" w:styleId="a8">
    <w:name w:val="List Paragraph"/>
    <w:basedOn w:val="a"/>
    <w:uiPriority w:val="34"/>
    <w:qFormat/>
    <w:rsid w:val="006466B9"/>
    <w:pPr>
      <w:ind w:left="720"/>
      <w:contextualSpacing/>
    </w:pPr>
  </w:style>
  <w:style w:type="character" w:customStyle="1" w:styleId="20">
    <w:name w:val="Заголовок 2 Знак"/>
    <w:basedOn w:val="a0"/>
    <w:link w:val="2"/>
    <w:uiPriority w:val="9"/>
    <w:semiHidden/>
    <w:rsid w:val="00E663F5"/>
    <w:rPr>
      <w:rFonts w:asciiTheme="majorHAnsi" w:eastAsiaTheme="majorEastAsia" w:hAnsiTheme="majorHAnsi" w:cstheme="majorBidi"/>
      <w:b/>
      <w:bCs/>
      <w:color w:val="4F81BD" w:themeColor="accent1"/>
      <w:sz w:val="26"/>
      <w:szCs w:val="26"/>
      <w:lang w:eastAsia="en-US"/>
    </w:rPr>
  </w:style>
  <w:style w:type="paragraph" w:customStyle="1" w:styleId="14">
    <w:name w:val="Текст 14(основной)"/>
    <w:basedOn w:val="a"/>
    <w:link w:val="140"/>
    <w:rsid w:val="00E663F5"/>
    <w:pPr>
      <w:spacing w:after="0" w:line="360" w:lineRule="auto"/>
      <w:ind w:firstLine="708"/>
      <w:jc w:val="both"/>
    </w:pPr>
    <w:rPr>
      <w:rFonts w:ascii="Times New Roman" w:eastAsia="Times New Roman" w:hAnsi="Times New Roman"/>
      <w:sz w:val="28"/>
      <w:szCs w:val="24"/>
      <w:lang w:eastAsia="ru-RU"/>
    </w:rPr>
  </w:style>
  <w:style w:type="character" w:customStyle="1" w:styleId="140">
    <w:name w:val="Текст 14(основной) Знак"/>
    <w:link w:val="14"/>
    <w:rsid w:val="00E663F5"/>
    <w:rPr>
      <w:rFonts w:ascii="Times New Roman" w:eastAsia="Times New Roman" w:hAnsi="Times New Roman"/>
      <w:sz w:val="28"/>
      <w:szCs w:val="24"/>
    </w:rPr>
  </w:style>
  <w:style w:type="character" w:customStyle="1" w:styleId="22">
    <w:name w:val="Знак2 Знак Знак Знак"/>
    <w:locked/>
    <w:rsid w:val="00E663F5"/>
    <w:rPr>
      <w:rFonts w:ascii="Arial" w:hAnsi="Arial"/>
      <w:b/>
      <w:i/>
      <w:sz w:val="28"/>
      <w:lang w:val="ru-RU" w:eastAsia="ru-RU"/>
    </w:rPr>
  </w:style>
  <w:style w:type="paragraph" w:customStyle="1" w:styleId="11">
    <w:name w:val="Абзац списка1"/>
    <w:basedOn w:val="a"/>
    <w:rsid w:val="00E663F5"/>
    <w:pPr>
      <w:ind w:left="720"/>
      <w:contextualSpacing/>
    </w:pPr>
    <w:rPr>
      <w:rFonts w:eastAsia="Times New Roman"/>
      <w:lang w:eastAsia="ru-RU"/>
    </w:rPr>
  </w:style>
  <w:style w:type="paragraph" w:customStyle="1" w:styleId="Default">
    <w:name w:val="Default"/>
    <w:rsid w:val="00E663F5"/>
    <w:pPr>
      <w:autoSpaceDE w:val="0"/>
      <w:autoSpaceDN w:val="0"/>
      <w:adjustRightInd w:val="0"/>
    </w:pPr>
    <w:rPr>
      <w:rFonts w:ascii="Cambria" w:eastAsia="Times New Roman" w:hAnsi="Cambria" w:cs="Cambria"/>
      <w:color w:val="000000"/>
      <w:sz w:val="24"/>
      <w:szCs w:val="24"/>
    </w:rPr>
  </w:style>
  <w:style w:type="paragraph" w:styleId="a9">
    <w:name w:val="header"/>
    <w:aliases w:val="ВерхКолонтитул"/>
    <w:basedOn w:val="a"/>
    <w:link w:val="aa"/>
    <w:rsid w:val="00E663F5"/>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a">
    <w:name w:val="Верхний колонтитул Знак"/>
    <w:aliases w:val="ВерхКолонтитул Знак"/>
    <w:basedOn w:val="a0"/>
    <w:link w:val="a9"/>
    <w:rsid w:val="00E663F5"/>
    <w:rPr>
      <w:rFonts w:ascii="Times New Roman" w:eastAsia="Times New Roman" w:hAnsi="Times New Roman"/>
      <w:sz w:val="24"/>
      <w:szCs w:val="24"/>
    </w:rPr>
  </w:style>
  <w:style w:type="paragraph" w:customStyle="1" w:styleId="12">
    <w:name w:val="обычный 1"/>
    <w:basedOn w:val="ab"/>
    <w:link w:val="13"/>
    <w:rsid w:val="00E663F5"/>
    <w:pPr>
      <w:spacing w:line="360" w:lineRule="auto"/>
      <w:ind w:firstLine="680"/>
      <w:jc w:val="both"/>
    </w:pPr>
    <w:rPr>
      <w:color w:val="000000"/>
      <w:sz w:val="28"/>
      <w:szCs w:val="20"/>
    </w:rPr>
  </w:style>
  <w:style w:type="paragraph" w:styleId="ab">
    <w:name w:val="table of figures"/>
    <w:basedOn w:val="a"/>
    <w:next w:val="a"/>
    <w:semiHidden/>
    <w:rsid w:val="00E663F5"/>
    <w:pPr>
      <w:spacing w:after="0" w:line="240" w:lineRule="auto"/>
    </w:pPr>
    <w:rPr>
      <w:rFonts w:ascii="Times New Roman" w:eastAsia="Times New Roman" w:hAnsi="Times New Roman"/>
      <w:sz w:val="24"/>
      <w:szCs w:val="24"/>
      <w:lang w:eastAsia="ru-RU"/>
    </w:rPr>
  </w:style>
  <w:style w:type="character" w:customStyle="1" w:styleId="13">
    <w:name w:val="обычный 1 Знак"/>
    <w:link w:val="12"/>
    <w:locked/>
    <w:rsid w:val="00E663F5"/>
    <w:rPr>
      <w:rFonts w:ascii="Times New Roman" w:eastAsia="Times New Roman" w:hAnsi="Times New Roman"/>
      <w:color w:val="000000"/>
      <w:sz w:val="28"/>
    </w:rPr>
  </w:style>
  <w:style w:type="paragraph" w:styleId="31">
    <w:name w:val="Body Text Indent 3"/>
    <w:basedOn w:val="a"/>
    <w:link w:val="32"/>
    <w:rsid w:val="00E663F5"/>
    <w:pPr>
      <w:spacing w:after="0" w:line="360" w:lineRule="auto"/>
      <w:ind w:firstLine="540"/>
      <w:jc w:val="both"/>
    </w:pPr>
    <w:rPr>
      <w:rFonts w:ascii="Times New Roman" w:eastAsia="Times New Roman" w:hAnsi="Times New Roman"/>
      <w:color w:val="000000"/>
      <w:sz w:val="28"/>
      <w:szCs w:val="28"/>
      <w:lang w:eastAsia="ru-RU"/>
    </w:rPr>
  </w:style>
  <w:style w:type="character" w:customStyle="1" w:styleId="32">
    <w:name w:val="Основной текст с отступом 3 Знак"/>
    <w:basedOn w:val="a0"/>
    <w:link w:val="31"/>
    <w:rsid w:val="00E663F5"/>
    <w:rPr>
      <w:rFonts w:ascii="Times New Roman" w:eastAsia="Times New Roman" w:hAnsi="Times New Roman"/>
      <w:color w:val="000000"/>
      <w:sz w:val="28"/>
      <w:szCs w:val="28"/>
    </w:rPr>
  </w:style>
  <w:style w:type="paragraph" w:customStyle="1" w:styleId="15">
    <w:name w:val="Абзац списка1"/>
    <w:basedOn w:val="a"/>
    <w:rsid w:val="00E663F5"/>
    <w:pPr>
      <w:suppressAutoHyphens/>
      <w:spacing w:after="0" w:line="240" w:lineRule="auto"/>
      <w:ind w:left="720"/>
    </w:pPr>
    <w:rPr>
      <w:rFonts w:eastAsia="Times New Roman"/>
      <w:sz w:val="24"/>
      <w:szCs w:val="24"/>
      <w:lang w:val="en-US" w:eastAsia="ar-SA"/>
    </w:rPr>
  </w:style>
  <w:style w:type="character" w:styleId="ac">
    <w:name w:val="Hyperlink"/>
    <w:uiPriority w:val="99"/>
    <w:unhideWhenUsed/>
    <w:rsid w:val="00E663F5"/>
    <w:rPr>
      <w:color w:val="0000FF"/>
      <w:u w:val="single"/>
    </w:rPr>
  </w:style>
  <w:style w:type="character" w:customStyle="1" w:styleId="apple-converted-space">
    <w:name w:val="apple-converted-space"/>
    <w:rsid w:val="00E663F5"/>
  </w:style>
  <w:style w:type="paragraph" w:customStyle="1" w:styleId="ConsPlusNormal">
    <w:name w:val="ConsPlusNormal"/>
    <w:rsid w:val="00E663F5"/>
    <w:pPr>
      <w:widowControl w:val="0"/>
      <w:autoSpaceDE w:val="0"/>
      <w:autoSpaceDN w:val="0"/>
      <w:adjustRightInd w:val="0"/>
      <w:spacing w:after="200" w:line="276" w:lineRule="auto"/>
      <w:ind w:firstLine="720"/>
    </w:pPr>
    <w:rPr>
      <w:rFonts w:ascii="Arial" w:eastAsia="Times New Roman" w:hAnsi="Arial" w:cs="Arial"/>
      <w:sz w:val="22"/>
      <w:szCs w:val="22"/>
      <w:lang w:val="en-US" w:eastAsia="en-US" w:bidi="en-US"/>
    </w:rPr>
  </w:style>
  <w:style w:type="character" w:customStyle="1" w:styleId="ad">
    <w:name w:val="Основной текст Знак"/>
    <w:aliases w:val="Знак Знак Знак Знак"/>
    <w:link w:val="ae"/>
    <w:locked/>
    <w:rsid w:val="00E663F5"/>
    <w:rPr>
      <w:sz w:val="22"/>
      <w:szCs w:val="22"/>
      <w:lang w:val="en-US" w:eastAsia="en-US" w:bidi="en-US"/>
    </w:rPr>
  </w:style>
  <w:style w:type="paragraph" w:styleId="ae">
    <w:name w:val="Body Text"/>
    <w:aliases w:val="Знак Знак Знак"/>
    <w:basedOn w:val="a"/>
    <w:link w:val="ad"/>
    <w:unhideWhenUsed/>
    <w:rsid w:val="00E663F5"/>
    <w:pPr>
      <w:spacing w:after="120" w:line="252" w:lineRule="auto"/>
      <w:ind w:firstLine="851"/>
    </w:pPr>
    <w:rPr>
      <w:lang w:val="en-US" w:bidi="en-US"/>
    </w:rPr>
  </w:style>
  <w:style w:type="character" w:customStyle="1" w:styleId="16">
    <w:name w:val="Основной текст Знак1"/>
    <w:basedOn w:val="a0"/>
    <w:link w:val="ae"/>
    <w:rsid w:val="00E663F5"/>
    <w:rPr>
      <w:sz w:val="22"/>
      <w:szCs w:val="22"/>
      <w:lang w:eastAsia="en-US"/>
    </w:rPr>
  </w:style>
  <w:style w:type="paragraph" w:styleId="af">
    <w:name w:val="Title"/>
    <w:basedOn w:val="a"/>
    <w:next w:val="a"/>
    <w:link w:val="af0"/>
    <w:qFormat/>
    <w:rsid w:val="00E663F5"/>
    <w:pPr>
      <w:spacing w:before="240" w:after="60" w:line="240" w:lineRule="auto"/>
      <w:jc w:val="center"/>
      <w:outlineLvl w:val="0"/>
    </w:pPr>
    <w:rPr>
      <w:rFonts w:ascii="Cambria" w:eastAsia="Times New Roman" w:hAnsi="Cambria"/>
      <w:b/>
      <w:bCs/>
      <w:kern w:val="28"/>
      <w:sz w:val="32"/>
      <w:szCs w:val="32"/>
      <w:lang w:eastAsia="ru-RU"/>
    </w:rPr>
  </w:style>
  <w:style w:type="character" w:customStyle="1" w:styleId="af0">
    <w:name w:val="Название Знак"/>
    <w:basedOn w:val="a0"/>
    <w:link w:val="af"/>
    <w:rsid w:val="00E663F5"/>
    <w:rPr>
      <w:rFonts w:ascii="Cambria" w:eastAsia="Times New Roman" w:hAnsi="Cambria"/>
      <w:b/>
      <w:bCs/>
      <w:kern w:val="28"/>
      <w:sz w:val="32"/>
      <w:szCs w:val="32"/>
    </w:rPr>
  </w:style>
  <w:style w:type="paragraph" w:styleId="23">
    <w:name w:val="toc 2"/>
    <w:basedOn w:val="a"/>
    <w:next w:val="a"/>
    <w:autoRedefine/>
    <w:uiPriority w:val="39"/>
    <w:rsid w:val="00E663F5"/>
    <w:pPr>
      <w:tabs>
        <w:tab w:val="right" w:leader="dot" w:pos="9890"/>
      </w:tabs>
      <w:spacing w:after="0" w:line="360" w:lineRule="auto"/>
      <w:ind w:left="238"/>
    </w:pPr>
    <w:rPr>
      <w:rFonts w:ascii="Times New Roman" w:eastAsia="Times New Roman" w:hAnsi="Times New Roman"/>
      <w:sz w:val="24"/>
      <w:szCs w:val="24"/>
      <w:lang w:eastAsia="ru-RU"/>
    </w:rPr>
  </w:style>
  <w:style w:type="paragraph" w:styleId="17">
    <w:name w:val="toc 1"/>
    <w:basedOn w:val="a"/>
    <w:next w:val="a"/>
    <w:autoRedefine/>
    <w:rsid w:val="00E663F5"/>
    <w:pPr>
      <w:spacing w:after="0" w:line="240" w:lineRule="auto"/>
    </w:pPr>
    <w:rPr>
      <w:rFonts w:ascii="Times New Roman" w:eastAsia="Times New Roman" w:hAnsi="Times New Roman"/>
      <w:sz w:val="24"/>
      <w:szCs w:val="24"/>
      <w:lang w:eastAsia="ru-RU"/>
    </w:rPr>
  </w:style>
  <w:style w:type="paragraph" w:styleId="af1">
    <w:name w:val="footer"/>
    <w:basedOn w:val="a"/>
    <w:link w:val="af2"/>
    <w:rsid w:val="00E663F5"/>
    <w:pPr>
      <w:tabs>
        <w:tab w:val="center" w:pos="4677"/>
        <w:tab w:val="right" w:pos="9355"/>
      </w:tabs>
      <w:spacing w:after="0" w:line="240" w:lineRule="auto"/>
    </w:pPr>
    <w:rPr>
      <w:rFonts w:ascii="Times New Roman" w:eastAsia="Times New Roman" w:hAnsi="Times New Roman"/>
      <w:sz w:val="24"/>
      <w:szCs w:val="24"/>
    </w:rPr>
  </w:style>
  <w:style w:type="character" w:customStyle="1" w:styleId="af2">
    <w:name w:val="Нижний колонтитул Знак"/>
    <w:basedOn w:val="a0"/>
    <w:link w:val="af1"/>
    <w:rsid w:val="00E663F5"/>
    <w:rPr>
      <w:rFonts w:ascii="Times New Roman" w:eastAsia="Times New Roman" w:hAnsi="Times New Roman"/>
      <w:sz w:val="24"/>
      <w:szCs w:val="24"/>
    </w:rPr>
  </w:style>
  <w:style w:type="character" w:styleId="af3">
    <w:name w:val="page number"/>
    <w:basedOn w:val="a0"/>
    <w:rsid w:val="00E663F5"/>
  </w:style>
  <w:style w:type="paragraph" w:styleId="af4">
    <w:name w:val="No Spacing"/>
    <w:qFormat/>
    <w:rsid w:val="00E663F5"/>
    <w:rPr>
      <w:rFonts w:ascii="Times New Roman" w:eastAsia="Times New Roman" w:hAnsi="Times New Roman"/>
      <w:sz w:val="24"/>
      <w:szCs w:val="24"/>
    </w:rPr>
  </w:style>
  <w:style w:type="character" w:customStyle="1" w:styleId="nowrap">
    <w:name w:val="nowrap"/>
    <w:basedOn w:val="a0"/>
    <w:rsid w:val="00E663F5"/>
  </w:style>
  <w:style w:type="character" w:customStyle="1" w:styleId="110">
    <w:name w:val="Основной текст (11)_"/>
    <w:basedOn w:val="a0"/>
    <w:link w:val="111"/>
    <w:locked/>
    <w:rsid w:val="00E663F5"/>
    <w:rPr>
      <w:sz w:val="23"/>
      <w:szCs w:val="23"/>
      <w:shd w:val="clear" w:color="auto" w:fill="FFFFFF"/>
    </w:rPr>
  </w:style>
  <w:style w:type="paragraph" w:customStyle="1" w:styleId="111">
    <w:name w:val="Основной текст (11)1"/>
    <w:basedOn w:val="a"/>
    <w:link w:val="110"/>
    <w:rsid w:val="00E663F5"/>
    <w:pPr>
      <w:widowControl w:val="0"/>
      <w:shd w:val="clear" w:color="auto" w:fill="FFFFFF"/>
      <w:spacing w:before="300" w:after="540" w:line="240" w:lineRule="atLeast"/>
    </w:pPr>
    <w:rPr>
      <w:sz w:val="23"/>
      <w:szCs w:val="23"/>
      <w:lang w:eastAsia="ru-RU"/>
    </w:rPr>
  </w:style>
</w:styles>
</file>

<file path=word/webSettings.xml><?xml version="1.0" encoding="utf-8"?>
<w:webSettings xmlns:r="http://schemas.openxmlformats.org/officeDocument/2006/relationships" xmlns:w="http://schemas.openxmlformats.org/wordprocessingml/2006/main">
  <w:divs>
    <w:div w:id="998533949">
      <w:bodyDiv w:val="1"/>
      <w:marLeft w:val="0"/>
      <w:marRight w:val="0"/>
      <w:marTop w:val="0"/>
      <w:marBottom w:val="0"/>
      <w:divBdr>
        <w:top w:val="none" w:sz="0" w:space="0" w:color="auto"/>
        <w:left w:val="none" w:sz="0" w:space="0" w:color="auto"/>
        <w:bottom w:val="none" w:sz="0" w:space="0" w:color="auto"/>
        <w:right w:val="none" w:sz="0" w:space="0" w:color="auto"/>
      </w:divBdr>
    </w:div>
    <w:div w:id="1634603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2%D1%80%D1%83%D1%85%D0%B0%D0%BD%D0%BE%D0%B2%D0%BE_(%D0%A1%D0%BC%D0%BE%D0%BB%D0%B5%D0%BD%D1%81%D0%BA%D0%B0%D1%8F_%D0%BE%D0%B1%D0%BB%D0%B0%D1%81%D1%82%D1%8C)" TargetMode="External"/><Relationship Id="rId21" Type="http://schemas.openxmlformats.org/officeDocument/2006/relationships/hyperlink" Target="https://ru.wikipedia.org/wiki/%D0%91%D0%B0%D1%80%D1%81%D1%83%D0%BA%D0%B8_(%D0%98%D0%B2%D0%B0%D0%BD%D0%BE%D0%B2%D1%81%D0%BA%D0%BE%D0%B5_%D1%81%D0%B5%D0%BB%D1%8C%D1%81%D0%BA%D0%BE%D0%B5_%D0%BF%D0%BE%D1%81%D0%B5%D0%BB%D0%B5%D0%BD%D0%B8%D0%B5)" TargetMode="External"/><Relationship Id="rId42" Type="http://schemas.openxmlformats.org/officeDocument/2006/relationships/hyperlink" Target="https://ru.wikipedia.org/wiki/%D0%9C%D1%83%D1%80%D1%8B%D0%B3%D0%B8%D0%BD%D1%81%D0%BA%D0%BE%D0%B5_%D1%81%D0%B5%D0%BB%D1%8C%D1%81%D0%BA%D0%BE%D0%B5_%D0%BF%D0%BE%D1%81%D0%B5%D0%BB%D0%B5%D0%BD%D0%B8%D0%B5" TargetMode="External"/><Relationship Id="rId63" Type="http://schemas.openxmlformats.org/officeDocument/2006/relationships/hyperlink" Target="https://ru.wikipedia.org/wiki/%D0%9B%D0%B0%D0%BC%D0%BE%D0%BD%D0%BE%D0%B2%D0%BE_(%D0%A1%D0%BC%D0%BE%D0%BB%D0%B5%D0%BD%D1%81%D0%BA%D0%B0%D1%8F_%D0%BE%D0%B1%D0%BB%D0%B0%D1%81%D1%82%D1%8C)" TargetMode="External"/><Relationship Id="rId84" Type="http://schemas.openxmlformats.org/officeDocument/2006/relationships/hyperlink" Target="https://ru.wikipedia.org/wiki/%D0%9C%D1%83%D1%80%D1%8B%D0%B3%D0%B8%D0%BD%D1%81%D0%BA%D0%BE%D0%B5_%D1%81%D0%B5%D0%BB%D1%8C%D1%81%D0%BA%D0%BE%D0%B5_%D0%BF%D0%BE%D1%81%D0%B5%D0%BB%D0%B5%D0%BD%D0%B8%D0%B5" TargetMode="External"/><Relationship Id="rId138" Type="http://schemas.openxmlformats.org/officeDocument/2006/relationships/hyperlink" Target="https://ru.wikipedia.org/wiki/%D0%9C%D1%83%D1%80%D1%8B%D0%B3%D0%B8%D0%BD%D1%81%D0%BA%D0%BE%D0%B5_%D1%81%D0%B5%D0%BB%D1%8C%D1%81%D0%BA%D0%BE%D0%B5_%D0%BF%D0%BE%D1%81%D0%B5%D0%BB%D0%B5%D0%BD%D0%B8%D0%B5" TargetMode="External"/><Relationship Id="rId159" Type="http://schemas.openxmlformats.org/officeDocument/2006/relationships/hyperlink" Target="https://ru.wikipedia.org/wiki/%D0%9C%D1%83%D1%80%D1%8B%D0%B3%D0%B8%D0%BD%D1%81%D0%BA%D0%BE%D0%B5_%D1%81%D0%B5%D0%BB%D1%8C%D1%81%D0%BA%D0%BE%D0%B5_%D0%BF%D0%BE%D1%81%D0%B5%D0%BB%D0%B5%D0%BD%D0%B8%D0%B5" TargetMode="External"/><Relationship Id="rId170" Type="http://schemas.openxmlformats.org/officeDocument/2006/relationships/image" Target="media/image8.png"/><Relationship Id="rId191" Type="http://schemas.openxmlformats.org/officeDocument/2006/relationships/image" Target="media/image29.jpeg"/><Relationship Id="rId205" Type="http://schemas.openxmlformats.org/officeDocument/2006/relationships/image" Target="media/image43.png"/><Relationship Id="rId107" Type="http://schemas.openxmlformats.org/officeDocument/2006/relationships/hyperlink" Target="https://ru.wikipedia.org/wiki/%D0%A1%D0%B2%D0%B5%D1%80%D1%87%D0%BA%D0%BE%D0%B2%D0%BE_(%D0%A1%D0%BC%D0%BE%D0%BB%D0%B5%D0%BD%D1%81%D0%BA%D0%B0%D1%8F_%D0%BE%D0%B1%D0%BB%D0%B0%D1%81%D1%82%D1%8C)" TargetMode="External"/><Relationship Id="rId11" Type="http://schemas.openxmlformats.org/officeDocument/2006/relationships/hyperlink" Target="http://ru.wikipedia.org/wiki/%D0%9C%D1%83%D0%BD%D0%B8%D1%86%D0%B8%D0%BF%D0%B0%D0%BB%D1%8C%D0%BD%D0%BE%D0%B5_%D0%BE%D0%B1%D1%80%D0%B0%D0%B7%D0%BE%D0%B2%D0%B0%D0%BD%D0%B8%D0%B5" TargetMode="External"/><Relationship Id="rId32" Type="http://schemas.openxmlformats.org/officeDocument/2006/relationships/hyperlink" Target="https://ru.wikipedia.org/wiki/%D0%9C%D1%83%D1%80%D1%8B%D0%B3%D0%B8%D0%BD%D1%81%D0%BA%D0%BE%D0%B5_%D1%81%D0%B5%D0%BB%D1%8C%D1%81%D0%BA%D0%BE%D0%B5_%D0%BF%D0%BE%D1%81%D0%B5%D0%BB%D0%B5%D0%BD%D0%B8%D0%B5" TargetMode="External"/><Relationship Id="rId37" Type="http://schemas.openxmlformats.org/officeDocument/2006/relationships/hyperlink" Target="https://ru.wikipedia.org/wiki/%D0%94%D0%B5%D0%BD%D0%B8%D1%81%D0%BE%D0%B2%D0%BE_(%D0%9F%D0%BE%D1%87%D0%B8%D0%BD%D0%BA%D0%BE%D0%B2%D1%81%D0%BA%D0%B8%D0%B9_%D1%80%D0%B0%D0%B9%D0%BE%D0%BD)" TargetMode="External"/><Relationship Id="rId53" Type="http://schemas.openxmlformats.org/officeDocument/2006/relationships/hyperlink" Target="https://ru.wikipedia.org/wiki/%D0%9A%D0%BE%D0%BB%D0%B5%D0%BD%D0%BE%D0%B2%D0%BE_(%D0%9F%D0%BE%D1%87%D0%B8%D0%BD%D0%BA%D0%BE%D0%B2%D1%81%D0%BA%D0%B8%D0%B9_%D1%80%D0%B0%D0%B9%D0%BE%D0%BD)" TargetMode="External"/><Relationship Id="rId58" Type="http://schemas.openxmlformats.org/officeDocument/2006/relationships/hyperlink" Target="https://ru.wikipedia.org/wiki/%D0%9C%D1%83%D1%80%D1%8B%D0%B3%D0%B8%D0%BD%D1%81%D0%BA%D0%BE%D0%B5_%D1%81%D0%B5%D0%BB%D1%8C%D1%81%D0%BA%D0%BE%D0%B5_%D0%BF%D0%BE%D1%81%D0%B5%D0%BB%D0%B5%D0%BD%D0%B8%D0%B5" TargetMode="External"/><Relationship Id="rId74" Type="http://schemas.openxmlformats.org/officeDocument/2006/relationships/hyperlink" Target="https://ru.wikipedia.org/wiki/%D0%9C%D1%83%D1%80%D1%8B%D0%B3%D0%B8%D0%BD%D1%81%D0%BA%D0%BE%D0%B5_%D1%81%D0%B5%D0%BB%D1%8C%D1%81%D0%BA%D0%BE%D0%B5_%D0%BF%D0%BE%D1%81%D0%B5%D0%BB%D0%B5%D0%BD%D0%B8%D0%B5" TargetMode="External"/><Relationship Id="rId79" Type="http://schemas.openxmlformats.org/officeDocument/2006/relationships/hyperlink" Target="https://ru.wikipedia.org/wiki/%D0%9C%D1%83%D1%80%D1%8B%D0%B3%D0%B8%D0%BD%D0%BE_(%D0%9F%D0%BE%D1%87%D0%B8%D0%BD%D0%BA%D0%BE%D0%B2%D1%81%D0%BA%D0%B8%D0%B9_%D1%80%D0%B0%D0%B9%D0%BE%D0%BD)" TargetMode="External"/><Relationship Id="rId102" Type="http://schemas.openxmlformats.org/officeDocument/2006/relationships/hyperlink" Target="https://ru.wikipedia.org/wiki/%D0%9C%D1%83%D1%80%D1%8B%D0%B3%D0%B8%D0%BD%D1%81%D0%BA%D0%BE%D0%B5_%D1%81%D0%B5%D0%BB%D1%8C%D1%81%D0%BA%D0%BE%D0%B5_%D0%BF%D0%BE%D1%81%D0%B5%D0%BB%D0%B5%D0%BD%D0%B8%D0%B5" TargetMode="External"/><Relationship Id="rId123" Type="http://schemas.openxmlformats.org/officeDocument/2006/relationships/hyperlink" Target="https://ru.wikipedia.org/wiki/%D0%A5%D0%B0%D1%82%D1%80%D1%83%D1%81%D0%BE%D0%B2%D0%BE" TargetMode="External"/><Relationship Id="rId128" Type="http://schemas.openxmlformats.org/officeDocument/2006/relationships/hyperlink" Target="https://ru.wikipedia.org/wiki/%D0%9C%D1%83%D1%80%D1%8B%D0%B3%D0%B8%D0%BD%D1%81%D0%BA%D0%BE%D0%B5_%D1%81%D0%B5%D0%BB%D1%8C%D1%81%D0%BA%D0%BE%D0%B5_%D0%BF%D0%BE%D1%81%D0%B5%D0%BB%D0%B5%D0%BD%D0%B8%D0%B5" TargetMode="External"/><Relationship Id="rId144" Type="http://schemas.openxmlformats.org/officeDocument/2006/relationships/hyperlink" Target="https://ru.wikipedia.org/wiki/%D0%A0%D1%8F%D0%B1%D1%86%D0%B5%D0%B2%D0%BE_(%D1%81%D1%82%D0%B0%D0%BD%D1%86%D0%B8%D1%8F)" TargetMode="External"/><Relationship Id="rId149" Type="http://schemas.openxmlformats.org/officeDocument/2006/relationships/hyperlink" Target="http://ru.wikipedia.org/wiki/%D0%A0%D0%B8%D0%B3%D0%B0" TargetMode="External"/><Relationship Id="rId5" Type="http://schemas.openxmlformats.org/officeDocument/2006/relationships/footnotes" Target="footnotes.xml"/><Relationship Id="rId90" Type="http://schemas.openxmlformats.org/officeDocument/2006/relationships/hyperlink" Target="https://ru.wikipedia.org/wiki/%D0%9C%D1%83%D1%80%D1%8B%D0%B3%D0%B8%D0%BD%D1%81%D0%BA%D0%BE%D0%B5_%D1%81%D0%B5%D0%BB%D1%8C%D1%81%D0%BA%D0%BE%D0%B5_%D0%BF%D0%BE%D1%81%D0%B5%D0%BB%D0%B5%D0%BD%D0%B8%D0%B5" TargetMode="External"/><Relationship Id="rId95" Type="http://schemas.openxmlformats.org/officeDocument/2006/relationships/hyperlink" Target="https://ru.wikipedia.org/wiki/%D0%9F%D0%B8%D1%89%D0%B0%D0%BB%D0%BE%D0%B2%D0%BE_(%D0%A1%D0%BC%D0%BE%D0%BB%D0%B5%D0%BD%D1%81%D0%BA%D0%B0%D1%8F_%D0%BE%D0%B1%D0%BB%D0%B0%D1%81%D1%82%D1%8C)" TargetMode="External"/><Relationship Id="rId160" Type="http://schemas.openxmlformats.org/officeDocument/2006/relationships/hyperlink" Target="https://ru.wikipedia.org/wiki/%D0%9C%D1%83%D1%80%D1%8B%D0%B3%D0%B8%D0%BD%D1%81%D0%BA%D0%BE%D0%B5_%D1%81%D0%B5%D0%BB%D1%8C%D1%81%D0%BA%D0%BE%D0%B5_%D0%BF%D0%BE%D1%81%D0%B5%D0%BB%D0%B5%D0%BD%D0%B8%D0%B5" TargetMode="External"/><Relationship Id="rId165" Type="http://schemas.openxmlformats.org/officeDocument/2006/relationships/image" Target="media/image3.jpeg"/><Relationship Id="rId181" Type="http://schemas.openxmlformats.org/officeDocument/2006/relationships/image" Target="media/image19.jpeg"/><Relationship Id="rId186" Type="http://schemas.openxmlformats.org/officeDocument/2006/relationships/image" Target="media/image24.jpeg"/><Relationship Id="rId216" Type="http://schemas.openxmlformats.org/officeDocument/2006/relationships/theme" Target="theme/theme1.xml"/><Relationship Id="rId211" Type="http://schemas.openxmlformats.org/officeDocument/2006/relationships/image" Target="media/image49.jpeg"/><Relationship Id="rId22" Type="http://schemas.openxmlformats.org/officeDocument/2006/relationships/hyperlink" Target="https://ru.wikipedia.org/wiki/%D0%9C%D1%83%D1%80%D1%8B%D0%B3%D0%B8%D0%BD%D1%81%D0%BA%D0%BE%D0%B5_%D1%81%D0%B5%D0%BB%D1%8C%D1%81%D0%BA%D0%BE%D0%B5_%D0%BF%D0%BE%D1%81%D0%B5%D0%BB%D0%B5%D0%BD%D0%B8%D0%B5" TargetMode="External"/><Relationship Id="rId27" Type="http://schemas.openxmlformats.org/officeDocument/2006/relationships/hyperlink" Target="https://ru.wikipedia.org/wiki/%D0%91%D1%8B%D0%BA%D0%BE%D0%B2%D0%BE_(%D0%9F%D0%BE%D1%87%D0%B8%D0%BD%D0%BA%D0%BE%D0%B2%D1%81%D0%BA%D0%B8%D0%B9_%D1%80%D0%B0%D0%B9%D0%BE%D0%BD)" TargetMode="External"/><Relationship Id="rId43" Type="http://schemas.openxmlformats.org/officeDocument/2006/relationships/hyperlink" Target="https://ru.wikipedia.org/wiki/%D0%97%D0%B0%D0%B3%D0%BE%D1%80%D1%8C%D0%B5_(%D0%9F%D0%BE%D1%87%D0%B8%D0%BD%D0%BA%D0%BE%D0%B2%D1%81%D0%BA%D0%B8%D0%B9_%D1%80%D0%B0%D0%B9%D0%BE%D0%BD)" TargetMode="External"/><Relationship Id="rId48" Type="http://schemas.openxmlformats.org/officeDocument/2006/relationships/hyperlink" Target="https://ru.wikipedia.org/wiki/%D0%9C%D1%83%D1%80%D1%8B%D0%B3%D0%B8%D0%BD%D1%81%D0%BA%D0%BE%D0%B5_%D1%81%D0%B5%D0%BB%D1%8C%D1%81%D0%BA%D0%BE%D0%B5_%D0%BF%D0%BE%D1%81%D0%B5%D0%BB%D0%B5%D0%BD%D0%B8%D0%B5" TargetMode="External"/><Relationship Id="rId64" Type="http://schemas.openxmlformats.org/officeDocument/2006/relationships/hyperlink" Target="https://ru.wikipedia.org/wiki/%D0%9C%D1%83%D1%80%D1%8B%D0%B3%D0%B8%D0%BD%D1%81%D0%BA%D0%BE%D0%B5_%D1%81%D0%B5%D0%BB%D1%8C%D1%81%D0%BA%D0%BE%D0%B5_%D0%BF%D0%BE%D1%81%D0%B5%D0%BB%D0%B5%D0%BD%D0%B8%D0%B5" TargetMode="External"/><Relationship Id="rId69" Type="http://schemas.openxmlformats.org/officeDocument/2006/relationships/hyperlink" Target="https://ru.wikipedia.org/wiki/%D0%9B%D0%BE%D1%81%D0%BD%D1%8F" TargetMode="External"/><Relationship Id="rId113" Type="http://schemas.openxmlformats.org/officeDocument/2006/relationships/hyperlink" Target="https://ru.wikipedia.org/wiki/%D0%A1%D1%82%D0%B0%D1%80%D0%B8%D0%BD%D0%BA%D0%B8_(%D0%9B%D0%BE%D1%81%D0%BD%D0%B5%D0%BD%D1%81%D0%BA%D0%BE%D0%B5_%D1%81%D0%B5%D0%BB%D1%8C%D1%81%D0%BA%D0%BE%D0%B5_%D0%BF%D0%BE%D1%81%D0%B5%D0%BB%D0%B5%D0%BD%D0%B8%D0%B5)" TargetMode="External"/><Relationship Id="rId118" Type="http://schemas.openxmlformats.org/officeDocument/2006/relationships/hyperlink" Target="https://ru.wikipedia.org/wiki/%D0%9C%D1%83%D1%80%D1%8B%D0%B3%D0%B8%D0%BD%D1%81%D0%BA%D0%BE%D0%B5_%D1%81%D0%B5%D0%BB%D1%8C%D1%81%D0%BA%D0%BE%D0%B5_%D0%BF%D0%BE%D1%81%D0%B5%D0%BB%D0%B5%D0%BD%D0%B8%D0%B5" TargetMode="External"/><Relationship Id="rId134" Type="http://schemas.openxmlformats.org/officeDocument/2006/relationships/hyperlink" Target="https://ru.wikipedia.org/wiki/%D0%9C%D1%83%D1%80%D1%8B%D0%B3%D0%B8%D0%BD%D1%81%D0%BA%D0%BE%D0%B5_%D1%81%D0%B5%D0%BB%D1%8C%D1%81%D0%BA%D0%BE%D0%B5_%D0%BF%D0%BE%D1%81%D0%B5%D0%BB%D0%B5%D0%BD%D0%B8%D0%B5" TargetMode="External"/><Relationship Id="rId139" Type="http://schemas.openxmlformats.org/officeDocument/2006/relationships/hyperlink" Target="https://ru.wikipedia.org/wiki/%D0%9F%D0%BE%D1%87%D0%B8%D0%BD%D0%BE%D0%BA_(%D0%A1%D0%BC%D0%BE%D0%BB%D0%B5%D0%BD%D1%81%D0%BA%D0%B0%D1%8F_%D0%BE%D0%B1%D0%BB%D0%B0%D1%81%D1%82%D1%8C)" TargetMode="External"/><Relationship Id="rId80" Type="http://schemas.openxmlformats.org/officeDocument/2006/relationships/hyperlink" Target="https://ru.wikipedia.org/wiki/%D0%9C%D1%83%D1%80%D1%8B%D0%B3%D0%B8%D0%BD%D1%81%D0%BA%D0%BE%D0%B5_%D1%81%D0%B5%D0%BB%D1%8C%D1%81%D0%BA%D0%BE%D0%B5_%D0%BF%D0%BE%D1%81%D0%B5%D0%BB%D0%B5%D0%BD%D0%B8%D0%B5" TargetMode="External"/><Relationship Id="rId85" Type="http://schemas.openxmlformats.org/officeDocument/2006/relationships/hyperlink" Target="https://ru.wikipedia.org/wiki/%D0%9F%D0%B0%D0%BD%D1%81%D0%BA%D0%BE%D0%B5-1" TargetMode="External"/><Relationship Id="rId150" Type="http://schemas.openxmlformats.org/officeDocument/2006/relationships/hyperlink" Target="http://ru.wikipedia.org/wiki/%D0%9F%D0%BE%D1%87%D0%B8%D0%BD%D0%BE%D0%BA_%28%D0%A1%D0%BC%D0%BE%D0%BB%D0%B5%D0%BD%D1%81%D0%BA%D0%B0%D1%8F_%D0%BE%D0%B1%D0%BB%D0%B0%D1%81%D1%82%D1%8C%29" TargetMode="External"/><Relationship Id="rId155" Type="http://schemas.openxmlformats.org/officeDocument/2006/relationships/hyperlink" Target="http://ru.wikipedia.org/wiki/%D0%92%D0%B8%D1%82%D0%B5%D0%B1%D1%81%D0%BA" TargetMode="External"/><Relationship Id="rId171" Type="http://schemas.openxmlformats.org/officeDocument/2006/relationships/image" Target="media/image9.png"/><Relationship Id="rId176" Type="http://schemas.openxmlformats.org/officeDocument/2006/relationships/image" Target="media/image14.png"/><Relationship Id="rId192" Type="http://schemas.openxmlformats.org/officeDocument/2006/relationships/image" Target="media/image30.jpeg"/><Relationship Id="rId197" Type="http://schemas.openxmlformats.org/officeDocument/2006/relationships/image" Target="media/image35.jpeg"/><Relationship Id="rId206" Type="http://schemas.openxmlformats.org/officeDocument/2006/relationships/image" Target="media/image44.png"/><Relationship Id="rId201" Type="http://schemas.openxmlformats.org/officeDocument/2006/relationships/image" Target="media/image39.png"/><Relationship Id="rId12" Type="http://schemas.openxmlformats.org/officeDocument/2006/relationships/hyperlink" Target="http://ru.wikipedia.org/wiki/%D0%A1%D0%BC%D0%BE%D0%BB%D0%B5%D0%BD%D1%81%D0%BA%D0%B0%D1%8F_%D0%BE%D0%B1%D0%BB%D0%B0%D1%81%D1%82%D1%8C" TargetMode="External"/><Relationship Id="rId17" Type="http://schemas.openxmlformats.org/officeDocument/2006/relationships/hyperlink" Target="https://ru.wikipedia.org/wiki/%D0%90%D1%80%D0%B5%D1%84%D0%B8%D0%BD%D0%BE_(%D0%9F%D0%BE%D1%87%D0%B8%D0%BD%D0%BA%D0%BE%D0%B2%D1%81%D0%BA%D0%B8%D0%B9_%D1%80%D0%B0%D0%B9%D0%BE%D0%BD)" TargetMode="External"/><Relationship Id="rId33" Type="http://schemas.openxmlformats.org/officeDocument/2006/relationships/hyperlink" Target="https://ru.wikipedia.org/wiki/%D0%93%D1%80%D1%83%D0%B4%D0%B8%D0%BD%D0%B8%D0%BD%D0%BE_(%D0%A1%D0%BC%D0%BE%D0%BB%D0%B5%D0%BD%D1%81%D0%BA%D0%B0%D1%8F_%D0%BE%D0%B1%D0%BB%D0%B0%D1%81%D1%82%D1%8C)" TargetMode="External"/><Relationship Id="rId38" Type="http://schemas.openxmlformats.org/officeDocument/2006/relationships/hyperlink" Target="https://ru.wikipedia.org/wiki/%D0%9C%D1%83%D1%80%D1%8B%D0%B3%D0%B8%D0%BD%D1%81%D0%BA%D0%BE%D0%B5_%D1%81%D0%B5%D0%BB%D1%8C%D1%81%D0%BA%D0%BE%D0%B5_%D0%BF%D0%BE%D1%81%D0%B5%D0%BB%D0%B5%D0%BD%D0%B8%D0%B5" TargetMode="External"/><Relationship Id="rId59" Type="http://schemas.openxmlformats.org/officeDocument/2006/relationships/hyperlink" Target="https://ru.wikipedia.org/wiki/%D0%9A%D1%83%D1%87%D0%B8%D0%BD%D0%BE_(%D0%9F%D0%BE%D1%87%D0%B8%D0%BD%D0%BA%D0%BE%D0%B2%D1%81%D0%BA%D0%B8%D0%B9_%D1%80%D0%B0%D0%B9%D0%BE%D0%BD)" TargetMode="External"/><Relationship Id="rId103" Type="http://schemas.openxmlformats.org/officeDocument/2006/relationships/hyperlink" Target="https://ru.wikipedia.org/wiki/%D0%A0%D0%BE%D0%B6%D0%BD%D0%BE%D0%B2%D0%BE_(%D0%A1%D0%BC%D0%BE%D0%BB%D0%B5%D0%BD%D1%81%D0%BA%D0%B0%D1%8F_%D0%BE%D0%B1%D0%BB%D0%B0%D1%81%D1%82%D1%8C)" TargetMode="External"/><Relationship Id="rId108" Type="http://schemas.openxmlformats.org/officeDocument/2006/relationships/hyperlink" Target="https://ru.wikipedia.org/wiki/%D0%9C%D1%83%D1%80%D1%8B%D0%B3%D0%B8%D0%BD%D1%81%D0%BA%D0%BE%D0%B5_%D1%81%D0%B5%D0%BB%D1%8C%D1%81%D0%BA%D0%BE%D0%B5_%D0%BF%D0%BE%D1%81%D0%B5%D0%BB%D0%B5%D0%BD%D0%B8%D0%B5" TargetMode="External"/><Relationship Id="rId124" Type="http://schemas.openxmlformats.org/officeDocument/2006/relationships/hyperlink" Target="https://ru.wikipedia.org/wiki/%D0%9C%D1%83%D1%80%D1%8B%D0%B3%D0%B8%D0%BD%D1%81%D0%BA%D0%BE%D0%B5_%D1%81%D0%B5%D0%BB%D1%8C%D1%81%D0%BA%D0%BE%D0%B5_%D0%BF%D0%BE%D1%81%D0%B5%D0%BB%D0%B5%D0%BD%D0%B8%D0%B5" TargetMode="External"/><Relationship Id="rId129" Type="http://schemas.openxmlformats.org/officeDocument/2006/relationships/hyperlink" Target="https://ru.wikipedia.org/wiki/%D0%A7%D1%83%D1%87%D0%B5%D0%BB%D0%BE%D0%B2%D0%BE" TargetMode="External"/><Relationship Id="rId54" Type="http://schemas.openxmlformats.org/officeDocument/2006/relationships/hyperlink" Target="https://ru.wikipedia.org/wiki/%D0%9C%D1%83%D1%80%D1%8B%D0%B3%D0%B8%D0%BD%D1%81%D0%BA%D0%BE%D0%B5_%D1%81%D0%B5%D0%BB%D1%8C%D1%81%D0%BA%D0%BE%D0%B5_%D0%BF%D0%BE%D1%81%D0%B5%D0%BB%D0%B5%D0%BD%D0%B8%D0%B5" TargetMode="External"/><Relationship Id="rId70" Type="http://schemas.openxmlformats.org/officeDocument/2006/relationships/hyperlink" Target="https://ru.wikipedia.org/wiki/%D0%9C%D1%83%D1%80%D1%8B%D0%B3%D0%B8%D0%BD%D1%81%D0%BA%D0%BE%D0%B5_%D1%81%D0%B5%D0%BB%D1%8C%D1%81%D0%BA%D0%BE%D0%B5_%D0%BF%D0%BE%D1%81%D0%B5%D0%BB%D0%B5%D0%BD%D0%B8%D0%B5" TargetMode="External"/><Relationship Id="rId75" Type="http://schemas.openxmlformats.org/officeDocument/2006/relationships/hyperlink" Target="https://ru.wikipedia.org/wiki/%D0%9C%D0%B0%D1%81%D1%82%D0%B5%D1%80%D1%81%D0%BA%D0%B8%D0%B5_(%D0%B4%D0%B5%D1%80%D0%B5%D0%B2%D0%BD%D1%8F)" TargetMode="External"/><Relationship Id="rId91" Type="http://schemas.openxmlformats.org/officeDocument/2006/relationships/hyperlink" Target="https://ru.wikipedia.org/wiki/%D0%9F%D0%B0%D1%85%D0%BE%D0%BC%D0%BE%D0%B2%D0%BE_(%D0%A1%D0%BC%D0%BE%D0%BB%D0%B5%D0%BD%D1%81%D0%BA%D0%B0%D1%8F_%D0%BE%D0%B1%D0%BB%D0%B0%D1%81%D1%82%D1%8C)" TargetMode="External"/><Relationship Id="rId96" Type="http://schemas.openxmlformats.org/officeDocument/2006/relationships/hyperlink" Target="https://ru.wikipedia.org/wiki/%D0%9C%D1%83%D1%80%D1%8B%D0%B3%D0%B8%D0%BD%D1%81%D0%BA%D0%BE%D0%B5_%D1%81%D0%B5%D0%BB%D1%8C%D1%81%D0%BA%D0%BE%D0%B5_%D0%BF%D0%BE%D1%81%D0%B5%D0%BB%D0%B5%D0%BD%D0%B8%D0%B5" TargetMode="External"/><Relationship Id="rId140" Type="http://schemas.openxmlformats.org/officeDocument/2006/relationships/hyperlink" Target="https://ru.wikipedia.org/wiki/%D0%A1%D0%BC%D0%BE%D0%BB%D0%B5%D0%BD%D1%81%D0%BA" TargetMode="External"/><Relationship Id="rId145" Type="http://schemas.openxmlformats.org/officeDocument/2006/relationships/hyperlink" Target="https://ru.wikipedia.org/wiki/%D0%A1%D0%BC%D0%BE%D0%BB%D0%B5%D0%BD%D1%81%D0%BA" TargetMode="External"/><Relationship Id="rId161" Type="http://schemas.openxmlformats.org/officeDocument/2006/relationships/hyperlink" Target="https://ru.wikipedia.org/wiki/%D0%9C%D1%83%D1%80%D1%8B%D0%B3%D0%B8%D0%BD%D1%81%D0%BA%D0%BE%D0%B5_%D1%81%D0%B5%D0%BB%D1%8C%D1%81%D0%BA%D0%BE%D0%B5_%D0%BF%D0%BE%D1%81%D0%B5%D0%BB%D0%B5%D0%BD%D0%B8%D0%B5" TargetMode="External"/><Relationship Id="rId166" Type="http://schemas.openxmlformats.org/officeDocument/2006/relationships/image" Target="media/image4.png"/><Relationship Id="rId182" Type="http://schemas.openxmlformats.org/officeDocument/2006/relationships/image" Target="media/image20.jpeg"/><Relationship Id="rId187"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50.jpeg"/><Relationship Id="rId23" Type="http://schemas.openxmlformats.org/officeDocument/2006/relationships/hyperlink" Target="https://ru.wikipedia.org/wiki/%D0%91%D0%B5%D0%BB%D0%BE%D1%80%D1%83%D1%87%D1%8C%D0%B5" TargetMode="External"/><Relationship Id="rId28" Type="http://schemas.openxmlformats.org/officeDocument/2006/relationships/hyperlink" Target="https://ru.wikipedia.org/wiki/%D0%9C%D1%83%D1%80%D1%8B%D0%B3%D0%B8%D0%BD%D1%81%D0%BA%D0%BE%D0%B5_%D1%81%D0%B5%D0%BB%D1%8C%D1%81%D0%BA%D0%BE%D0%B5_%D0%BF%D0%BE%D1%81%D0%B5%D0%BB%D0%B5%D0%BD%D0%B8%D0%B5" TargetMode="External"/><Relationship Id="rId49" Type="http://schemas.openxmlformats.org/officeDocument/2006/relationships/hyperlink" Target="https://ru.wikipedia.org/wiki/%D0%9A%D0%B8%D1%80%D0%BF%D0%B8%D1%87%D0%BD%D1%8B%D0%B9_%D0%97%D0%B0%D0%B2%D0%BE%D0%B4_(%D0%9F%D0%BE%D1%87%D0%B8%D0%BD%D0%BA%D0%BE%D0%B2%D1%81%D0%BA%D0%B8%D0%B9_%D1%80%D0%B0%D0%B9%D0%BE%D0%BD)" TargetMode="External"/><Relationship Id="rId114" Type="http://schemas.openxmlformats.org/officeDocument/2006/relationships/hyperlink" Target="https://ru.wikipedia.org/wiki/%D0%9C%D1%83%D1%80%D1%8B%D0%B3%D0%B8%D0%BD%D1%81%D0%BA%D0%BE%D0%B5_%D1%81%D0%B5%D0%BB%D1%8C%D1%81%D0%BA%D0%BE%D0%B5_%D0%BF%D0%BE%D1%81%D0%B5%D0%BB%D0%B5%D0%BD%D0%B8%D0%B5" TargetMode="External"/><Relationship Id="rId119" Type="http://schemas.openxmlformats.org/officeDocument/2006/relationships/hyperlink" Target="https://ru.wikipedia.org/wiki/%D0%A3%D1%81%D0%B0%D0%B4%D0%B8%D1%89%D0%B5_(%D0%9F%D0%BE%D1%87%D0%B8%D0%BD%D0%BA%D0%BE%D0%B2%D1%81%D0%BA%D0%B8%D0%B9_%D1%80%D0%B0%D0%B9%D0%BE%D0%BD)" TargetMode="External"/><Relationship Id="rId44" Type="http://schemas.openxmlformats.org/officeDocument/2006/relationships/hyperlink" Target="https://ru.wikipedia.org/wiki/%D0%9C%D1%83%D1%80%D1%8B%D0%B3%D0%B8%D0%BD%D1%81%D0%BA%D0%BE%D0%B5_%D1%81%D0%B5%D0%BB%D1%8C%D1%81%D0%BA%D0%BE%D0%B5_%D0%BF%D0%BE%D1%81%D0%B5%D0%BB%D0%B5%D0%BD%D0%B8%D0%B5" TargetMode="External"/><Relationship Id="rId60" Type="http://schemas.openxmlformats.org/officeDocument/2006/relationships/hyperlink" Target="https://ru.wikipedia.org/wiki/%D0%9C%D1%83%D1%80%D1%8B%D0%B3%D0%B8%D0%BD%D1%81%D0%BA%D0%BE%D0%B5_%D1%81%D0%B5%D0%BB%D1%8C%D1%81%D0%BA%D0%BE%D0%B5_%D0%BF%D0%BE%D1%81%D0%B5%D0%BB%D0%B5%D0%BD%D0%B8%D0%B5" TargetMode="External"/><Relationship Id="rId65" Type="http://schemas.openxmlformats.org/officeDocument/2006/relationships/hyperlink" Target="https://ru.wikipedia.org/wiki/%D0%9B%D0%B8%D1%85%D0%B0%D1%87%D0%B5%D0%B2%D0%BE_(%D0%A1%D0%BC%D0%BE%D0%BB%D0%B5%D0%BD%D1%81%D0%BA%D0%B0%D1%8F_%D0%BE%D0%B1%D0%BB%D0%B0%D1%81%D1%82%D1%8C)" TargetMode="External"/><Relationship Id="rId81" Type="http://schemas.openxmlformats.org/officeDocument/2006/relationships/hyperlink" Target="https://ru.wikipedia.org/wiki/%D0%9D%D0%B8%D0%B6%D0%BD%D0%B8%D0%B5_%D0%9D%D0%B5%D0%BC%D1%8B%D0%BA%D0%B0%D1%80%D0%B8" TargetMode="External"/><Relationship Id="rId86" Type="http://schemas.openxmlformats.org/officeDocument/2006/relationships/hyperlink" Target="https://ru.wikipedia.org/wiki/%D0%9C%D1%83%D1%80%D1%8B%D0%B3%D0%B8%D0%BD%D1%81%D0%BA%D0%BE%D0%B5_%D1%81%D0%B5%D0%BB%D1%8C%D1%81%D0%BA%D0%BE%D0%B5_%D0%BF%D0%BE%D1%81%D0%B5%D0%BB%D0%B5%D0%BD%D0%B8%D0%B5" TargetMode="External"/><Relationship Id="rId130" Type="http://schemas.openxmlformats.org/officeDocument/2006/relationships/hyperlink" Target="https://ru.wikipedia.org/wiki/%D0%9C%D1%83%D1%80%D1%8B%D0%B3%D0%B8%D0%BD%D1%81%D0%BA%D0%BE%D0%B5_%D1%81%D0%B5%D0%BB%D1%8C%D1%81%D0%BA%D0%BE%D0%B5_%D0%BF%D0%BE%D1%81%D0%B5%D0%BB%D0%B5%D0%BD%D0%B8%D0%B5" TargetMode="External"/><Relationship Id="rId135" Type="http://schemas.openxmlformats.org/officeDocument/2006/relationships/hyperlink" Target="https://ru.wikipedia.org/wiki/%D0%AF%D0%BD%D0%BE%D0%B2%D0%BE_(%D0%9F%D0%BE%D1%87%D0%B8%D0%BD%D0%BA%D0%BE%D0%B2%D1%81%D0%BA%D0%B8%D0%B9_%D1%80%D0%B0%D0%B9%D0%BE%D0%BD)" TargetMode="External"/><Relationship Id="rId151" Type="http://schemas.openxmlformats.org/officeDocument/2006/relationships/hyperlink" Target="http://ru.wikipedia.org/wiki/%D0%A1%D0%BC%D0%BE%D0%BB%D0%B5%D0%BD%D1%81%D0%BA" TargetMode="External"/><Relationship Id="rId156" Type="http://schemas.openxmlformats.org/officeDocument/2006/relationships/hyperlink" Target="https://ru.wikipedia.org/wiki/%D0%9C%D1%83%D1%80%D1%8B%D0%B3%D0%B8%D0%BD%D1%81%D0%BA%D0%BE%D0%B5_%D1%81%D0%B5%D0%BB%D1%8C%D1%81%D0%BA%D0%BE%D0%B5_%D0%BF%D0%BE%D1%81%D0%B5%D0%BB%D0%B5%D0%BD%D0%B8%D0%B5" TargetMode="External"/><Relationship Id="rId177" Type="http://schemas.openxmlformats.org/officeDocument/2006/relationships/image" Target="media/image15.jpeg"/><Relationship Id="rId198" Type="http://schemas.openxmlformats.org/officeDocument/2006/relationships/image" Target="media/image36.jpeg"/><Relationship Id="rId172" Type="http://schemas.openxmlformats.org/officeDocument/2006/relationships/image" Target="media/image10.png"/><Relationship Id="rId193" Type="http://schemas.openxmlformats.org/officeDocument/2006/relationships/image" Target="media/image31.jpeg"/><Relationship Id="rId202" Type="http://schemas.openxmlformats.org/officeDocument/2006/relationships/image" Target="media/image40.png"/><Relationship Id="rId207" Type="http://schemas.openxmlformats.org/officeDocument/2006/relationships/image" Target="media/image45.png"/><Relationship Id="rId13" Type="http://schemas.openxmlformats.org/officeDocument/2006/relationships/hyperlink" Target="https://ru.wikipedia.org/wiki/%D0%90%D0%B2%D0%B4%D0%BE%D1%82%D1%8C%D0%B8%D0%BD%D0%BE_(%D0%A1%D0%BC%D0%BE%D0%BB%D0%B5%D0%BD%D1%81%D0%BA%D0%B0%D1%8F_%D0%BE%D0%B1%D0%BB%D0%B0%D1%81%D1%82%D1%8C)" TargetMode="External"/><Relationship Id="rId18" Type="http://schemas.openxmlformats.org/officeDocument/2006/relationships/hyperlink" Target="https://ru.wikipedia.org/wiki/%D0%9C%D1%83%D1%80%D1%8B%D0%B3%D0%B8%D0%BD%D1%81%D0%BA%D0%BE%D0%B5_%D1%81%D0%B5%D0%BB%D1%8C%D1%81%D0%BA%D0%BE%D0%B5_%D0%BF%D0%BE%D1%81%D0%B5%D0%BB%D0%B5%D0%BD%D0%B8%D0%B5" TargetMode="External"/><Relationship Id="rId39" Type="http://schemas.openxmlformats.org/officeDocument/2006/relationships/hyperlink" Target="https://ru.wikipedia.org/wiki/%D0%94%D0%BE%D0%BB%D0%B3%D0%BE%D0%BC%D0%BE%D1%81%D1%82%D1%8C%D0%B5" TargetMode="External"/><Relationship Id="rId109" Type="http://schemas.openxmlformats.org/officeDocument/2006/relationships/hyperlink" Target="https://ru.wikipedia.org/wiki/%D0%A1%D0%B2%D0%B8%D1%80%D0%B8%D0%B4%D0%BE%D0%BD%D0%BE%D0%B2%D0%BE_(%D0%A1%D0%BC%D0%BE%D0%BB%D0%B5%D0%BD%D1%81%D0%BA%D0%B0%D1%8F_%D0%BE%D0%B1%D0%BB%D0%B0%D1%81%D1%82%D1%8C)" TargetMode="External"/><Relationship Id="rId34" Type="http://schemas.openxmlformats.org/officeDocument/2006/relationships/hyperlink" Target="https://ru.wikipedia.org/wiki/%D0%9C%D1%83%D1%80%D1%8B%D0%B3%D0%B8%D0%BD%D1%81%D0%BA%D0%BE%D0%B5_%D1%81%D0%B5%D0%BB%D1%8C%D1%81%D0%BA%D0%BE%D0%B5_%D0%BF%D0%BE%D1%81%D0%B5%D0%BB%D0%B5%D0%BD%D0%B8%D0%B5" TargetMode="External"/><Relationship Id="rId50" Type="http://schemas.openxmlformats.org/officeDocument/2006/relationships/hyperlink" Target="https://ru.wikipedia.org/wiki/%D0%9C%D1%83%D1%80%D1%8B%D0%B3%D0%B8%D0%BD%D1%81%D0%BA%D0%BE%D0%B5_%D1%81%D0%B5%D0%BB%D1%8C%D1%81%D0%BA%D0%BE%D0%B5_%D0%BF%D0%BE%D1%81%D0%B5%D0%BB%D0%B5%D0%BD%D0%B8%D0%B5" TargetMode="External"/><Relationship Id="rId55" Type="http://schemas.openxmlformats.org/officeDocument/2006/relationships/hyperlink" Target="https://ru.wikipedia.org/wiki/%D0%9A%D0%BE%D0%BB%D1%8B%D1%87%D0%B5%D0%B2%D0%BE_(%D0%A1%D0%BC%D0%BE%D0%BB%D0%B5%D0%BD%D1%81%D0%BA%D0%B0%D1%8F_%D0%BE%D0%B1%D0%BB%D0%B0%D1%81%D1%82%D1%8C)" TargetMode="External"/><Relationship Id="rId76" Type="http://schemas.openxmlformats.org/officeDocument/2006/relationships/hyperlink" Target="https://ru.wikipedia.org/wiki/%D0%9C%D1%83%D1%80%D1%8B%D0%B3%D0%B8%D0%BD%D1%81%D0%BA%D0%BE%D0%B5_%D1%81%D0%B5%D0%BB%D1%8C%D1%81%D0%BA%D0%BE%D0%B5_%D0%BF%D0%BE%D1%81%D0%B5%D0%BB%D0%B5%D0%BD%D0%B8%D0%B5" TargetMode="External"/><Relationship Id="rId97" Type="http://schemas.openxmlformats.org/officeDocument/2006/relationships/hyperlink" Target="https://ru.wikipedia.org/wiki/%D0%9F%D0%BE%D0%BA%D1%80%D0%BE%D0%B2%D0%BA%D0%B0_(%D0%A1%D0%BC%D0%BE%D0%BB%D0%B5%D0%BD%D1%81%D0%BA%D0%B0%D1%8F_%D0%BE%D0%B1%D0%BB%D0%B0%D1%81%D1%82%D1%8C)" TargetMode="External"/><Relationship Id="rId104" Type="http://schemas.openxmlformats.org/officeDocument/2006/relationships/hyperlink" Target="https://ru.wikipedia.org/wiki/%D0%9C%D1%83%D1%80%D1%8B%D0%B3%D0%B8%D0%BD%D1%81%D0%BA%D0%BE%D0%B5_%D1%81%D0%B5%D0%BB%D1%8C%D1%81%D0%BA%D0%BE%D0%B5_%D0%BF%D0%BE%D1%81%D0%B5%D0%BB%D0%B5%D0%BD%D0%B8%D0%B5" TargetMode="External"/><Relationship Id="rId120" Type="http://schemas.openxmlformats.org/officeDocument/2006/relationships/hyperlink" Target="https://ru.wikipedia.org/wiki/%D0%9C%D1%83%D1%80%D1%8B%D0%B3%D0%B8%D0%BD%D1%81%D0%BA%D0%BE%D0%B5_%D1%81%D0%B5%D0%BB%D1%8C%D1%81%D0%BA%D0%BE%D0%B5_%D0%BF%D0%BE%D1%81%D0%B5%D0%BB%D0%B5%D0%BD%D0%B8%D0%B5" TargetMode="External"/><Relationship Id="rId125" Type="http://schemas.openxmlformats.org/officeDocument/2006/relationships/hyperlink" Target="https://ru.wikipedia.org/wiki/%D0%A5%D0%BB%D1%8B%D1%81%D1%82%D0%BE%D0%B2%D0%BA%D0%B0_(%D0%9F%D0%BE%D1%87%D0%B8%D0%BD%D0%BA%D0%BE%D0%B2%D1%81%D0%BA%D0%B8%D0%B9_%D1%80%D0%B0%D0%B9%D0%BE%D0%BD)" TargetMode="External"/><Relationship Id="rId141" Type="http://schemas.openxmlformats.org/officeDocument/2006/relationships/hyperlink" Target="https://ru.wikipedia.org/wiki/%D0%9E%D1%80%D1%91%D0%BB_(%D0%B3%D0%BE%D1%80%D0%BE%D0%B4)" TargetMode="External"/><Relationship Id="rId146" Type="http://schemas.openxmlformats.org/officeDocument/2006/relationships/hyperlink" Target="https://ru.wikipedia.org/wiki/%D0%A0%D0%BE%D1%81%D0%BB%D0%B0%D0%B2%D0%BB%D1%8C" TargetMode="External"/><Relationship Id="rId167" Type="http://schemas.openxmlformats.org/officeDocument/2006/relationships/image" Target="media/image5.png"/><Relationship Id="rId188" Type="http://schemas.openxmlformats.org/officeDocument/2006/relationships/image" Target="media/image26.jpeg"/><Relationship Id="rId7" Type="http://schemas.openxmlformats.org/officeDocument/2006/relationships/image" Target="media/image1.png"/><Relationship Id="rId71" Type="http://schemas.openxmlformats.org/officeDocument/2006/relationships/hyperlink" Target="https://ru.wikipedia.org/wiki/%D0%9B%D1%8C%D0%BD%D0%BE%D0%B7%D0%B0%D0%B2%D0%BE%D0%B4_(%D0%9C%D1%83%D1%80%D1%8B%D0%B3%D0%B8%D0%BD%D1%81%D0%BA%D0%BE%D0%B5_%D1%81%D0%B5%D0%BB%D1%8C%D1%81%D0%BA%D0%BE%D0%B5_%D0%BF%D0%BE%D1%81%D0%B5%D0%BB%D0%B5%D0%BD%D0%B8%D0%B5)" TargetMode="External"/><Relationship Id="rId92" Type="http://schemas.openxmlformats.org/officeDocument/2006/relationships/hyperlink" Target="https://ru.wikipedia.org/wiki/%D0%9C%D1%83%D1%80%D1%8B%D0%B3%D0%B8%D0%BD%D1%81%D0%BA%D0%BE%D0%B5_%D1%81%D0%B5%D0%BB%D1%8C%D1%81%D0%BA%D0%BE%D0%B5_%D0%BF%D0%BE%D1%81%D0%B5%D0%BB%D0%B5%D0%BD%D0%B8%D0%B5" TargetMode="External"/><Relationship Id="rId162" Type="http://schemas.openxmlformats.org/officeDocument/2006/relationships/hyperlink" Target="https://ru.wikipedia.org/wiki/%D0%9C%D1%83%D1%80%D1%8B%D0%B3%D0%B8%D0%BD%D1%81%D0%BA%D0%BE%D0%B5_%D1%81%D0%B5%D0%BB%D1%8C%D1%81%D0%BA%D0%BE%D0%B5_%D0%BF%D0%BE%D1%81%D0%B5%D0%BB%D0%B5%D0%BD%D0%B8%D0%B5" TargetMode="External"/><Relationship Id="rId183" Type="http://schemas.openxmlformats.org/officeDocument/2006/relationships/image" Target="media/image21.jpeg"/><Relationship Id="rId213" Type="http://schemas.openxmlformats.org/officeDocument/2006/relationships/image" Target="media/image51.jpeg"/><Relationship Id="rId2" Type="http://schemas.openxmlformats.org/officeDocument/2006/relationships/styles" Target="styles.xml"/><Relationship Id="rId29" Type="http://schemas.openxmlformats.org/officeDocument/2006/relationships/hyperlink" Target="https://ru.wikipedia.org/wiki/%D0%92%D0%B0%D1%81%D0%B8%D0%BB%D1%8C%D0%B5%D0%B2%D0%BE_(%D0%9C%D1%83%D1%80%D1%8B%D0%B3%D0%B8%D0%BD%D1%81%D0%BA%D0%BE%D0%B5_%D0%BF%D0%BE%D1%81%D0%B5%D0%BB%D0%B5%D0%BD%D0%B8%D0%B5,_%D0%9F%D0%BE%D1%87%D0%B8%D0%BD%D0%BA%D0%BE%D0%B2%D1%81%D0%BA%D0%B8%D0%B9_%D1%80%D0%B0%D0%B9%D0%BE%D0%BD_%D0%A1%D0%BC%D0%BE%D0%BB%D0%B5%D0%BD%D1%81%D0%BA%D0%BE%D0%B9_%D0%BE%D0%B1%D0%BB%D0%B0%D1%81%D1%82%D0%B8)" TargetMode="External"/><Relationship Id="rId24" Type="http://schemas.openxmlformats.org/officeDocument/2006/relationships/hyperlink" Target="https://ru.wikipedia.org/wiki/%D0%9C%D1%83%D1%80%D1%8B%D0%B3%D0%B8%D0%BD%D1%81%D0%BA%D0%BE%D0%B5_%D1%81%D0%B5%D0%BB%D1%8C%D1%81%D0%BA%D0%BE%D0%B5_%D0%BF%D0%BE%D1%81%D0%B5%D0%BB%D0%B5%D0%BD%D0%B8%D0%B5" TargetMode="External"/><Relationship Id="rId40" Type="http://schemas.openxmlformats.org/officeDocument/2006/relationships/hyperlink" Target="https://ru.wikipedia.org/wiki/%D0%9C%D1%83%D1%80%D1%8B%D0%B3%D0%B8%D0%BD%D1%81%D0%BA%D0%BE%D0%B5_%D1%81%D0%B5%D0%BB%D1%8C%D1%81%D0%BA%D0%BE%D0%B5_%D0%BF%D0%BE%D1%81%D0%B5%D0%BB%D0%B5%D0%BD%D0%B8%D0%B5" TargetMode="External"/><Relationship Id="rId45" Type="http://schemas.openxmlformats.org/officeDocument/2006/relationships/hyperlink" Target="https://ru.wikipedia.org/wiki/%D0%97%D1%8F%D1%85%D0%B8%D0%BD%D0%BE" TargetMode="External"/><Relationship Id="rId66" Type="http://schemas.openxmlformats.org/officeDocument/2006/relationships/hyperlink" Target="https://ru.wikipedia.org/wiki/%D0%9C%D1%83%D1%80%D1%8B%D0%B3%D0%B8%D0%BD%D1%81%D0%BA%D0%BE%D0%B5_%D1%81%D0%B5%D0%BB%D1%8C%D1%81%D0%BA%D0%BE%D0%B5_%D0%BF%D0%BE%D1%81%D0%B5%D0%BB%D0%B5%D0%BD%D0%B8%D0%B5" TargetMode="External"/><Relationship Id="rId87" Type="http://schemas.openxmlformats.org/officeDocument/2006/relationships/hyperlink" Target="https://ru.wikipedia.org/wiki/%D0%9F%D0%B0%D0%BD%D1%81%D0%BA%D0%BE%D0%B5-2" TargetMode="External"/><Relationship Id="rId110" Type="http://schemas.openxmlformats.org/officeDocument/2006/relationships/hyperlink" Target="https://ru.wikipedia.org/wiki/%D0%9C%D1%83%D1%80%D1%8B%D0%B3%D0%B8%D0%BD%D1%81%D0%BA%D0%BE%D0%B5_%D1%81%D0%B5%D0%BB%D1%8C%D1%81%D0%BA%D0%BE%D0%B5_%D0%BF%D0%BE%D1%81%D0%B5%D0%BB%D0%B5%D0%BD%D0%B8%D0%B5" TargetMode="External"/><Relationship Id="rId115" Type="http://schemas.openxmlformats.org/officeDocument/2006/relationships/hyperlink" Target="https://ru.wikipedia.org/wiki/%D0%A1%D1%82%D0%B0%D1%80%D0%B8%D0%BD%D0%BA%D0%B8_(%D0%9C%D1%83%D1%80%D1%8B%D0%B3%D0%B8%D0%BD%D1%81%D0%BA%D0%BE%D0%B5_%D1%81%D0%B5%D0%BB%D1%8C%D1%81%D0%BA%D0%BE%D0%B5_%D0%BF%D0%BE%D1%81%D0%B5%D0%BB%D0%B5%D0%BD%D0%B8%D0%B5)" TargetMode="External"/><Relationship Id="rId131" Type="http://schemas.openxmlformats.org/officeDocument/2006/relationships/hyperlink" Target="https://ru.wikipedia.org/wiki/%D0%A8%D0%B0%D0%B1%D0%B0%D0%BD%D0%BE%D0%B2%D0%BE_(%D0%9F%D0%BE%D1%87%D0%B8%D0%BD%D0%BA%D0%BE%D0%B2%D1%81%D0%BA%D0%B8%D0%B9_%D1%80%D0%B0%D0%B9%D0%BE%D0%BD)" TargetMode="External"/><Relationship Id="rId136" Type="http://schemas.openxmlformats.org/officeDocument/2006/relationships/hyperlink" Target="https://ru.wikipedia.org/wiki/%D0%9C%D1%83%D1%80%D1%8B%D0%B3%D0%B8%D0%BD%D1%81%D0%BA%D0%BE%D0%B5_%D1%81%D0%B5%D0%BB%D1%8C%D1%81%D0%BA%D0%BE%D0%B5_%D0%BF%D0%BE%D1%81%D0%B5%D0%BB%D0%B5%D0%BD%D0%B8%D0%B5" TargetMode="External"/><Relationship Id="rId157" Type="http://schemas.openxmlformats.org/officeDocument/2006/relationships/hyperlink" Target="https://ru.wikipedia.org/wiki/%D0%9C%D1%83%D1%80%D1%8B%D0%B3%D0%B8%D0%BD%D1%81%D0%BA%D0%BE%D0%B5_%D1%81%D0%B5%D0%BB%D1%8C%D1%81%D0%BA%D0%BE%D0%B5_%D0%BF%D0%BE%D1%81%D0%B5%D0%BB%D0%B5%D0%BD%D0%B8%D0%B5" TargetMode="External"/><Relationship Id="rId178" Type="http://schemas.openxmlformats.org/officeDocument/2006/relationships/image" Target="media/image16.jpeg"/><Relationship Id="rId61" Type="http://schemas.openxmlformats.org/officeDocument/2006/relationships/hyperlink" Target="https://ru.wikipedia.org/wiki/%D0%9B%D0%B0%D0%B7%D0%B0%D1%80%D0%B5%D0%B2%D0%BE_(%D0%A1%D0%BC%D0%BE%D0%BB%D0%B5%D0%BD%D1%81%D0%BA%D0%B0%D1%8F_%D0%BE%D0%B1%D0%BB%D0%B0%D1%81%D1%82%D1%8C)" TargetMode="External"/><Relationship Id="rId82" Type="http://schemas.openxmlformats.org/officeDocument/2006/relationships/hyperlink" Target="https://ru.wikipedia.org/wiki/%D0%9C%D1%83%D1%80%D1%8B%D0%B3%D0%B8%D0%BD%D1%81%D0%BA%D0%BE%D0%B5_%D1%81%D0%B5%D0%BB%D1%8C%D1%81%D0%BA%D0%BE%D0%B5_%D0%BF%D0%BE%D1%81%D0%B5%D0%BB%D0%B5%D0%BD%D0%B8%D0%B5" TargetMode="External"/><Relationship Id="rId152" Type="http://schemas.openxmlformats.org/officeDocument/2006/relationships/hyperlink" Target="http://ru.wikipedia.org/wiki/%D0%A0%D0%BE%D1%81%D0%BB%D0%B0%D0%B2%D0%BB%D1%8C" TargetMode="External"/><Relationship Id="rId173" Type="http://schemas.openxmlformats.org/officeDocument/2006/relationships/image" Target="media/image11.png"/><Relationship Id="rId194" Type="http://schemas.openxmlformats.org/officeDocument/2006/relationships/image" Target="media/image32.jpeg"/><Relationship Id="rId199" Type="http://schemas.openxmlformats.org/officeDocument/2006/relationships/image" Target="media/image37.jpeg"/><Relationship Id="rId203" Type="http://schemas.openxmlformats.org/officeDocument/2006/relationships/image" Target="media/image41.png"/><Relationship Id="rId208" Type="http://schemas.openxmlformats.org/officeDocument/2006/relationships/image" Target="media/image46.png"/><Relationship Id="rId19" Type="http://schemas.openxmlformats.org/officeDocument/2006/relationships/hyperlink" Target="https://ru.wikipedia.org/wiki/%D0%91%D0%B0%D0%BA%D0%BB%D0%B0%D0%BD%D0%BE%D0%B2%D0%BE_(%D0%9F%D0%BE%D1%87%D0%B8%D0%BD%D0%BA%D0%BE%D0%B2%D1%81%D0%BA%D0%B8%D0%B9_%D1%80%D0%B0%D0%B9%D0%BE%D0%BD)" TargetMode="External"/><Relationship Id="rId14" Type="http://schemas.openxmlformats.org/officeDocument/2006/relationships/hyperlink" Target="https://ru.wikipedia.org/wiki/%D0%9C%D1%83%D1%80%D1%8B%D0%B3%D0%B8%D0%BD%D1%81%D0%BA%D0%BE%D0%B5_%D1%81%D0%B5%D0%BB%D1%8C%D1%81%D0%BA%D0%BE%D0%B5_%D0%BF%D0%BE%D1%81%D0%B5%D0%BB%D0%B5%D0%BD%D0%B8%D0%B5" TargetMode="External"/><Relationship Id="rId30" Type="http://schemas.openxmlformats.org/officeDocument/2006/relationships/hyperlink" Target="https://ru.wikipedia.org/wiki/%D0%9C%D1%83%D1%80%D1%8B%D0%B3%D0%B8%D0%BD%D1%81%D0%BA%D0%BE%D0%B5_%D1%81%D0%B5%D0%BB%D1%8C%D1%81%D0%BA%D0%BE%D0%B5_%D0%BF%D0%BE%D1%81%D0%B5%D0%BB%D0%B5%D0%BD%D0%B8%D0%B5" TargetMode="External"/><Relationship Id="rId35" Type="http://schemas.openxmlformats.org/officeDocument/2006/relationships/hyperlink" Target="https://ru.wikipedia.org/wiki/%D0%94%D0%B5%D0%BC%D0%B5%D0%BD%D1%82%D1%8C%D0%B5%D0%B2%D0%BE_(%D0%A1%D0%BC%D0%BE%D0%BB%D0%B5%D0%BD%D1%81%D0%BA%D0%B0%D1%8F_%D0%BE%D0%B1%D0%BB%D0%B0%D1%81%D1%82%D1%8C)" TargetMode="External"/><Relationship Id="rId56" Type="http://schemas.openxmlformats.org/officeDocument/2006/relationships/hyperlink" Target="https://ru.wikipedia.org/wiki/%D0%9C%D1%83%D1%80%D1%8B%D0%B3%D0%B8%D0%BD%D1%81%D0%BA%D0%BE%D0%B5_%D1%81%D0%B5%D0%BB%D1%8C%D1%81%D0%BA%D0%BE%D0%B5_%D0%BF%D0%BE%D1%81%D0%B5%D0%BB%D0%B5%D0%BD%D0%B8%D0%B5" TargetMode="External"/><Relationship Id="rId77" Type="http://schemas.openxmlformats.org/officeDocument/2006/relationships/hyperlink" Target="https://ru.wikipedia.org/wiki/%D0%9C%D0%B8%D1%82%D1%8E%D1%88%D0%B8%D0%BD%D0%BE_(%D0%9F%D0%BE%D1%87%D0%B8%D0%BD%D0%BA%D0%BE%D0%B2%D1%81%D0%BA%D0%B8%D0%B9_%D1%80%D0%B0%D0%B9%D0%BE%D0%BD)" TargetMode="External"/><Relationship Id="rId100" Type="http://schemas.openxmlformats.org/officeDocument/2006/relationships/hyperlink" Target="https://ru.wikipedia.org/wiki/%D0%9C%D1%83%D1%80%D1%8B%D0%B3%D0%B8%D0%BD%D1%81%D0%BA%D0%BE%D0%B5_%D1%81%D0%B5%D0%BB%D1%8C%D1%81%D0%BA%D0%BE%D0%B5_%D0%BF%D0%BE%D1%81%D0%B5%D0%BB%D0%B5%D0%BD%D0%B8%D0%B5" TargetMode="External"/><Relationship Id="rId105" Type="http://schemas.openxmlformats.org/officeDocument/2006/relationships/hyperlink" Target="https://ru.wikipedia.org/wiki/%D0%A0%D1%8F%D0%B1%D1%86%D0%B5%D0%B2%D0%BE_(%D0%9F%D0%BE%D1%87%D0%B8%D0%BD%D0%BA%D0%BE%D0%B2%D1%81%D0%BA%D0%B8%D0%B9_%D1%80%D0%B0%D0%B9%D0%BE%D0%BD_%D0%A1%D0%BC%D0%BE%D0%BB%D0%B5%D0%BD%D1%81%D0%BA%D0%BE%D0%B9_%D0%BE%D0%B1%D0%BB%D0%B0%D1%81%D1%82%D0%B8)" TargetMode="External"/><Relationship Id="rId126" Type="http://schemas.openxmlformats.org/officeDocument/2006/relationships/hyperlink" Target="https://ru.wikipedia.org/wiki/%D0%9C%D1%83%D1%80%D1%8B%D0%B3%D0%B8%D0%BD%D1%81%D0%BA%D0%BE%D0%B5_%D1%81%D0%B5%D0%BB%D1%8C%D1%81%D0%BA%D0%BE%D0%B5_%D0%BF%D0%BE%D1%81%D0%B5%D0%BB%D0%B5%D0%BD%D0%B8%D0%B5" TargetMode="External"/><Relationship Id="rId147" Type="http://schemas.openxmlformats.org/officeDocument/2006/relationships/hyperlink" Target="http://ru.wikipedia.org/wiki/%D0%9F%D0%BE%D1%87%D0%B8%D0%BD%D0%BE%D0%BA_%28%D0%A1%D0%BC%D0%BE%D0%BB%D0%B5%D0%BD%D1%81%D0%BA%D0%B0%D1%8F_%D0%BE%D0%B1%D0%BB%D0%B0%D1%81%D1%82%D1%8C%29" TargetMode="External"/><Relationship Id="rId168" Type="http://schemas.openxmlformats.org/officeDocument/2006/relationships/image" Target="media/image6.png"/><Relationship Id="rId8" Type="http://schemas.openxmlformats.org/officeDocument/2006/relationships/image" Target="media/image2.png"/><Relationship Id="rId51" Type="http://schemas.openxmlformats.org/officeDocument/2006/relationships/hyperlink" Target="https://ru.wikipedia.org/wiki/%D0%9A%D0%BB%D0%B5%D0%BC%D1%8F%D1%82%D0%B8%D0%BD%D0%BE_(%D0%9F%D0%BE%D1%87%D0%B8%D0%BD%D0%BA%D0%BE%D0%B2%D1%81%D0%BA%D0%B8%D0%B9_%D1%80%D0%B0%D0%B9%D0%BE%D0%BD)" TargetMode="External"/><Relationship Id="rId72" Type="http://schemas.openxmlformats.org/officeDocument/2006/relationships/hyperlink" Target="https://ru.wikipedia.org/wiki/%D0%9C%D1%83%D1%80%D1%8B%D0%B3%D0%B8%D0%BD%D1%81%D0%BA%D0%BE%D0%B5_%D1%81%D0%B5%D0%BB%D1%8C%D1%81%D0%BA%D0%BE%D0%B5_%D0%BF%D0%BE%D1%81%D0%B5%D0%BB%D0%B5%D0%BD%D0%B8%D0%B5" TargetMode="External"/><Relationship Id="rId93" Type="http://schemas.openxmlformats.org/officeDocument/2006/relationships/hyperlink" Target="https://ru.wikipedia.org/wiki/%D0%9F%D0%B5%D1%80%D0%B5%D1%81%D0%BD%D0%B0" TargetMode="External"/><Relationship Id="rId98" Type="http://schemas.openxmlformats.org/officeDocument/2006/relationships/hyperlink" Target="https://ru.wikipedia.org/wiki/%D0%9C%D1%83%D1%80%D1%8B%D0%B3%D0%B8%D0%BD%D1%81%D0%BA%D0%BE%D0%B5_%D1%81%D0%B5%D0%BB%D1%8C%D1%81%D0%BA%D0%BE%D0%B5_%D0%BF%D0%BE%D1%81%D0%B5%D0%BB%D0%B5%D0%BD%D0%B8%D0%B5" TargetMode="External"/><Relationship Id="rId121" Type="http://schemas.openxmlformats.org/officeDocument/2006/relationships/hyperlink" Target="https://ru.wikipedia.org/wiki/%D0%A5%D0%B0%D1%80%D0%B8%D0%BD%D0%BA%D0%B8_(%D0%A1%D0%BC%D0%BE%D0%BB%D0%B5%D0%BD%D1%81%D0%BA%D0%B0%D1%8F_%D0%BE%D0%B1%D0%BB%D0%B0%D1%81%D1%82%D1%8C)" TargetMode="External"/><Relationship Id="rId142" Type="http://schemas.openxmlformats.org/officeDocument/2006/relationships/hyperlink" Target="https://ru.wikipedia.org/wiki/%D0%92%D0%B8%D1%82%D0%B5%D0%B1%D1%81%D0%BA" TargetMode="External"/><Relationship Id="rId163" Type="http://schemas.openxmlformats.org/officeDocument/2006/relationships/hyperlink" Target="https://ru.wikipedia.org/wiki/%D0%9C%D1%83%D1%80%D1%8B%D0%B3%D0%B8%D0%BD%D1%81%D0%BA%D0%BE%D0%B5_%D1%81%D0%B5%D0%BB%D1%8C%D1%81%D0%BA%D0%BE%D0%B5_%D0%BF%D0%BE%D1%81%D0%B5%D0%BB%D0%B5%D0%BD%D0%B8%D0%B5" TargetMode="External"/><Relationship Id="rId184" Type="http://schemas.openxmlformats.org/officeDocument/2006/relationships/image" Target="media/image22.jpeg"/><Relationship Id="rId189" Type="http://schemas.openxmlformats.org/officeDocument/2006/relationships/image" Target="media/image27.jpeg"/><Relationship Id="rId3" Type="http://schemas.openxmlformats.org/officeDocument/2006/relationships/settings" Target="settings.xml"/><Relationship Id="rId214" Type="http://schemas.openxmlformats.org/officeDocument/2006/relationships/image" Target="media/image52.jpeg"/><Relationship Id="rId25" Type="http://schemas.openxmlformats.org/officeDocument/2006/relationships/hyperlink" Target="https://ru.wikipedia.org/wiki/%D0%91%D1%83%D0%BB%D0%BE%D0%B2%D0%B8%D1%86%D0%B0" TargetMode="External"/><Relationship Id="rId46" Type="http://schemas.openxmlformats.org/officeDocument/2006/relationships/hyperlink" Target="https://ru.wikipedia.org/wiki/%D0%9C%D1%83%D1%80%D1%8B%D0%B3%D0%B8%D0%BD%D1%81%D0%BA%D0%BE%D0%B5_%D1%81%D0%B5%D0%BB%D1%8C%D1%81%D0%BA%D0%BE%D0%B5_%D0%BF%D0%BE%D1%81%D0%B5%D0%BB%D0%B5%D0%BD%D0%B8%D0%B5" TargetMode="External"/><Relationship Id="rId67" Type="http://schemas.openxmlformats.org/officeDocument/2006/relationships/hyperlink" Target="https://ru.wikipedia.org/wiki/%D0%9B%D0%BE%D0%B1%D0%BA%D0%BE%D0%B2%D0%BE_(%D0%9F%D0%BE%D1%87%D0%B8%D0%BD%D0%BA%D0%BE%D0%B2%D1%81%D0%BA%D0%B8%D0%B9_%D1%80%D0%B0%D0%B9%D0%BE%D0%BD)" TargetMode="External"/><Relationship Id="rId116" Type="http://schemas.openxmlformats.org/officeDocument/2006/relationships/hyperlink" Target="https://ru.wikipedia.org/wiki/%D0%9C%D1%83%D1%80%D1%8B%D0%B3%D0%B8%D0%BD%D1%81%D0%BA%D0%BE%D0%B5_%D1%81%D0%B5%D0%BB%D1%8C%D1%81%D0%BA%D0%BE%D0%B5_%D0%BF%D0%BE%D1%81%D0%B5%D0%BB%D0%B5%D0%BD%D0%B8%D0%B5" TargetMode="External"/><Relationship Id="rId137" Type="http://schemas.openxmlformats.org/officeDocument/2006/relationships/hyperlink" Target="https://ru.wikipedia.org/wiki/%D0%AF%D1%80%D0%BA%D0%BE%D0%B2%D0%B8%D1%87%D0%B8" TargetMode="External"/><Relationship Id="rId158" Type="http://schemas.openxmlformats.org/officeDocument/2006/relationships/hyperlink" Target="https://ru.wikipedia.org/wiki/%D0%9C%D1%83%D1%80%D1%8B%D0%B3%D0%B8%D0%BD%D1%81%D0%BA%D0%BE%D0%B5_%D1%81%D0%B5%D0%BB%D1%8C%D1%81%D0%BA%D0%BE%D0%B5_%D0%BF%D0%BE%D1%81%D0%B5%D0%BB%D0%B5%D0%BD%D0%B8%D0%B5" TargetMode="External"/><Relationship Id="rId20" Type="http://schemas.openxmlformats.org/officeDocument/2006/relationships/hyperlink" Target="https://ru.wikipedia.org/wiki/%D0%9C%D1%83%D1%80%D1%8B%D0%B3%D0%B8%D0%BD%D1%81%D0%BA%D0%BE%D0%B5_%D1%81%D0%B5%D0%BB%D1%8C%D1%81%D0%BA%D0%BE%D0%B5_%D0%BF%D0%BE%D1%81%D0%B5%D0%BB%D0%B5%D0%BD%D0%B8%D0%B5" TargetMode="External"/><Relationship Id="rId41" Type="http://schemas.openxmlformats.org/officeDocument/2006/relationships/hyperlink" Target="https://ru.wikipedia.org/wiki/%D0%97%D0%B0%D0%B1%D0%BE%D1%80%D1%8C%D0%B5_(%D0%9F%D0%BE%D1%87%D0%B8%D0%BD%D0%BA%D0%BE%D0%B2%D1%81%D0%BA%D0%B8%D0%B9_%D1%80%D0%B0%D0%B9%D0%BE%D0%BD)" TargetMode="External"/><Relationship Id="rId62" Type="http://schemas.openxmlformats.org/officeDocument/2006/relationships/hyperlink" Target="https://ru.wikipedia.org/wiki/%D0%9C%D1%83%D1%80%D1%8B%D0%B3%D0%B8%D0%BD%D1%81%D0%BA%D0%BE%D0%B5_%D1%81%D0%B5%D0%BB%D1%8C%D1%81%D0%BA%D0%BE%D0%B5_%D0%BF%D0%BE%D1%81%D0%B5%D0%BB%D0%B5%D0%BD%D0%B8%D0%B5" TargetMode="External"/><Relationship Id="rId83" Type="http://schemas.openxmlformats.org/officeDocument/2006/relationships/hyperlink" Target="https://ru.wikipedia.org/wiki/%D0%9E%D0%B1%D1%83%D1%85%D0%BE%D0%B2%D0%BE_(%D0%9F%D0%BE%D1%87%D0%B8%D0%BD%D0%BA%D0%BE%D0%B2%D1%81%D0%BA%D0%B8%D0%B9_%D1%80%D0%B0%D0%B9%D0%BE%D0%BD)" TargetMode="External"/><Relationship Id="rId88" Type="http://schemas.openxmlformats.org/officeDocument/2006/relationships/hyperlink" Target="https://ru.wikipedia.org/wiki/%D0%9C%D1%83%D1%80%D1%8B%D0%B3%D0%B8%D0%BD%D1%81%D0%BA%D0%BE%D0%B5_%D1%81%D0%B5%D0%BB%D1%8C%D1%81%D0%BA%D0%BE%D0%B5_%D0%BF%D0%BE%D1%81%D0%B5%D0%BB%D0%B5%D0%BD%D0%B8%D0%B5" TargetMode="External"/><Relationship Id="rId111" Type="http://schemas.openxmlformats.org/officeDocument/2006/relationships/hyperlink" Target="https://ru.wikipedia.org/wiki/%D0%A1%D0%B5%D1%81%D1%82%D1%80%D0%B8%D0%BD%D0%BE" TargetMode="External"/><Relationship Id="rId132" Type="http://schemas.openxmlformats.org/officeDocument/2006/relationships/hyperlink" Target="https://ru.wikipedia.org/wiki/%D0%9C%D1%83%D1%80%D1%8B%D0%B3%D0%B8%D0%BD%D1%81%D0%BA%D0%BE%D0%B5_%D1%81%D0%B5%D0%BB%D1%8C%D1%81%D0%BA%D0%BE%D0%B5_%D0%BF%D0%BE%D1%81%D0%B5%D0%BB%D0%B5%D0%BD%D0%B8%D0%B5" TargetMode="External"/><Relationship Id="rId153" Type="http://schemas.openxmlformats.org/officeDocument/2006/relationships/hyperlink" Target="http://ru.wikipedia.org/wiki/%D0%90141_%28%D0%B0%D0%B2%D1%82%D0%BE%D0%B4%D0%BE%D1%80%D0%BE%D0%B3%D0%B0,_%D0%A0%D0%BE%D1%81%D1%81%D0%B8%D1%8F%29" TargetMode="External"/><Relationship Id="rId174" Type="http://schemas.openxmlformats.org/officeDocument/2006/relationships/image" Target="media/image12.png"/><Relationship Id="rId179" Type="http://schemas.openxmlformats.org/officeDocument/2006/relationships/image" Target="media/image17.jpeg"/><Relationship Id="rId195" Type="http://schemas.openxmlformats.org/officeDocument/2006/relationships/image" Target="media/image33.jpeg"/><Relationship Id="rId209" Type="http://schemas.openxmlformats.org/officeDocument/2006/relationships/image" Target="media/image47.jpeg"/><Relationship Id="rId190" Type="http://schemas.openxmlformats.org/officeDocument/2006/relationships/image" Target="media/image28.jpeg"/><Relationship Id="rId204" Type="http://schemas.openxmlformats.org/officeDocument/2006/relationships/image" Target="media/image42.png"/><Relationship Id="rId15" Type="http://schemas.openxmlformats.org/officeDocument/2006/relationships/hyperlink" Target="https://ru.wikipedia.org/wiki/%D0%90%D0%BA%D1%83%D0%BB%D1%8B_(%D0%B4%D0%B5%D1%80%D0%B5%D0%B2%D0%BD%D1%8F)" TargetMode="External"/><Relationship Id="rId36" Type="http://schemas.openxmlformats.org/officeDocument/2006/relationships/hyperlink" Target="https://ru.wikipedia.org/wiki/%D0%9C%D1%83%D1%80%D1%8B%D0%B3%D0%B8%D0%BD%D1%81%D0%BA%D0%BE%D0%B5_%D1%81%D0%B5%D0%BB%D1%8C%D1%81%D0%BA%D0%BE%D0%B5_%D0%BF%D0%BE%D1%81%D0%B5%D0%BB%D0%B5%D0%BD%D0%B8%D0%B5" TargetMode="External"/><Relationship Id="rId57" Type="http://schemas.openxmlformats.org/officeDocument/2006/relationships/hyperlink" Target="https://ru.wikipedia.org/wiki/%D0%9A%D1%80%D0%BE%D0%BA%D0%BE%D0%B4%D0%B8%D0%BD%D0%BE%D0%B2%D0%BE" TargetMode="External"/><Relationship Id="rId106" Type="http://schemas.openxmlformats.org/officeDocument/2006/relationships/hyperlink" Target="https://ru.wikipedia.org/wiki/%D0%9C%D1%83%D1%80%D1%8B%D0%B3%D0%B8%D0%BD%D1%81%D0%BA%D0%BE%D0%B5_%D1%81%D0%B5%D0%BB%D1%8C%D1%81%D0%BA%D0%BE%D0%B5_%D0%BF%D0%BE%D1%81%D0%B5%D0%BB%D0%B5%D0%BD%D0%B8%D0%B5" TargetMode="External"/><Relationship Id="rId127" Type="http://schemas.openxmlformats.org/officeDocument/2006/relationships/hyperlink" Target="https://ru.wikipedia.org/wiki/%D0%A5%D0%BE%D0%BB%D0%BC_(%D0%9F%D0%BE%D1%87%D0%B8%D0%BD%D0%BA%D0%BE%D0%B2%D1%81%D0%BA%D0%B8%D0%B9_%D1%80%D0%B0%D0%B9%D0%BE%D0%BD)" TargetMode="External"/><Relationship Id="rId10" Type="http://schemas.openxmlformats.org/officeDocument/2006/relationships/footer" Target="footer2.xml"/><Relationship Id="rId31" Type="http://schemas.openxmlformats.org/officeDocument/2006/relationships/hyperlink" Target="https://ru.wikipedia.org/wiki/%D0%92%D0%B5%D1%80%D1%85%D0%BD%D0%B8%D0%B5_%D0%9D%D0%B5%D0%BC%D1%8B%D0%BA%D0%B0%D1%80%D0%B8" TargetMode="External"/><Relationship Id="rId52" Type="http://schemas.openxmlformats.org/officeDocument/2006/relationships/hyperlink" Target="https://ru.wikipedia.org/wiki/%D0%9C%D1%83%D1%80%D1%8B%D0%B3%D0%B8%D0%BD%D1%81%D0%BA%D0%BE%D0%B5_%D1%81%D0%B5%D0%BB%D1%8C%D1%81%D0%BA%D0%BE%D0%B5_%D0%BF%D0%BE%D1%81%D0%B5%D0%BB%D0%B5%D0%BD%D0%B8%D0%B5" TargetMode="External"/><Relationship Id="rId73" Type="http://schemas.openxmlformats.org/officeDocument/2006/relationships/hyperlink" Target="https://ru.wikipedia.org/wiki/%D0%9C%D0%B0%D0%BA%D1%88%D0%B5%D0%B5%D0%B2%D0%BE_(%D0%A1%D0%BC%D0%BE%D0%BB%D0%B5%D0%BD%D1%81%D0%BA%D0%B0%D1%8F_%D0%BE%D0%B1%D0%BB%D0%B0%D1%81%D1%82%D1%8C)" TargetMode="External"/><Relationship Id="rId78" Type="http://schemas.openxmlformats.org/officeDocument/2006/relationships/hyperlink" Target="https://ru.wikipedia.org/wiki/%D0%9C%D1%83%D1%80%D1%8B%D0%B3%D0%B8%D0%BD%D1%81%D0%BA%D0%BE%D0%B5_%D1%81%D0%B5%D0%BB%D1%8C%D1%81%D0%BA%D0%BE%D0%B5_%D0%BF%D0%BE%D1%81%D0%B5%D0%BB%D0%B5%D0%BD%D0%B8%D0%B5" TargetMode="External"/><Relationship Id="rId94" Type="http://schemas.openxmlformats.org/officeDocument/2006/relationships/hyperlink" Target="https://ru.wikipedia.org/wiki/%D0%9C%D1%83%D1%80%D1%8B%D0%B3%D0%B8%D0%BD%D1%81%D0%BA%D0%BE%D0%B5_%D1%81%D0%B5%D0%BB%D1%8C%D1%81%D0%BA%D0%BE%D0%B5_%D0%BF%D0%BE%D1%81%D0%B5%D0%BB%D0%B5%D0%BD%D0%B8%D0%B5" TargetMode="External"/><Relationship Id="rId99" Type="http://schemas.openxmlformats.org/officeDocument/2006/relationships/hyperlink" Target="https://ru.wikipedia.org/wiki/%D0%9F%D0%BE%D0%BB%D1%8F%D0%BD%D1%8B_(%D0%A1%D0%BC%D0%BE%D0%BB%D0%B5%D0%BD%D1%81%D0%BA%D0%B0%D1%8F_%D0%BE%D0%B1%D0%BB%D0%B0%D1%81%D1%82%D1%8C)" TargetMode="External"/><Relationship Id="rId101" Type="http://schemas.openxmlformats.org/officeDocument/2006/relationships/hyperlink" Target="https://ru.wikipedia.org/wiki/%D0%9F%D0%BE%D1%82%D1%91%D0%BC%D0%BA%D0%B8%D0%BD%D0%BE_(%D0%A1%D0%BC%D0%BE%D0%BB%D0%B5%D0%BD%D1%81%D0%BA%D0%B0%D1%8F_%D0%BE%D0%B1%D0%BB%D0%B0%D1%81%D1%82%D1%8C)" TargetMode="External"/><Relationship Id="rId122" Type="http://schemas.openxmlformats.org/officeDocument/2006/relationships/hyperlink" Target="https://ru.wikipedia.org/wiki/%D0%9C%D1%83%D1%80%D1%8B%D0%B3%D0%B8%D0%BD%D1%81%D0%BA%D0%BE%D0%B5_%D1%81%D0%B5%D0%BB%D1%8C%D1%81%D0%BA%D0%BE%D0%B5_%D0%BF%D0%BE%D1%81%D0%B5%D0%BB%D0%B5%D0%BD%D0%B8%D0%B5" TargetMode="External"/><Relationship Id="rId143" Type="http://schemas.openxmlformats.org/officeDocument/2006/relationships/hyperlink" Target="https://ru.wikipedia.org/wiki/%D0%9F%D0%BE%D1%87%D0%B8%D0%BD%D0%BE%D0%BA_(%D0%A1%D0%BC%D0%BE%D0%BB%D0%B5%D0%BD%D1%81%D0%BA%D0%B0%D1%8F_%D0%BE%D0%B1%D0%BB%D0%B0%D1%81%D1%82%D1%8C)" TargetMode="External"/><Relationship Id="rId148" Type="http://schemas.openxmlformats.org/officeDocument/2006/relationships/hyperlink" Target="http://ru.wikipedia.org/wiki/%D0%9E%D1%80%D1%91%D0%BB_%28%D0%B3%D0%BE%D1%80%D0%BE%D0%B4%29" TargetMode="External"/><Relationship Id="rId164" Type="http://schemas.openxmlformats.org/officeDocument/2006/relationships/hyperlink" Target="https://ru.wikipedia.org/wiki/%D0%9C%D1%83%D1%80%D1%8B%D0%B3%D0%B8%D0%BD%D1%81%D0%BA%D0%BE%D0%B5_%D1%81%D0%B5%D0%BB%D1%8C%D1%81%D0%BA%D0%BE%D0%B5_%D0%BF%D0%BE%D1%81%D0%B5%D0%BB%D0%B5%D0%BD%D0%B8%D0%B5" TargetMode="External"/><Relationship Id="rId169" Type="http://schemas.openxmlformats.org/officeDocument/2006/relationships/image" Target="media/image7.png"/><Relationship Id="rId185"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8.jpeg"/><Relationship Id="rId210" Type="http://schemas.openxmlformats.org/officeDocument/2006/relationships/image" Target="media/image48.jpeg"/><Relationship Id="rId215" Type="http://schemas.openxmlformats.org/officeDocument/2006/relationships/fontTable" Target="fontTable.xml"/><Relationship Id="rId26" Type="http://schemas.openxmlformats.org/officeDocument/2006/relationships/hyperlink" Target="https://ru.wikipedia.org/wiki/%D0%9C%D1%83%D1%80%D1%8B%D0%B3%D0%B8%D0%BD%D1%81%D0%BA%D0%BE%D0%B5_%D1%81%D0%B5%D0%BB%D1%8C%D1%81%D0%BA%D0%BE%D0%B5_%D0%BF%D0%BE%D1%81%D0%B5%D0%BB%D0%B5%D0%BD%D0%B8%D0%B5" TargetMode="External"/><Relationship Id="rId47" Type="http://schemas.openxmlformats.org/officeDocument/2006/relationships/hyperlink" Target="https://ru.wikipedia.org/wiki/%D0%98%D0%B2%D0%B0%D0%BD%D0%BE%D0%B2%D1%81%D0%BA%D0%BE%D0%B5_(%D0%9F%D0%BE%D1%87%D0%B8%D0%BD%D0%BA%D0%BE%D0%B2%D1%81%D0%BA%D0%B8%D0%B9_%D1%80%D0%B0%D0%B9%D0%BE%D0%BD)" TargetMode="External"/><Relationship Id="rId68" Type="http://schemas.openxmlformats.org/officeDocument/2006/relationships/hyperlink" Target="https://ru.wikipedia.org/wiki/%D0%9C%D1%83%D1%80%D1%8B%D0%B3%D0%B8%D0%BD%D1%81%D0%BA%D0%BE%D0%B5_%D1%81%D0%B5%D0%BB%D1%8C%D1%81%D0%BA%D0%BE%D0%B5_%D0%BF%D0%BE%D1%81%D0%B5%D0%BB%D0%B5%D0%BD%D0%B8%D0%B5" TargetMode="External"/><Relationship Id="rId89" Type="http://schemas.openxmlformats.org/officeDocument/2006/relationships/hyperlink" Target="https://ru.wikipedia.org/wiki/%D0%9F%D0%B0%D0%BD%D1%81%D0%BA%D0%BE%D0%B5-3" TargetMode="External"/><Relationship Id="rId112" Type="http://schemas.openxmlformats.org/officeDocument/2006/relationships/hyperlink" Target="https://ru.wikipedia.org/wiki/%D0%9C%D1%83%D1%80%D1%8B%D0%B3%D0%B8%D0%BD%D1%81%D0%BA%D0%BE%D0%B5_%D1%81%D0%B5%D0%BB%D1%8C%D1%81%D0%BA%D0%BE%D0%B5_%D0%BF%D0%BE%D1%81%D0%B5%D0%BB%D0%B5%D0%BD%D0%B8%D0%B5" TargetMode="External"/><Relationship Id="rId133" Type="http://schemas.openxmlformats.org/officeDocument/2006/relationships/hyperlink" Target="https://ru.wikipedia.org/wiki/%D0%AF%D0%BC%D0%BF%D0%BE%D0%BB%D1%8C%D0%B5" TargetMode="External"/><Relationship Id="rId154" Type="http://schemas.openxmlformats.org/officeDocument/2006/relationships/hyperlink" Target="http://ru.wikipedia.org/wiki/%D0%9E%D1%80%D1%91%D0%BB_%28%D0%B3%D0%BE%D1%80%D0%BE%D0%B4%29" TargetMode="External"/><Relationship Id="rId175" Type="http://schemas.openxmlformats.org/officeDocument/2006/relationships/image" Target="media/image13.png"/><Relationship Id="rId196" Type="http://schemas.openxmlformats.org/officeDocument/2006/relationships/image" Target="media/image34.jpeg"/><Relationship Id="rId200" Type="http://schemas.openxmlformats.org/officeDocument/2006/relationships/image" Target="media/image38.jpeg"/><Relationship Id="rId16" Type="http://schemas.openxmlformats.org/officeDocument/2006/relationships/hyperlink" Target="https://ru.wikipedia.org/wiki/%D0%9C%D1%83%D1%80%D1%8B%D0%B3%D0%B8%D0%BD%D1%81%D0%BA%D0%BE%D0%B5_%D1%81%D0%B5%D0%BB%D1%8C%D1%81%D0%BA%D0%BE%D0%B5_%D0%BF%D0%BE%D1%81%D0%B5%D0%BB%D0%B5%D0%BD%D0%B8%D0%B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Pages>
  <Words>24372</Words>
  <Characters>138925</Characters>
  <Application>Microsoft Office Word</Application>
  <DocSecurity>0</DocSecurity>
  <Lines>1157</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162972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Осипов</dc:creator>
  <cp:lastModifiedBy>Русский</cp:lastModifiedBy>
  <cp:revision>10</cp:revision>
  <cp:lastPrinted>2020-11-13T12:15:00Z</cp:lastPrinted>
  <dcterms:created xsi:type="dcterms:W3CDTF">2020-10-28T13:37:00Z</dcterms:created>
  <dcterms:modified xsi:type="dcterms:W3CDTF">2020-11-13T12:20:00Z</dcterms:modified>
</cp:coreProperties>
</file>