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8D" w:rsidRDefault="0048628D" w:rsidP="00E87C48">
      <w:pPr>
        <w:spacing w:after="0" w:line="240" w:lineRule="auto"/>
        <w:jc w:val="center"/>
        <w:rPr>
          <w:rFonts w:ascii="Times New Roman" w:hAnsi="Times New Roman" w:cs="Times New Roman"/>
          <w:b/>
          <w:color w:val="000000" w:themeColor="text1"/>
          <w:sz w:val="24"/>
          <w:szCs w:val="24"/>
        </w:rPr>
      </w:pPr>
    </w:p>
    <w:p w:rsidR="009860E9" w:rsidRPr="003B023D" w:rsidRDefault="009860E9" w:rsidP="009860E9">
      <w:pPr>
        <w:autoSpaceDE w:val="0"/>
        <w:autoSpaceDN w:val="0"/>
        <w:adjustRightInd w:val="0"/>
        <w:jc w:val="center"/>
        <w:rPr>
          <w:b/>
          <w:bCs/>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2629535</wp:posOffset>
            </wp:positionH>
            <wp:positionV relativeFrom="paragraph">
              <wp:posOffset>-142875</wp:posOffset>
            </wp:positionV>
            <wp:extent cx="628650" cy="716280"/>
            <wp:effectExtent l="19050" t="0" r="0" b="0"/>
            <wp:wrapTight wrapText="bothSides">
              <wp:wrapPolygon edited="0">
                <wp:start x="8509" y="0"/>
                <wp:lineTo x="3273" y="2872"/>
                <wp:lineTo x="-655" y="16660"/>
                <wp:lineTo x="655" y="21255"/>
                <wp:lineTo x="1309" y="21255"/>
                <wp:lineTo x="19636" y="21255"/>
                <wp:lineTo x="20291" y="21255"/>
                <wp:lineTo x="21600" y="18957"/>
                <wp:lineTo x="21600" y="8043"/>
                <wp:lineTo x="14400" y="574"/>
                <wp:lineTo x="12436" y="0"/>
                <wp:lineTo x="8509" y="0"/>
              </wp:wrapPolygon>
            </wp:wrapTight>
            <wp:docPr id="2"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a:srcRect/>
                    <a:stretch>
                      <a:fillRect/>
                    </a:stretch>
                  </pic:blipFill>
                  <pic:spPr bwMode="auto">
                    <a:xfrm>
                      <a:off x="0" y="0"/>
                      <a:ext cx="628650" cy="716280"/>
                    </a:xfrm>
                    <a:prstGeom prst="rect">
                      <a:avLst/>
                    </a:prstGeom>
                    <a:noFill/>
                    <a:ln w="9525">
                      <a:noFill/>
                      <a:miter lim="800000"/>
                      <a:headEnd/>
                      <a:tailEnd/>
                    </a:ln>
                  </pic:spPr>
                </pic:pic>
              </a:graphicData>
            </a:graphic>
          </wp:anchor>
        </w:drawing>
      </w:r>
    </w:p>
    <w:p w:rsidR="009860E9" w:rsidRPr="003B023D" w:rsidRDefault="009860E9" w:rsidP="009860E9">
      <w:pPr>
        <w:autoSpaceDE w:val="0"/>
        <w:autoSpaceDN w:val="0"/>
        <w:adjustRightInd w:val="0"/>
        <w:ind w:firstLine="709"/>
        <w:jc w:val="center"/>
        <w:rPr>
          <w:b/>
          <w:bCs/>
          <w:sz w:val="28"/>
          <w:szCs w:val="28"/>
        </w:rPr>
      </w:pPr>
    </w:p>
    <w:p w:rsidR="009860E9" w:rsidRPr="0073350A" w:rsidRDefault="009860E9" w:rsidP="009860E9">
      <w:pPr>
        <w:pStyle w:val="afc"/>
        <w:jc w:val="center"/>
        <w:rPr>
          <w:rFonts w:ascii="Times New Roman" w:hAnsi="Times New Roman"/>
          <w:b/>
          <w:sz w:val="28"/>
          <w:szCs w:val="28"/>
        </w:rPr>
      </w:pPr>
      <w:r w:rsidRPr="0073350A">
        <w:rPr>
          <w:rFonts w:ascii="Times New Roman" w:hAnsi="Times New Roman"/>
          <w:b/>
          <w:sz w:val="28"/>
          <w:szCs w:val="28"/>
        </w:rPr>
        <w:t>СОВЕТ ДЕПУТАТОВ</w:t>
      </w:r>
    </w:p>
    <w:p w:rsidR="009860E9" w:rsidRPr="0073350A" w:rsidRDefault="009860E9" w:rsidP="009860E9">
      <w:pPr>
        <w:pStyle w:val="afc"/>
        <w:jc w:val="center"/>
        <w:rPr>
          <w:rFonts w:ascii="Times New Roman" w:hAnsi="Times New Roman"/>
          <w:b/>
          <w:sz w:val="28"/>
          <w:szCs w:val="28"/>
        </w:rPr>
      </w:pPr>
      <w:r w:rsidRPr="0073350A">
        <w:rPr>
          <w:rFonts w:ascii="Times New Roman" w:hAnsi="Times New Roman"/>
          <w:b/>
          <w:sz w:val="28"/>
          <w:szCs w:val="28"/>
        </w:rPr>
        <w:t>МУРЫГИНСКОГО СЕЛЬСКОГО ПОСЕЛЕНИЯ</w:t>
      </w:r>
    </w:p>
    <w:p w:rsidR="009860E9" w:rsidRPr="0073350A" w:rsidRDefault="009860E9" w:rsidP="009860E9">
      <w:pPr>
        <w:pStyle w:val="afc"/>
        <w:jc w:val="center"/>
        <w:rPr>
          <w:rFonts w:ascii="Times New Roman" w:hAnsi="Times New Roman"/>
          <w:b/>
          <w:sz w:val="28"/>
          <w:szCs w:val="28"/>
        </w:rPr>
      </w:pPr>
      <w:r w:rsidRPr="0073350A">
        <w:rPr>
          <w:rFonts w:ascii="Times New Roman" w:hAnsi="Times New Roman"/>
          <w:b/>
          <w:sz w:val="28"/>
          <w:szCs w:val="28"/>
        </w:rPr>
        <w:t>ПОЧИНКОВСКОГО РАЙОНА СМОЛЕНСКОЙ ОБЛАСТИ</w:t>
      </w:r>
    </w:p>
    <w:p w:rsidR="009860E9" w:rsidRPr="0073350A" w:rsidRDefault="009860E9" w:rsidP="009860E9">
      <w:pPr>
        <w:pStyle w:val="afc"/>
        <w:jc w:val="both"/>
        <w:rPr>
          <w:rFonts w:ascii="Times New Roman" w:hAnsi="Times New Roman"/>
          <w:b/>
          <w:sz w:val="28"/>
          <w:szCs w:val="28"/>
        </w:rPr>
      </w:pPr>
    </w:p>
    <w:p w:rsidR="00832257" w:rsidRPr="00E5638D" w:rsidRDefault="00832257" w:rsidP="00832257">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sidRPr="00E5638D">
        <w:rPr>
          <w:rFonts w:ascii="Times New Roman" w:hAnsi="Times New Roman" w:cs="Times New Roman"/>
          <w:b/>
          <w:bCs/>
          <w:color w:val="000000" w:themeColor="text1"/>
          <w:sz w:val="28"/>
          <w:szCs w:val="28"/>
          <w:lang w:eastAsia="en-US"/>
        </w:rPr>
        <w:t>РЕШЕНИЕ</w:t>
      </w:r>
    </w:p>
    <w:p w:rsidR="00832257" w:rsidRPr="00E5638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rsidR="00832257" w:rsidRPr="00E5638D" w:rsidRDefault="00AB0FA4" w:rsidP="00832257">
      <w:pPr>
        <w:autoSpaceDE w:val="0"/>
        <w:autoSpaceDN w:val="0"/>
        <w:adjustRightInd w:val="0"/>
        <w:spacing w:after="0" w:line="240" w:lineRule="auto"/>
        <w:jc w:val="both"/>
        <w:rPr>
          <w:rFonts w:ascii="Times New Roman" w:hAnsi="Times New Roman" w:cs="Times New Roman"/>
          <w:b/>
          <w:bCs/>
          <w:color w:val="000000" w:themeColor="text1"/>
          <w:sz w:val="28"/>
          <w:szCs w:val="28"/>
          <w:lang w:eastAsia="en-US"/>
        </w:rPr>
      </w:pPr>
      <w:r>
        <w:rPr>
          <w:rFonts w:ascii="Times New Roman" w:hAnsi="Times New Roman" w:cs="Times New Roman"/>
          <w:b/>
          <w:bCs/>
          <w:color w:val="000000" w:themeColor="text1"/>
          <w:sz w:val="28"/>
          <w:szCs w:val="28"/>
          <w:lang w:eastAsia="en-US"/>
        </w:rPr>
        <w:t>от 22.11. 2022 года</w:t>
      </w:r>
      <w:r w:rsidR="00832257" w:rsidRPr="00E5638D">
        <w:rPr>
          <w:rFonts w:ascii="Times New Roman" w:hAnsi="Times New Roman" w:cs="Times New Roman"/>
          <w:b/>
          <w:bCs/>
          <w:color w:val="000000" w:themeColor="text1"/>
          <w:sz w:val="28"/>
          <w:szCs w:val="28"/>
          <w:lang w:eastAsia="en-US"/>
        </w:rPr>
        <w:t xml:space="preserve">    </w:t>
      </w:r>
      <w:r>
        <w:rPr>
          <w:rFonts w:ascii="Times New Roman" w:hAnsi="Times New Roman" w:cs="Times New Roman"/>
          <w:b/>
          <w:bCs/>
          <w:color w:val="000000" w:themeColor="text1"/>
          <w:sz w:val="28"/>
          <w:szCs w:val="28"/>
          <w:lang w:eastAsia="en-US"/>
        </w:rPr>
        <w:t>№ 36</w:t>
      </w:r>
    </w:p>
    <w:p w:rsidR="00832257" w:rsidRPr="00E5638D" w:rsidRDefault="00832257" w:rsidP="00832257">
      <w:pPr>
        <w:spacing w:after="0"/>
        <w:jc w:val="both"/>
        <w:rPr>
          <w:rFonts w:ascii="Times New Roman" w:hAnsi="Times New Roman" w:cs="Times New Roman"/>
          <w:b/>
          <w:bCs/>
          <w:color w:val="000000" w:themeColor="text1"/>
          <w:sz w:val="28"/>
          <w:szCs w:val="28"/>
        </w:rPr>
      </w:pPr>
    </w:p>
    <w:p w:rsidR="00AB0FA4" w:rsidRDefault="00832257" w:rsidP="00AB0FA4">
      <w:pPr>
        <w:spacing w:after="0" w:line="240" w:lineRule="auto"/>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 xml:space="preserve">Об утверждении Правил благоустройства </w:t>
      </w:r>
    </w:p>
    <w:p w:rsidR="00AB0FA4" w:rsidRDefault="00832257" w:rsidP="00AB0FA4">
      <w:pPr>
        <w:spacing w:after="0" w:line="240" w:lineRule="auto"/>
        <w:rPr>
          <w:rFonts w:ascii="Times New Roman" w:hAnsi="Times New Roman"/>
          <w:b/>
          <w:sz w:val="28"/>
          <w:szCs w:val="28"/>
        </w:rPr>
      </w:pPr>
      <w:r w:rsidRPr="00E5638D">
        <w:rPr>
          <w:rFonts w:ascii="Times New Roman" w:hAnsi="Times New Roman" w:cs="Times New Roman"/>
          <w:b/>
          <w:bCs/>
          <w:color w:val="000000" w:themeColor="text1"/>
          <w:sz w:val="28"/>
          <w:szCs w:val="28"/>
        </w:rPr>
        <w:t xml:space="preserve">территории </w:t>
      </w:r>
      <w:proofErr w:type="spellStart"/>
      <w:r w:rsidR="009860E9" w:rsidRPr="009860E9">
        <w:rPr>
          <w:rFonts w:ascii="Times New Roman" w:hAnsi="Times New Roman"/>
          <w:b/>
          <w:bCs/>
          <w:sz w:val="28"/>
          <w:szCs w:val="28"/>
        </w:rPr>
        <w:t>Мурыгинского</w:t>
      </w:r>
      <w:proofErr w:type="spellEnd"/>
      <w:r w:rsidR="009860E9" w:rsidRPr="009860E9">
        <w:rPr>
          <w:rFonts w:ascii="Times New Roman" w:hAnsi="Times New Roman"/>
          <w:b/>
          <w:sz w:val="28"/>
          <w:szCs w:val="28"/>
        </w:rPr>
        <w:t xml:space="preserve"> сельского поселения</w:t>
      </w:r>
    </w:p>
    <w:p w:rsidR="00832257" w:rsidRPr="009860E9" w:rsidRDefault="009860E9" w:rsidP="00AB0FA4">
      <w:pPr>
        <w:spacing w:after="0" w:line="240" w:lineRule="auto"/>
        <w:rPr>
          <w:rFonts w:ascii="Times New Roman" w:hAnsi="Times New Roman" w:cs="Times New Roman"/>
          <w:b/>
          <w:color w:val="000000" w:themeColor="text1"/>
          <w:sz w:val="24"/>
          <w:szCs w:val="24"/>
        </w:rPr>
      </w:pPr>
      <w:proofErr w:type="spellStart"/>
      <w:r w:rsidRPr="009860E9">
        <w:rPr>
          <w:rFonts w:ascii="Times New Roman" w:hAnsi="Times New Roman"/>
          <w:b/>
          <w:sz w:val="28"/>
          <w:szCs w:val="28"/>
        </w:rPr>
        <w:t>Починковского</w:t>
      </w:r>
      <w:proofErr w:type="spellEnd"/>
      <w:r w:rsidRPr="009860E9">
        <w:rPr>
          <w:rFonts w:ascii="Times New Roman" w:hAnsi="Times New Roman"/>
          <w:b/>
          <w:sz w:val="28"/>
          <w:szCs w:val="28"/>
        </w:rPr>
        <w:t xml:space="preserve"> района  Смоленской области</w:t>
      </w:r>
    </w:p>
    <w:p w:rsidR="00D26B5B" w:rsidRPr="0073350A" w:rsidRDefault="00676DC7" w:rsidP="00DB49C7">
      <w:pPr>
        <w:tabs>
          <w:tab w:val="left" w:pos="720"/>
        </w:tabs>
        <w:spacing w:before="100" w:beforeAutospacing="1" w:line="240" w:lineRule="auto"/>
        <w:ind w:firstLine="567"/>
        <w:jc w:val="both"/>
        <w:rPr>
          <w:rFonts w:ascii="Times New Roman" w:hAnsi="Times New Roman"/>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676DC7">
        <w:rPr>
          <w:rFonts w:ascii="Times New Roman" w:hAnsi="Times New Roman" w:cs="Times New Roman"/>
          <w:bCs/>
          <w:color w:val="000000" w:themeColor="text1"/>
          <w:sz w:val="28"/>
          <w:szCs w:val="28"/>
        </w:rPr>
        <w:t>пр</w:t>
      </w:r>
      <w:proofErr w:type="spellEnd"/>
      <w:proofErr w:type="gramEnd"/>
      <w:r w:rsidRPr="00676DC7">
        <w:rPr>
          <w:rFonts w:ascii="Times New Roman" w:hAnsi="Times New Roman" w:cs="Times New Roman"/>
          <w:bCs/>
          <w:color w:val="000000" w:themeColor="text1"/>
          <w:sz w:val="28"/>
          <w:szCs w:val="28"/>
        </w:rPr>
        <w:t xml:space="preserve">, руководствуясь </w:t>
      </w:r>
      <w:r w:rsidR="00D26B5B" w:rsidRPr="0073350A">
        <w:rPr>
          <w:rFonts w:ascii="Times New Roman" w:hAnsi="Times New Roman"/>
          <w:sz w:val="28"/>
          <w:szCs w:val="28"/>
        </w:rPr>
        <w:t xml:space="preserve">Уставом </w:t>
      </w:r>
      <w:proofErr w:type="spellStart"/>
      <w:r w:rsidR="00D26B5B" w:rsidRPr="0073350A">
        <w:rPr>
          <w:rFonts w:ascii="Times New Roman" w:hAnsi="Times New Roman"/>
          <w:sz w:val="28"/>
          <w:szCs w:val="28"/>
        </w:rPr>
        <w:t>Мурыгинского</w:t>
      </w:r>
      <w:proofErr w:type="spellEnd"/>
      <w:r w:rsidR="00D26B5B" w:rsidRPr="0073350A">
        <w:rPr>
          <w:rFonts w:ascii="Times New Roman" w:hAnsi="Times New Roman"/>
          <w:sz w:val="28"/>
          <w:szCs w:val="28"/>
        </w:rPr>
        <w:t xml:space="preserve"> сельского поселения </w:t>
      </w:r>
      <w:proofErr w:type="spellStart"/>
      <w:r w:rsidR="00D26B5B" w:rsidRPr="0073350A">
        <w:rPr>
          <w:rFonts w:ascii="Times New Roman" w:hAnsi="Times New Roman"/>
          <w:sz w:val="28"/>
          <w:szCs w:val="28"/>
        </w:rPr>
        <w:t>Починковского</w:t>
      </w:r>
      <w:proofErr w:type="spellEnd"/>
      <w:r w:rsidR="00D26B5B" w:rsidRPr="0073350A">
        <w:rPr>
          <w:rFonts w:ascii="Times New Roman" w:hAnsi="Times New Roman"/>
          <w:sz w:val="28"/>
          <w:szCs w:val="28"/>
        </w:rPr>
        <w:t xml:space="preserve"> района Смоленской области, Совет депутатов </w:t>
      </w:r>
      <w:proofErr w:type="spellStart"/>
      <w:r w:rsidR="00D26B5B" w:rsidRPr="0073350A">
        <w:rPr>
          <w:rFonts w:ascii="Times New Roman" w:hAnsi="Times New Roman"/>
          <w:sz w:val="28"/>
          <w:szCs w:val="28"/>
        </w:rPr>
        <w:t>Мурыгинского</w:t>
      </w:r>
      <w:proofErr w:type="spellEnd"/>
      <w:r w:rsidR="00D26B5B" w:rsidRPr="0073350A">
        <w:rPr>
          <w:rFonts w:ascii="Times New Roman" w:hAnsi="Times New Roman"/>
          <w:sz w:val="28"/>
          <w:szCs w:val="28"/>
        </w:rPr>
        <w:t xml:space="preserve">  сельского поселения </w:t>
      </w:r>
      <w:proofErr w:type="spellStart"/>
      <w:r w:rsidR="00D26B5B" w:rsidRPr="0073350A">
        <w:rPr>
          <w:rFonts w:ascii="Times New Roman" w:hAnsi="Times New Roman"/>
          <w:sz w:val="28"/>
          <w:szCs w:val="28"/>
        </w:rPr>
        <w:t>Починковского</w:t>
      </w:r>
      <w:proofErr w:type="spellEnd"/>
      <w:r w:rsidR="00D26B5B" w:rsidRPr="0073350A">
        <w:rPr>
          <w:rFonts w:ascii="Times New Roman" w:hAnsi="Times New Roman"/>
          <w:sz w:val="28"/>
          <w:szCs w:val="28"/>
        </w:rPr>
        <w:t xml:space="preserve"> района Смоленской области</w:t>
      </w:r>
    </w:p>
    <w:p w:rsidR="00C32A62" w:rsidRPr="00AB0FA4" w:rsidRDefault="00CE4395" w:rsidP="0038772A">
      <w:pPr>
        <w:spacing w:before="240" w:after="0" w:line="360" w:lineRule="auto"/>
        <w:ind w:firstLine="709"/>
        <w:jc w:val="both"/>
        <w:rPr>
          <w:rFonts w:ascii="Times New Roman" w:hAnsi="Times New Roman" w:cs="Times New Roman"/>
          <w:b/>
          <w:color w:val="000000" w:themeColor="text1"/>
          <w:sz w:val="28"/>
          <w:szCs w:val="28"/>
        </w:rPr>
      </w:pPr>
      <w:r w:rsidRPr="00AB0FA4">
        <w:rPr>
          <w:rFonts w:ascii="Times New Roman" w:hAnsi="Times New Roman" w:cs="Times New Roman"/>
          <w:b/>
          <w:color w:val="000000" w:themeColor="text1"/>
          <w:sz w:val="28"/>
          <w:szCs w:val="28"/>
        </w:rPr>
        <w:t>РЕШИЛ</w:t>
      </w:r>
      <w:r w:rsidR="00D26B5B" w:rsidRPr="00AB0FA4">
        <w:rPr>
          <w:rFonts w:ascii="Times New Roman" w:hAnsi="Times New Roman" w:cs="Times New Roman"/>
          <w:b/>
          <w:iCs/>
          <w:color w:val="000000" w:themeColor="text1"/>
          <w:sz w:val="24"/>
          <w:szCs w:val="24"/>
        </w:rPr>
        <w:t>:</w:t>
      </w:r>
    </w:p>
    <w:p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proofErr w:type="spellStart"/>
      <w:r w:rsidR="00D26B5B" w:rsidRPr="0073350A">
        <w:rPr>
          <w:rFonts w:ascii="Times New Roman" w:hAnsi="Times New Roman"/>
          <w:sz w:val="28"/>
          <w:szCs w:val="28"/>
        </w:rPr>
        <w:t>Мурыгинского</w:t>
      </w:r>
      <w:proofErr w:type="spellEnd"/>
      <w:r w:rsidR="00D26B5B" w:rsidRPr="0073350A">
        <w:rPr>
          <w:rFonts w:ascii="Times New Roman" w:hAnsi="Times New Roman"/>
          <w:sz w:val="28"/>
          <w:szCs w:val="28"/>
        </w:rPr>
        <w:t xml:space="preserve"> сельского поселения </w:t>
      </w:r>
      <w:proofErr w:type="spellStart"/>
      <w:r w:rsidR="00D26B5B" w:rsidRPr="0073350A">
        <w:rPr>
          <w:rFonts w:ascii="Times New Roman" w:hAnsi="Times New Roman"/>
          <w:sz w:val="28"/>
          <w:szCs w:val="28"/>
        </w:rPr>
        <w:t>Починковского</w:t>
      </w:r>
      <w:proofErr w:type="spellEnd"/>
      <w:r w:rsidR="00D26B5B" w:rsidRPr="0073350A">
        <w:rPr>
          <w:rFonts w:ascii="Times New Roman" w:hAnsi="Times New Roman"/>
          <w:sz w:val="28"/>
          <w:szCs w:val="28"/>
        </w:rPr>
        <w:t xml:space="preserve"> района Смоленской области</w:t>
      </w:r>
      <w:r w:rsidR="00D26B5B"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rsidR="00D26B5B" w:rsidRDefault="00D26B5B" w:rsidP="00D26B5B">
      <w:pPr>
        <w:spacing w:after="0" w:line="240" w:lineRule="auto"/>
        <w:jc w:val="both"/>
        <w:rPr>
          <w:rFonts w:ascii="Times New Roman" w:hAnsi="Times New Roman"/>
          <w:bCs/>
          <w:sz w:val="28"/>
          <w:szCs w:val="28"/>
        </w:rPr>
      </w:pPr>
      <w:r w:rsidRPr="0073350A">
        <w:rPr>
          <w:rFonts w:ascii="Times New Roman" w:hAnsi="Times New Roman"/>
          <w:sz w:val="28"/>
          <w:szCs w:val="28"/>
        </w:rPr>
        <w:t xml:space="preserve">решение Совета депутатов </w:t>
      </w:r>
      <w:proofErr w:type="spellStart"/>
      <w:r w:rsidRPr="0073350A">
        <w:rPr>
          <w:rFonts w:ascii="Times New Roman" w:hAnsi="Times New Roman"/>
          <w:sz w:val="28"/>
          <w:szCs w:val="28"/>
        </w:rPr>
        <w:t>Мурыгинского</w:t>
      </w:r>
      <w:proofErr w:type="spellEnd"/>
      <w:r w:rsidRPr="0073350A">
        <w:rPr>
          <w:rFonts w:ascii="Times New Roman" w:hAnsi="Times New Roman"/>
          <w:sz w:val="28"/>
          <w:szCs w:val="28"/>
        </w:rPr>
        <w:t xml:space="preserve"> сельского поселения </w:t>
      </w:r>
      <w:proofErr w:type="spellStart"/>
      <w:r w:rsidRPr="0073350A">
        <w:rPr>
          <w:rFonts w:ascii="Times New Roman" w:hAnsi="Times New Roman"/>
          <w:sz w:val="28"/>
          <w:szCs w:val="28"/>
        </w:rPr>
        <w:t>Починковского</w:t>
      </w:r>
      <w:proofErr w:type="spellEnd"/>
      <w:r w:rsidRPr="0073350A">
        <w:rPr>
          <w:rFonts w:ascii="Times New Roman" w:hAnsi="Times New Roman"/>
          <w:sz w:val="28"/>
          <w:szCs w:val="28"/>
        </w:rPr>
        <w:t xml:space="preserve"> района Смоленской области от </w:t>
      </w:r>
      <w:r w:rsidRPr="006078F8">
        <w:rPr>
          <w:rFonts w:ascii="Times New Roman" w:hAnsi="Times New Roman"/>
          <w:color w:val="000000"/>
          <w:sz w:val="28"/>
          <w:szCs w:val="28"/>
        </w:rPr>
        <w:t>13.02.2018 г. № 3</w:t>
      </w:r>
      <w:r w:rsidR="00E0309F">
        <w:rPr>
          <w:rFonts w:ascii="Times New Roman" w:hAnsi="Times New Roman"/>
          <w:color w:val="000000"/>
          <w:sz w:val="28"/>
          <w:szCs w:val="28"/>
        </w:rPr>
        <w:t xml:space="preserve"> </w:t>
      </w:r>
      <w:r w:rsidRPr="0073350A">
        <w:rPr>
          <w:rFonts w:ascii="Times New Roman" w:hAnsi="Times New Roman"/>
          <w:sz w:val="28"/>
          <w:szCs w:val="28"/>
        </w:rPr>
        <w:t>«</w:t>
      </w:r>
      <w:r w:rsidRPr="0073350A">
        <w:rPr>
          <w:rFonts w:ascii="Times New Roman" w:hAnsi="Times New Roman"/>
          <w:bCs/>
          <w:sz w:val="28"/>
          <w:szCs w:val="28"/>
        </w:rPr>
        <w:t xml:space="preserve">Об утверждении Правил благоустройства муниципального образования </w:t>
      </w:r>
      <w:proofErr w:type="spellStart"/>
      <w:r w:rsidRPr="0073350A">
        <w:rPr>
          <w:rFonts w:ascii="Times New Roman" w:hAnsi="Times New Roman"/>
          <w:bCs/>
          <w:sz w:val="28"/>
          <w:szCs w:val="28"/>
        </w:rPr>
        <w:t>Мурыгинского</w:t>
      </w:r>
      <w:proofErr w:type="spellEnd"/>
      <w:r w:rsidRPr="0073350A">
        <w:rPr>
          <w:rFonts w:ascii="Times New Roman" w:hAnsi="Times New Roman"/>
          <w:bCs/>
          <w:sz w:val="28"/>
          <w:szCs w:val="28"/>
        </w:rPr>
        <w:t xml:space="preserve"> сельского поселения </w:t>
      </w:r>
      <w:proofErr w:type="spellStart"/>
      <w:r w:rsidRPr="0073350A">
        <w:rPr>
          <w:rFonts w:ascii="Times New Roman" w:hAnsi="Times New Roman"/>
          <w:bCs/>
          <w:sz w:val="28"/>
          <w:szCs w:val="28"/>
        </w:rPr>
        <w:t>Починковского</w:t>
      </w:r>
      <w:proofErr w:type="spellEnd"/>
      <w:r w:rsidRPr="0073350A">
        <w:rPr>
          <w:rFonts w:ascii="Times New Roman" w:hAnsi="Times New Roman"/>
          <w:bCs/>
          <w:sz w:val="28"/>
          <w:szCs w:val="28"/>
        </w:rPr>
        <w:t xml:space="preserve"> района Смоленской области»</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D26B5B" w:rsidRPr="0073350A">
        <w:rPr>
          <w:rFonts w:ascii="Times New Roman" w:hAnsi="Times New Roman"/>
          <w:sz w:val="28"/>
          <w:szCs w:val="28"/>
        </w:rPr>
        <w:t xml:space="preserve">Обнародовать настоящее решение и разместить на официальном сайте Администрации </w:t>
      </w:r>
      <w:proofErr w:type="spellStart"/>
      <w:r w:rsidR="00D26B5B" w:rsidRPr="0073350A">
        <w:rPr>
          <w:rFonts w:ascii="Times New Roman" w:hAnsi="Times New Roman"/>
          <w:sz w:val="28"/>
          <w:szCs w:val="28"/>
        </w:rPr>
        <w:t>Мурыгинского</w:t>
      </w:r>
      <w:proofErr w:type="spellEnd"/>
      <w:r w:rsidR="00D26B5B" w:rsidRPr="0073350A">
        <w:rPr>
          <w:rFonts w:ascii="Times New Roman" w:hAnsi="Times New Roman"/>
          <w:sz w:val="28"/>
          <w:szCs w:val="28"/>
        </w:rPr>
        <w:t xml:space="preserve"> сельского поселения </w:t>
      </w:r>
      <w:proofErr w:type="spellStart"/>
      <w:r w:rsidR="00D26B5B" w:rsidRPr="0073350A">
        <w:rPr>
          <w:rFonts w:ascii="Times New Roman" w:hAnsi="Times New Roman"/>
          <w:sz w:val="28"/>
          <w:szCs w:val="28"/>
        </w:rPr>
        <w:t>Починковского</w:t>
      </w:r>
      <w:proofErr w:type="spellEnd"/>
      <w:r w:rsidR="00D26B5B" w:rsidRPr="0073350A">
        <w:rPr>
          <w:rFonts w:ascii="Times New Roman" w:hAnsi="Times New Roman"/>
          <w:sz w:val="28"/>
          <w:szCs w:val="28"/>
        </w:rPr>
        <w:t xml:space="preserve"> района Смоленской области в информационно-телекоммуникационной системе «Интернет».</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 xml:space="preserve">со дня его официального </w:t>
      </w:r>
      <w:r w:rsidR="00D26B5B">
        <w:rPr>
          <w:rFonts w:ascii="Times New Roman" w:hAnsi="Times New Roman" w:cs="Times New Roman"/>
          <w:bCs/>
          <w:color w:val="000000" w:themeColor="text1"/>
          <w:sz w:val="28"/>
          <w:szCs w:val="28"/>
          <w:lang w:eastAsia="en-US"/>
        </w:rPr>
        <w:t>обнародования.</w:t>
      </w:r>
    </w:p>
    <w:p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D26B5B" w:rsidRPr="0073350A" w:rsidRDefault="00D26B5B" w:rsidP="00D26B5B">
      <w:pPr>
        <w:pStyle w:val="afc"/>
        <w:jc w:val="both"/>
        <w:rPr>
          <w:rFonts w:ascii="Times New Roman" w:hAnsi="Times New Roman"/>
          <w:sz w:val="28"/>
          <w:szCs w:val="28"/>
        </w:rPr>
      </w:pPr>
      <w:r w:rsidRPr="0073350A">
        <w:rPr>
          <w:rFonts w:ascii="Times New Roman" w:hAnsi="Times New Roman"/>
          <w:sz w:val="28"/>
          <w:szCs w:val="28"/>
        </w:rPr>
        <w:t>Глава муниципального образования</w:t>
      </w:r>
    </w:p>
    <w:p w:rsidR="00D26B5B" w:rsidRPr="0073350A" w:rsidRDefault="00D26B5B" w:rsidP="00D26B5B">
      <w:pPr>
        <w:pStyle w:val="afc"/>
        <w:jc w:val="both"/>
        <w:rPr>
          <w:rFonts w:ascii="Times New Roman" w:hAnsi="Times New Roman"/>
          <w:sz w:val="28"/>
          <w:szCs w:val="28"/>
        </w:rPr>
      </w:pPr>
      <w:r w:rsidRPr="0073350A">
        <w:rPr>
          <w:rFonts w:ascii="Times New Roman" w:hAnsi="Times New Roman"/>
          <w:sz w:val="28"/>
          <w:szCs w:val="28"/>
        </w:rPr>
        <w:t>Мурыгинского сельского поселения</w:t>
      </w:r>
    </w:p>
    <w:p w:rsidR="00554E9F" w:rsidRPr="00E5638D" w:rsidRDefault="00D26B5B" w:rsidP="00DB49C7">
      <w:pPr>
        <w:pStyle w:val="afc"/>
        <w:jc w:val="both"/>
        <w:rPr>
          <w:rStyle w:val="a7"/>
          <w:rFonts w:ascii="Times New Roman" w:hAnsi="Times New Roman" w:cs="Times New Roman"/>
          <w:color w:val="000000" w:themeColor="text1"/>
          <w:sz w:val="28"/>
          <w:szCs w:val="28"/>
        </w:rPr>
      </w:pPr>
      <w:proofErr w:type="spellStart"/>
      <w:r w:rsidRPr="0073350A">
        <w:rPr>
          <w:rFonts w:ascii="Times New Roman" w:hAnsi="Times New Roman"/>
          <w:sz w:val="28"/>
          <w:szCs w:val="28"/>
        </w:rPr>
        <w:t>Починковского</w:t>
      </w:r>
      <w:proofErr w:type="spellEnd"/>
      <w:r w:rsidRPr="0073350A">
        <w:rPr>
          <w:rFonts w:ascii="Times New Roman" w:hAnsi="Times New Roman"/>
          <w:sz w:val="28"/>
          <w:szCs w:val="28"/>
        </w:rPr>
        <w:t xml:space="preserve"> района Смоленской области                             </w:t>
      </w:r>
      <w:proofErr w:type="spellStart"/>
      <w:r w:rsidRPr="0073350A">
        <w:rPr>
          <w:rFonts w:ascii="Times New Roman" w:hAnsi="Times New Roman"/>
          <w:sz w:val="28"/>
          <w:szCs w:val="28"/>
        </w:rPr>
        <w:t>И.В.Наумов</w:t>
      </w:r>
      <w:proofErr w:type="spellEnd"/>
    </w:p>
    <w:p w:rsidR="00D26B5B" w:rsidRPr="00DB49C7" w:rsidRDefault="00DB49C7" w:rsidP="00D26B5B">
      <w:pPr>
        <w:spacing w:after="0" w:line="240" w:lineRule="auto"/>
        <w:contextualSpacing/>
        <w:jc w:val="right"/>
        <w:rPr>
          <w:rFonts w:ascii="Times New Roman" w:hAnsi="Times New Roman"/>
          <w:sz w:val="24"/>
          <w:szCs w:val="24"/>
        </w:rPr>
      </w:pPr>
      <w:r>
        <w:rPr>
          <w:rFonts w:ascii="Times New Roman" w:hAnsi="Times New Roman"/>
          <w:sz w:val="28"/>
          <w:szCs w:val="28"/>
        </w:rPr>
        <w:lastRenderedPageBreak/>
        <w:t xml:space="preserve">                                                                 </w:t>
      </w:r>
      <w:r w:rsidR="00D26B5B" w:rsidRPr="00DB49C7">
        <w:rPr>
          <w:rFonts w:ascii="Times New Roman" w:hAnsi="Times New Roman"/>
          <w:sz w:val="24"/>
          <w:szCs w:val="24"/>
        </w:rPr>
        <w:t>Приложение</w:t>
      </w:r>
    </w:p>
    <w:p w:rsidR="00D26B5B" w:rsidRPr="00DB49C7" w:rsidRDefault="00D26B5B" w:rsidP="00D26B5B">
      <w:pPr>
        <w:spacing w:after="0" w:line="240" w:lineRule="auto"/>
        <w:contextualSpacing/>
        <w:jc w:val="right"/>
        <w:rPr>
          <w:rFonts w:ascii="Times New Roman" w:hAnsi="Times New Roman"/>
          <w:sz w:val="24"/>
          <w:szCs w:val="24"/>
        </w:rPr>
      </w:pPr>
      <w:r w:rsidRPr="00DB49C7">
        <w:rPr>
          <w:rFonts w:ascii="Times New Roman" w:hAnsi="Times New Roman"/>
          <w:sz w:val="24"/>
          <w:szCs w:val="24"/>
        </w:rPr>
        <w:t xml:space="preserve"> к решению Совета депутатов</w:t>
      </w:r>
    </w:p>
    <w:p w:rsidR="00D26B5B" w:rsidRPr="00DB49C7" w:rsidRDefault="00D26B5B" w:rsidP="00D26B5B">
      <w:pPr>
        <w:tabs>
          <w:tab w:val="left" w:pos="720"/>
        </w:tabs>
        <w:spacing w:after="0" w:line="240" w:lineRule="auto"/>
        <w:contextualSpacing/>
        <w:jc w:val="right"/>
        <w:rPr>
          <w:rFonts w:ascii="Times New Roman" w:hAnsi="Times New Roman"/>
          <w:sz w:val="24"/>
          <w:szCs w:val="24"/>
        </w:rPr>
      </w:pPr>
      <w:r w:rsidRPr="00DB49C7">
        <w:rPr>
          <w:rFonts w:ascii="Times New Roman" w:hAnsi="Times New Roman"/>
          <w:sz w:val="24"/>
          <w:szCs w:val="24"/>
        </w:rPr>
        <w:t xml:space="preserve">Мурыгинского сельского поселения </w:t>
      </w:r>
    </w:p>
    <w:p w:rsidR="00DB49C7" w:rsidRPr="00DB49C7" w:rsidRDefault="00D26B5B" w:rsidP="00D26B5B">
      <w:pPr>
        <w:tabs>
          <w:tab w:val="left" w:pos="720"/>
        </w:tabs>
        <w:spacing w:after="0" w:line="240" w:lineRule="auto"/>
        <w:contextualSpacing/>
        <w:jc w:val="right"/>
        <w:rPr>
          <w:rFonts w:ascii="Times New Roman" w:hAnsi="Times New Roman"/>
          <w:sz w:val="24"/>
          <w:szCs w:val="24"/>
        </w:rPr>
      </w:pPr>
      <w:proofErr w:type="spellStart"/>
      <w:r w:rsidRPr="00DB49C7">
        <w:rPr>
          <w:rFonts w:ascii="Times New Roman" w:hAnsi="Times New Roman"/>
          <w:sz w:val="24"/>
          <w:szCs w:val="24"/>
        </w:rPr>
        <w:t>Починковского</w:t>
      </w:r>
      <w:proofErr w:type="spellEnd"/>
      <w:r w:rsidRPr="00DB49C7">
        <w:rPr>
          <w:rFonts w:ascii="Times New Roman" w:hAnsi="Times New Roman"/>
          <w:sz w:val="24"/>
          <w:szCs w:val="24"/>
        </w:rPr>
        <w:t xml:space="preserve"> района</w:t>
      </w:r>
    </w:p>
    <w:p w:rsidR="00DB49C7" w:rsidRPr="00DB49C7" w:rsidRDefault="00D26B5B" w:rsidP="00D26B5B">
      <w:pPr>
        <w:tabs>
          <w:tab w:val="left" w:pos="720"/>
        </w:tabs>
        <w:spacing w:after="0" w:line="240" w:lineRule="auto"/>
        <w:contextualSpacing/>
        <w:jc w:val="right"/>
        <w:rPr>
          <w:rFonts w:ascii="Times New Roman" w:hAnsi="Times New Roman"/>
          <w:sz w:val="24"/>
          <w:szCs w:val="24"/>
        </w:rPr>
      </w:pPr>
      <w:r w:rsidRPr="00DB49C7">
        <w:rPr>
          <w:rFonts w:ascii="Times New Roman" w:hAnsi="Times New Roman"/>
          <w:sz w:val="24"/>
          <w:szCs w:val="24"/>
        </w:rPr>
        <w:t xml:space="preserve"> Смоленской</w:t>
      </w:r>
      <w:r w:rsidR="00DB49C7" w:rsidRPr="00DB49C7">
        <w:rPr>
          <w:rFonts w:ascii="Times New Roman" w:hAnsi="Times New Roman"/>
          <w:sz w:val="24"/>
          <w:szCs w:val="24"/>
        </w:rPr>
        <w:t xml:space="preserve"> </w:t>
      </w:r>
      <w:r w:rsidRPr="00DB49C7">
        <w:rPr>
          <w:rFonts w:ascii="Times New Roman" w:hAnsi="Times New Roman"/>
          <w:sz w:val="24"/>
          <w:szCs w:val="24"/>
        </w:rPr>
        <w:t>области</w:t>
      </w:r>
    </w:p>
    <w:p w:rsidR="00D26B5B" w:rsidRPr="006078F8" w:rsidRDefault="00D26B5B" w:rsidP="00D26B5B">
      <w:pPr>
        <w:tabs>
          <w:tab w:val="left" w:pos="720"/>
        </w:tabs>
        <w:spacing w:after="0" w:line="240" w:lineRule="auto"/>
        <w:contextualSpacing/>
        <w:jc w:val="right"/>
        <w:rPr>
          <w:rFonts w:ascii="Times New Roman" w:hAnsi="Times New Roman"/>
          <w:sz w:val="28"/>
          <w:szCs w:val="28"/>
        </w:rPr>
      </w:pPr>
      <w:r w:rsidRPr="00DB49C7">
        <w:rPr>
          <w:rFonts w:ascii="Times New Roman" w:hAnsi="Times New Roman"/>
          <w:sz w:val="24"/>
          <w:szCs w:val="24"/>
        </w:rPr>
        <w:t xml:space="preserve"> от </w:t>
      </w:r>
      <w:r w:rsidR="00DB49C7" w:rsidRPr="00DB49C7">
        <w:rPr>
          <w:rFonts w:ascii="Times New Roman" w:hAnsi="Times New Roman"/>
          <w:sz w:val="24"/>
          <w:szCs w:val="24"/>
        </w:rPr>
        <w:t>22.11.2022 г.  № 36</w:t>
      </w:r>
    </w:p>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E5638D" w:rsidRDefault="00C96682" w:rsidP="00B1640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ПРАВИЛА БЛАГОУСТРОЙСТВА ТЕРРИТОРИИ</w:t>
      </w:r>
    </w:p>
    <w:p w:rsidR="00FE2A2F" w:rsidRPr="00B1640E" w:rsidRDefault="00B1640E" w:rsidP="00B1640E">
      <w:pPr>
        <w:spacing w:after="0" w:line="240" w:lineRule="auto"/>
        <w:ind w:firstLine="567"/>
        <w:jc w:val="center"/>
        <w:rPr>
          <w:rFonts w:ascii="Times New Roman" w:hAnsi="Times New Roman" w:cs="Times New Roman"/>
          <w:b/>
          <w:bCs/>
          <w:color w:val="000000" w:themeColor="text1"/>
          <w:sz w:val="28"/>
          <w:szCs w:val="28"/>
        </w:rPr>
      </w:pPr>
      <w:r w:rsidRPr="00B1640E">
        <w:rPr>
          <w:rFonts w:ascii="Times New Roman" w:hAnsi="Times New Roman" w:cs="Times New Roman"/>
          <w:b/>
          <w:bCs/>
          <w:color w:val="000000" w:themeColor="text1"/>
          <w:sz w:val="28"/>
          <w:szCs w:val="28"/>
        </w:rPr>
        <w:t>МУРЫГИНСКОГО СЕЛЬСКОГО ПОСЕЛЕНИЯ ПОЧИНКОВСКОГО РАЙОНА СМОЛЕНСКОЙ ОБЛАСТИ</w:t>
      </w:r>
    </w:p>
    <w:p w:rsidR="00B1640E" w:rsidRPr="00E5638D" w:rsidRDefault="00B1640E" w:rsidP="00FE2A2F">
      <w:pPr>
        <w:spacing w:after="0" w:line="240" w:lineRule="auto"/>
        <w:ind w:firstLine="567"/>
        <w:jc w:val="both"/>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0" w:name="1"/>
      <w:bookmarkEnd w:id="0"/>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территории</w:t>
      </w:r>
      <w:r w:rsidR="00D26B5B" w:rsidRPr="00D26B5B">
        <w:rPr>
          <w:szCs w:val="28"/>
        </w:rPr>
        <w:t xml:space="preserve"> </w:t>
      </w:r>
      <w:proofErr w:type="spellStart"/>
      <w:r w:rsidR="00D26B5B" w:rsidRPr="00D26B5B">
        <w:rPr>
          <w:rFonts w:ascii="Times New Roman" w:hAnsi="Times New Roman" w:cs="Times New Roman"/>
          <w:sz w:val="28"/>
          <w:szCs w:val="28"/>
        </w:rPr>
        <w:t>Мурыгинского</w:t>
      </w:r>
      <w:proofErr w:type="spellEnd"/>
      <w:r w:rsidR="00D26B5B" w:rsidRPr="00D26B5B">
        <w:rPr>
          <w:rFonts w:ascii="Times New Roman" w:hAnsi="Times New Roman" w:cs="Times New Roman"/>
          <w:sz w:val="28"/>
          <w:szCs w:val="28"/>
        </w:rPr>
        <w:t xml:space="preserve"> сельского поселения </w:t>
      </w:r>
      <w:proofErr w:type="spellStart"/>
      <w:r w:rsidR="00D26B5B" w:rsidRPr="00D26B5B">
        <w:rPr>
          <w:rFonts w:ascii="Times New Roman" w:hAnsi="Times New Roman" w:cs="Times New Roman"/>
          <w:sz w:val="28"/>
          <w:szCs w:val="28"/>
        </w:rPr>
        <w:t>Починковского</w:t>
      </w:r>
      <w:proofErr w:type="spellEnd"/>
      <w:r w:rsidR="00D26B5B" w:rsidRPr="00D26B5B">
        <w:rPr>
          <w:rFonts w:ascii="Times New Roman" w:hAnsi="Times New Roman" w:cs="Times New Roman"/>
          <w:sz w:val="28"/>
          <w:szCs w:val="28"/>
        </w:rPr>
        <w:t xml:space="preserve"> района Смоленской области</w:t>
      </w:r>
      <w:r w:rsidR="00D26B5B" w:rsidRPr="00D26B5B">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00CC0302" w:rsidRPr="00E5638D">
        <w:rPr>
          <w:rFonts w:ascii="Times New Roman" w:hAnsi="Times New Roman" w:cs="Times New Roman"/>
          <w:color w:val="000000" w:themeColor="text1"/>
          <w:sz w:val="28"/>
          <w:szCs w:val="28"/>
          <w:lang w:eastAsia="ar-SA"/>
        </w:rPr>
        <w:t>пр</w:t>
      </w:r>
      <w:proofErr w:type="spellEnd"/>
      <w:proofErr w:type="gram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1" w:name="3"/>
      <w:bookmarkEnd w:id="1"/>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D26B5B" w:rsidP="00D26B5B">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457D7A"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00457D7A"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7B0CF7" w:rsidRDefault="00D26B5B" w:rsidP="00D26B5B">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7D7A"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00457D7A"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E5638D">
        <w:rPr>
          <w:rFonts w:ascii="Times New Roman" w:hAnsi="Times New Roman" w:cs="Times New Roman"/>
          <w:color w:val="000000" w:themeColor="text1"/>
          <w:sz w:val="28"/>
          <w:szCs w:val="28"/>
        </w:rPr>
        <w:t>границы</w:t>
      </w:r>
      <w:proofErr w:type="gramEnd"/>
      <w:r w:rsidR="00457D7A" w:rsidRPr="00E5638D">
        <w:rPr>
          <w:rFonts w:ascii="Times New Roman" w:hAnsi="Times New Roman" w:cs="Times New Roman"/>
          <w:color w:val="000000" w:themeColor="text1"/>
          <w:sz w:val="28"/>
          <w:szCs w:val="28"/>
        </w:rPr>
        <w:t xml:space="preserve"> которой определены </w:t>
      </w:r>
      <w:r w:rsidR="00EA5194" w:rsidRPr="00E5638D">
        <w:rPr>
          <w:rFonts w:ascii="Times New Roman" w:hAnsi="Times New Roman" w:cs="Times New Roman"/>
          <w:color w:val="000000" w:themeColor="text1"/>
          <w:sz w:val="28"/>
          <w:szCs w:val="28"/>
        </w:rPr>
        <w:t xml:space="preserve">Правилами </w:t>
      </w:r>
      <w:r w:rsidR="00457D7A"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00457D7A"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w:t>
      </w:r>
      <w:proofErr w:type="gramStart"/>
      <w:r w:rsidRPr="00696B6C">
        <w:rPr>
          <w:rFonts w:ascii="Times New Roman" w:hAnsi="Times New Roman" w:cs="Times New Roman"/>
          <w:color w:val="000000" w:themeColor="text1"/>
          <w:sz w:val="28"/>
          <w:szCs w:val="28"/>
        </w:rPr>
        <w:t>,</w:t>
      </w:r>
      <w:proofErr w:type="gramEnd"/>
      <w:r w:rsidRPr="00696B6C">
        <w:rPr>
          <w:rFonts w:ascii="Times New Roman" w:hAnsi="Times New Roman" w:cs="Times New Roman"/>
          <w:color w:val="000000" w:themeColor="text1"/>
          <w:sz w:val="28"/>
          <w:szCs w:val="28"/>
        </w:rPr>
        <w:t xml:space="preserve"> чем на 50 см от плоскости стены. Если элементы выступают более</w:t>
      </w:r>
      <w:proofErr w:type="gramStart"/>
      <w:r w:rsidRPr="00696B6C">
        <w:rPr>
          <w:rFonts w:ascii="Times New Roman" w:hAnsi="Times New Roman" w:cs="Times New Roman"/>
          <w:color w:val="000000" w:themeColor="text1"/>
          <w:sz w:val="28"/>
          <w:szCs w:val="28"/>
        </w:rPr>
        <w:t>,</w:t>
      </w:r>
      <w:proofErr w:type="gramEnd"/>
      <w:r w:rsidRPr="00696B6C">
        <w:rPr>
          <w:rFonts w:ascii="Times New Roman" w:hAnsi="Times New Roman" w:cs="Times New Roman"/>
          <w:color w:val="000000" w:themeColor="text1"/>
          <w:sz w:val="28"/>
          <w:szCs w:val="28"/>
        </w:rPr>
        <w:t xml:space="preserve">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2" w:name="_Hlk5026116"/>
      <w:r w:rsidRPr="008F6E14">
        <w:rPr>
          <w:sz w:val="28"/>
          <w:szCs w:val="28"/>
        </w:rPr>
        <w:t xml:space="preserve">поселения </w:t>
      </w:r>
      <w:bookmarkEnd w:id="2"/>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proofErr w:type="spellStart"/>
      <w:r w:rsidR="00D26B5B" w:rsidRPr="00D26B5B">
        <w:rPr>
          <w:rFonts w:ascii="Times New Roman" w:hAnsi="Times New Roman" w:cs="Times New Roman"/>
          <w:sz w:val="28"/>
          <w:szCs w:val="28"/>
        </w:rPr>
        <w:t>Мурыгинского</w:t>
      </w:r>
      <w:proofErr w:type="spellEnd"/>
      <w:r w:rsidR="00D26B5B" w:rsidRPr="00D26B5B">
        <w:rPr>
          <w:rFonts w:ascii="Times New Roman" w:hAnsi="Times New Roman" w:cs="Times New Roman"/>
          <w:sz w:val="28"/>
          <w:szCs w:val="28"/>
        </w:rPr>
        <w:t xml:space="preserve"> сельского поселения </w:t>
      </w:r>
      <w:proofErr w:type="spellStart"/>
      <w:r w:rsidR="00D26B5B" w:rsidRPr="00D26B5B">
        <w:rPr>
          <w:rFonts w:ascii="Times New Roman" w:hAnsi="Times New Roman" w:cs="Times New Roman"/>
          <w:sz w:val="28"/>
          <w:szCs w:val="28"/>
        </w:rPr>
        <w:t>Починковского</w:t>
      </w:r>
      <w:proofErr w:type="spellEnd"/>
      <w:r w:rsidR="00D26B5B" w:rsidRPr="00D26B5B">
        <w:rPr>
          <w:rFonts w:ascii="Times New Roman" w:hAnsi="Times New Roman" w:cs="Times New Roman"/>
          <w:sz w:val="28"/>
          <w:szCs w:val="28"/>
        </w:rPr>
        <w:t xml:space="preserve"> района Смоленской области</w:t>
      </w:r>
      <w:r w:rsidR="00D26B5B" w:rsidRPr="00D26B5B">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в информационно-телекоммуникационной сети «Интернет»</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соседству с проектируемой территорией или на ней, на площадке проведения </w:t>
      </w:r>
      <w:r w:rsidRPr="00E5638D">
        <w:rPr>
          <w:rFonts w:ascii="Times New Roman" w:hAnsi="Times New Roman" w:cs="Times New Roman"/>
          <w:bCs/>
          <w:color w:val="000000" w:themeColor="text1"/>
          <w:sz w:val="28"/>
          <w:szCs w:val="28"/>
        </w:rPr>
        <w:lastRenderedPageBreak/>
        <w:t>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w:t>
      </w:r>
      <w:proofErr w:type="gramStart"/>
      <w:r w:rsidRPr="00E5638D">
        <w:rPr>
          <w:rFonts w:ascii="Times New Roman" w:hAnsi="Times New Roman" w:cs="Times New Roman"/>
          <w:bCs/>
          <w:color w:val="000000" w:themeColor="text1"/>
          <w:sz w:val="28"/>
          <w:szCs w:val="28"/>
        </w:rPr>
        <w:t>фокус-групп</w:t>
      </w:r>
      <w:proofErr w:type="gramEnd"/>
      <w:r w:rsidRPr="00E5638D">
        <w:rPr>
          <w:rFonts w:ascii="Times New Roman" w:hAnsi="Times New Roman" w:cs="Times New Roman"/>
          <w:bCs/>
          <w:color w:val="000000" w:themeColor="text1"/>
          <w:sz w:val="28"/>
          <w:szCs w:val="28"/>
        </w:rPr>
        <w:t xml:space="preserve">,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осуществление общественного </w:t>
      </w:r>
      <w:proofErr w:type="gramStart"/>
      <w:r w:rsidRPr="00E5638D">
        <w:rPr>
          <w:rFonts w:ascii="Times New Roman" w:hAnsi="Times New Roman" w:cs="Times New Roman"/>
          <w:bCs/>
          <w:color w:val="000000" w:themeColor="text1"/>
          <w:sz w:val="28"/>
          <w:szCs w:val="28"/>
        </w:rPr>
        <w:t>контроля за</w:t>
      </w:r>
      <w:proofErr w:type="gramEnd"/>
      <w:r w:rsidRPr="00E5638D">
        <w:rPr>
          <w:rFonts w:ascii="Times New Roman" w:hAnsi="Times New Roman" w:cs="Times New Roman"/>
          <w:bCs/>
          <w:color w:val="000000" w:themeColor="text1"/>
          <w:sz w:val="28"/>
          <w:szCs w:val="28"/>
        </w:rPr>
        <w:t xml:space="preserve">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w:t>
      </w:r>
      <w:proofErr w:type="gramStart"/>
      <w:r w:rsidRPr="00E5638D">
        <w:rPr>
          <w:rFonts w:ascii="Times New Roman" w:hAnsi="Times New Roman" w:cs="Times New Roman"/>
          <w:bCs/>
          <w:color w:val="000000" w:themeColor="text1"/>
          <w:sz w:val="28"/>
          <w:szCs w:val="28"/>
        </w:rPr>
        <w:t>дств дл</w:t>
      </w:r>
      <w:proofErr w:type="gramEnd"/>
      <w:r w:rsidRPr="00E5638D">
        <w:rPr>
          <w:rFonts w:ascii="Times New Roman" w:hAnsi="Times New Roman" w:cs="Times New Roman"/>
          <w:bCs/>
          <w:color w:val="000000" w:themeColor="text1"/>
          <w:sz w:val="28"/>
          <w:szCs w:val="28"/>
        </w:rPr>
        <w:t>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E5638D">
        <w:rPr>
          <w:rFonts w:ascii="Times New Roman" w:hAnsi="Times New Roman" w:cs="Times New Roman"/>
          <w:bCs/>
          <w:color w:val="000000" w:themeColor="text1"/>
          <w:sz w:val="28"/>
          <w:szCs w:val="28"/>
        </w:rPr>
        <w:t>использования</w:t>
      </w:r>
      <w:proofErr w:type="gramEnd"/>
      <w:r w:rsidRPr="00E5638D">
        <w:rPr>
          <w:rFonts w:ascii="Times New Roman" w:hAnsi="Times New Roman" w:cs="Times New Roman"/>
          <w:bCs/>
          <w:color w:val="000000" w:themeColor="text1"/>
          <w:sz w:val="28"/>
          <w:szCs w:val="28"/>
        </w:rPr>
        <w:t xml:space="preserve">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themeColor="text1"/>
          <w:sz w:val="28"/>
          <w:szCs w:val="28"/>
        </w:rPr>
        <w:lastRenderedPageBreak/>
        <w:t>в том числе средств размещения информации</w:t>
      </w:r>
      <w:proofErr w:type="gramEnd"/>
      <w:r w:rsidRPr="00E5638D">
        <w:rPr>
          <w:rFonts w:ascii="Times New Roman" w:hAnsi="Times New Roman" w:cs="Times New Roman"/>
          <w:color w:val="000000" w:themeColor="text1"/>
          <w:sz w:val="28"/>
          <w:szCs w:val="28"/>
        </w:rPr>
        <w:t xml:space="preserve">,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3"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C76893" w:rsidRPr="00134228" w:rsidRDefault="007C39E6" w:rsidP="0038772A">
      <w:pPr>
        <w:autoSpaceDE w:val="0"/>
        <w:autoSpaceDN w:val="0"/>
        <w:adjustRightInd w:val="0"/>
        <w:spacing w:after="0" w:line="240" w:lineRule="auto"/>
        <w:ind w:firstLine="709"/>
        <w:jc w:val="both"/>
        <w:rPr>
          <w:rFonts w:ascii="Times New Roman" w:hAnsi="Times New Roman" w:cs="Times New Roman"/>
          <w:sz w:val="28"/>
          <w:szCs w:val="28"/>
        </w:rPr>
      </w:pPr>
      <w:bookmarkStart w:id="4" w:name="_Hlk20236279"/>
      <w:bookmarkStart w:id="5" w:name="_Hlk6844862"/>
      <w:r w:rsidRPr="00134228">
        <w:rPr>
          <w:rFonts w:ascii="Times New Roman" w:hAnsi="Times New Roman" w:cs="Times New Roman"/>
          <w:sz w:val="28"/>
          <w:szCs w:val="28"/>
        </w:rPr>
        <w:t>3.</w:t>
      </w:r>
      <w:r w:rsidR="008C79B7" w:rsidRPr="00134228">
        <w:rPr>
          <w:rFonts w:ascii="Times New Roman" w:hAnsi="Times New Roman" w:cs="Times New Roman"/>
          <w:sz w:val="28"/>
          <w:szCs w:val="28"/>
        </w:rPr>
        <w:t>3</w:t>
      </w:r>
      <w:r w:rsidRPr="00134228">
        <w:rPr>
          <w:rFonts w:ascii="Times New Roman" w:hAnsi="Times New Roman" w:cs="Times New Roman"/>
          <w:sz w:val="28"/>
          <w:szCs w:val="28"/>
        </w:rPr>
        <w:t xml:space="preserve">. </w:t>
      </w:r>
      <w:bookmarkEnd w:id="4"/>
      <w:bookmarkEnd w:id="5"/>
      <w:r w:rsidR="00C76893" w:rsidRPr="00134228">
        <w:rPr>
          <w:rFonts w:ascii="Times New Roman" w:hAnsi="Times New Roman" w:cs="Times New Roman"/>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5D3A7B" w:rsidRPr="00134228">
        <w:rPr>
          <w:rFonts w:ascii="Times New Roman" w:hAnsi="Times New Roman" w:cs="Times New Roman"/>
          <w:sz w:val="28"/>
          <w:szCs w:val="28"/>
        </w:rPr>
        <w:t>2</w:t>
      </w:r>
      <w:r w:rsidR="000819E0" w:rsidRPr="00134228">
        <w:rPr>
          <w:rFonts w:ascii="Times New Roman" w:hAnsi="Times New Roman" w:cs="Times New Roman"/>
          <w:sz w:val="28"/>
          <w:szCs w:val="28"/>
        </w:rPr>
        <w:t xml:space="preserve"> метр</w:t>
      </w:r>
      <w:r w:rsidR="005D3A7B" w:rsidRPr="00134228">
        <w:rPr>
          <w:rFonts w:ascii="Times New Roman" w:hAnsi="Times New Roman" w:cs="Times New Roman"/>
          <w:sz w:val="28"/>
          <w:szCs w:val="28"/>
        </w:rPr>
        <w:t>а</w:t>
      </w:r>
      <w:r w:rsidR="000819E0" w:rsidRPr="00134228">
        <w:rPr>
          <w:rFonts w:ascii="Times New Roman" w:hAnsi="Times New Roman" w:cs="Times New Roman"/>
          <w:sz w:val="28"/>
          <w:szCs w:val="28"/>
        </w:rPr>
        <w:t xml:space="preserve"> </w:t>
      </w:r>
      <w:r w:rsidRPr="00134228">
        <w:rPr>
          <w:rFonts w:ascii="Times New Roman" w:hAnsi="Times New Roman" w:cs="Times New Roman"/>
          <w:sz w:val="28"/>
          <w:szCs w:val="28"/>
        </w:rPr>
        <w:t>по всему периметру от границы земельного участка;</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2) для земельных участков, на которых расположены индивидуальные жилые дома и жилые дома блокированной застройки, - </w:t>
      </w:r>
      <w:r w:rsidR="005D3A7B" w:rsidRPr="00134228">
        <w:rPr>
          <w:rFonts w:ascii="Times New Roman" w:hAnsi="Times New Roman" w:cs="Times New Roman"/>
          <w:sz w:val="28"/>
          <w:szCs w:val="28"/>
        </w:rPr>
        <w:t>2</w:t>
      </w:r>
      <w:r w:rsidR="000819E0" w:rsidRPr="00134228">
        <w:t xml:space="preserve"> </w:t>
      </w:r>
      <w:r w:rsidR="000819E0" w:rsidRPr="00134228">
        <w:rPr>
          <w:rFonts w:ascii="Times New Roman" w:hAnsi="Times New Roman" w:cs="Times New Roman"/>
          <w:sz w:val="28"/>
          <w:szCs w:val="28"/>
        </w:rPr>
        <w:t>метр</w:t>
      </w:r>
      <w:r w:rsidR="005D3A7B" w:rsidRPr="00134228">
        <w:rPr>
          <w:rFonts w:ascii="Times New Roman" w:hAnsi="Times New Roman" w:cs="Times New Roman"/>
          <w:sz w:val="28"/>
          <w:szCs w:val="28"/>
        </w:rPr>
        <w:t>а</w:t>
      </w:r>
      <w:r w:rsidRPr="00134228">
        <w:rPr>
          <w:rFonts w:ascii="Times New Roman" w:hAnsi="Times New Roman" w:cs="Times New Roman"/>
          <w:sz w:val="28"/>
          <w:szCs w:val="28"/>
        </w:rPr>
        <w:t xml:space="preserve"> по всему периметру от границы земельного участка;</w:t>
      </w:r>
    </w:p>
    <w:p w:rsidR="00C76893" w:rsidRPr="00134228" w:rsidRDefault="00C76893" w:rsidP="0038772A">
      <w:pPr>
        <w:spacing w:after="0" w:line="240" w:lineRule="auto"/>
        <w:ind w:firstLine="709"/>
        <w:jc w:val="both"/>
        <w:rPr>
          <w:rFonts w:ascii="Times New Roman" w:hAnsi="Times New Roman" w:cs="Times New Roman"/>
          <w:sz w:val="28"/>
          <w:szCs w:val="28"/>
        </w:rPr>
      </w:pPr>
      <w:proofErr w:type="gramStart"/>
      <w:r w:rsidRPr="00134228">
        <w:rPr>
          <w:rFonts w:ascii="Times New Roman" w:hAnsi="Times New Roman" w:cs="Times New Roman"/>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5D3A7B" w:rsidRPr="00134228">
        <w:rPr>
          <w:rFonts w:ascii="Times New Roman" w:hAnsi="Times New Roman" w:cs="Times New Roman"/>
          <w:sz w:val="28"/>
          <w:szCs w:val="28"/>
        </w:rPr>
        <w:t>3</w:t>
      </w:r>
      <w:r w:rsidR="00134228" w:rsidRPr="00134228">
        <w:rPr>
          <w:rFonts w:ascii="Times New Roman" w:hAnsi="Times New Roman" w:cs="Times New Roman"/>
          <w:sz w:val="28"/>
          <w:szCs w:val="28"/>
        </w:rPr>
        <w:t xml:space="preserve"> </w:t>
      </w:r>
      <w:r w:rsidR="000819E0" w:rsidRPr="00134228">
        <w:rPr>
          <w:rFonts w:ascii="Times New Roman" w:hAnsi="Times New Roman" w:cs="Times New Roman"/>
          <w:sz w:val="28"/>
          <w:szCs w:val="28"/>
        </w:rPr>
        <w:t>метр</w:t>
      </w:r>
      <w:r w:rsidR="005D3A7B" w:rsidRPr="00134228">
        <w:rPr>
          <w:rFonts w:ascii="Times New Roman" w:hAnsi="Times New Roman" w:cs="Times New Roman"/>
          <w:sz w:val="28"/>
          <w:szCs w:val="28"/>
        </w:rPr>
        <w:t>а</w:t>
      </w:r>
      <w:r w:rsidRPr="00134228">
        <w:rPr>
          <w:rFonts w:ascii="Times New Roman" w:hAnsi="Times New Roman" w:cs="Times New Roman"/>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5D3A7B" w:rsidRPr="00134228">
        <w:rPr>
          <w:rFonts w:ascii="Times New Roman" w:hAnsi="Times New Roman" w:cs="Times New Roman"/>
          <w:sz w:val="28"/>
          <w:szCs w:val="28"/>
        </w:rPr>
        <w:t>10</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по всему периметру от индивидуального жилого дома или жилого дома блокированной застройки;</w:t>
      </w:r>
      <w:proofErr w:type="gramEnd"/>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134228">
        <w:rPr>
          <w:rFonts w:ascii="Times New Roman" w:hAnsi="Times New Roman" w:cs="Times New Roman"/>
          <w:sz w:val="28"/>
          <w:szCs w:val="28"/>
        </w:rPr>
        <w:t>одпунктом</w:t>
      </w:r>
      <w:r w:rsidRPr="00134228">
        <w:rPr>
          <w:rFonts w:ascii="Times New Roman" w:hAnsi="Times New Roman" w:cs="Times New Roman"/>
          <w:sz w:val="28"/>
          <w:szCs w:val="28"/>
        </w:rPr>
        <w:t xml:space="preserve"> 11 настояще</w:t>
      </w:r>
      <w:r w:rsidR="00D94E6C" w:rsidRPr="00134228">
        <w:rPr>
          <w:rFonts w:ascii="Times New Roman" w:hAnsi="Times New Roman" w:cs="Times New Roman"/>
          <w:sz w:val="28"/>
          <w:szCs w:val="28"/>
        </w:rPr>
        <w:t>го пункта</w:t>
      </w:r>
      <w:r w:rsidRPr="00134228">
        <w:rPr>
          <w:rFonts w:ascii="Times New Roman" w:hAnsi="Times New Roman" w:cs="Times New Roman"/>
          <w:sz w:val="28"/>
          <w:szCs w:val="28"/>
        </w:rPr>
        <w:t xml:space="preserve">, - </w:t>
      </w:r>
      <w:r w:rsidR="005D3A7B" w:rsidRPr="00134228">
        <w:rPr>
          <w:rFonts w:ascii="Times New Roman" w:hAnsi="Times New Roman" w:cs="Times New Roman"/>
          <w:sz w:val="28"/>
          <w:szCs w:val="28"/>
        </w:rPr>
        <w:t xml:space="preserve">5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по всему периметру от границы земельного участка;</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134228">
        <w:rPr>
          <w:rFonts w:ascii="Times New Roman" w:hAnsi="Times New Roman" w:cs="Times New Roman"/>
          <w:sz w:val="28"/>
          <w:szCs w:val="28"/>
        </w:rPr>
        <w:lastRenderedPageBreak/>
        <w:t xml:space="preserve">предназначенных для осуществления предпринимательской деятельности, - </w:t>
      </w:r>
      <w:r w:rsidR="005D3A7B" w:rsidRPr="00134228">
        <w:rPr>
          <w:rFonts w:ascii="Times New Roman" w:hAnsi="Times New Roman" w:cs="Times New Roman"/>
          <w:sz w:val="28"/>
          <w:szCs w:val="28"/>
        </w:rPr>
        <w:t>15</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по всему периметру от здания, строения, сооружения;</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134228">
        <w:rPr>
          <w:rFonts w:ascii="Times New Roman" w:hAnsi="Times New Roman" w:cs="Times New Roman"/>
          <w:sz w:val="28"/>
          <w:szCs w:val="28"/>
        </w:rPr>
        <w:t>одпунктом</w:t>
      </w:r>
      <w:r w:rsidRPr="00134228">
        <w:rPr>
          <w:rFonts w:ascii="Times New Roman" w:hAnsi="Times New Roman" w:cs="Times New Roman"/>
          <w:sz w:val="28"/>
          <w:szCs w:val="28"/>
        </w:rPr>
        <w:t xml:space="preserve"> 10 настояще</w:t>
      </w:r>
      <w:r w:rsidR="00D94E6C" w:rsidRPr="00134228">
        <w:rPr>
          <w:rFonts w:ascii="Times New Roman" w:hAnsi="Times New Roman" w:cs="Times New Roman"/>
          <w:sz w:val="28"/>
          <w:szCs w:val="28"/>
        </w:rPr>
        <w:t xml:space="preserve">го пункта </w:t>
      </w:r>
      <w:r w:rsidRPr="00134228">
        <w:rPr>
          <w:rFonts w:ascii="Times New Roman" w:hAnsi="Times New Roman" w:cs="Times New Roman"/>
          <w:sz w:val="28"/>
          <w:szCs w:val="28"/>
        </w:rPr>
        <w:t xml:space="preserve">- </w:t>
      </w:r>
      <w:r w:rsidR="005D3A7B" w:rsidRPr="00134228">
        <w:rPr>
          <w:rFonts w:ascii="Times New Roman" w:hAnsi="Times New Roman" w:cs="Times New Roman"/>
          <w:sz w:val="28"/>
          <w:szCs w:val="28"/>
        </w:rPr>
        <w:t>5</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по всему периметру от границы земельного участка;</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134228">
        <w:rPr>
          <w:rFonts w:ascii="Times New Roman" w:hAnsi="Times New Roman" w:cs="Times New Roman"/>
          <w:sz w:val="28"/>
          <w:szCs w:val="28"/>
        </w:rPr>
        <w:t>одпунктом</w:t>
      </w:r>
      <w:r w:rsidRPr="00134228">
        <w:rPr>
          <w:rFonts w:ascii="Times New Roman" w:hAnsi="Times New Roman" w:cs="Times New Roman"/>
          <w:sz w:val="28"/>
          <w:szCs w:val="28"/>
        </w:rPr>
        <w:t xml:space="preserve"> 12 настояще</w:t>
      </w:r>
      <w:r w:rsidR="009A5349" w:rsidRPr="00134228">
        <w:rPr>
          <w:rFonts w:ascii="Times New Roman" w:hAnsi="Times New Roman" w:cs="Times New Roman"/>
          <w:sz w:val="28"/>
          <w:szCs w:val="28"/>
        </w:rPr>
        <w:t>го пункта</w:t>
      </w:r>
      <w:r w:rsidRPr="00134228">
        <w:rPr>
          <w:rFonts w:ascii="Times New Roman" w:hAnsi="Times New Roman" w:cs="Times New Roman"/>
          <w:sz w:val="28"/>
          <w:szCs w:val="28"/>
        </w:rPr>
        <w:t xml:space="preserve">, - </w:t>
      </w:r>
      <w:r w:rsidR="005D3A7B" w:rsidRPr="00134228">
        <w:rPr>
          <w:rFonts w:ascii="Times New Roman" w:hAnsi="Times New Roman" w:cs="Times New Roman"/>
          <w:sz w:val="28"/>
          <w:szCs w:val="28"/>
        </w:rPr>
        <w:t>10</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по всему периметру от здания, строения, сооружения;</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134228" w:rsidRPr="00134228">
        <w:rPr>
          <w:rFonts w:ascii="Times New Roman" w:hAnsi="Times New Roman" w:cs="Times New Roman"/>
          <w:sz w:val="28"/>
          <w:szCs w:val="28"/>
        </w:rPr>
        <w:t>3</w:t>
      </w:r>
      <w:r w:rsidR="000819E0" w:rsidRPr="00134228">
        <w:t xml:space="preserve"> </w:t>
      </w:r>
      <w:r w:rsidR="000819E0" w:rsidRPr="00134228">
        <w:rPr>
          <w:rFonts w:ascii="Times New Roman" w:hAnsi="Times New Roman" w:cs="Times New Roman"/>
          <w:sz w:val="28"/>
          <w:szCs w:val="28"/>
        </w:rPr>
        <w:t>метр</w:t>
      </w:r>
      <w:r w:rsidR="00134228" w:rsidRPr="00134228">
        <w:rPr>
          <w:rFonts w:ascii="Times New Roman" w:hAnsi="Times New Roman" w:cs="Times New Roman"/>
          <w:sz w:val="28"/>
          <w:szCs w:val="28"/>
        </w:rPr>
        <w:t>а</w:t>
      </w:r>
      <w:r w:rsidRPr="00134228">
        <w:rPr>
          <w:rFonts w:ascii="Times New Roman" w:hAnsi="Times New Roman" w:cs="Times New Roman"/>
          <w:sz w:val="28"/>
          <w:szCs w:val="28"/>
        </w:rPr>
        <w:t xml:space="preserve"> по всему периметру от границы земельного участка;</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134228" w:rsidRPr="00134228">
        <w:rPr>
          <w:rFonts w:ascii="Times New Roman" w:hAnsi="Times New Roman" w:cs="Times New Roman"/>
          <w:sz w:val="28"/>
          <w:szCs w:val="28"/>
        </w:rPr>
        <w:t>3</w:t>
      </w:r>
      <w:r w:rsidR="000819E0" w:rsidRPr="00134228">
        <w:t xml:space="preserve"> </w:t>
      </w:r>
      <w:r w:rsidR="000819E0" w:rsidRPr="00134228">
        <w:rPr>
          <w:rFonts w:ascii="Times New Roman" w:hAnsi="Times New Roman" w:cs="Times New Roman"/>
          <w:sz w:val="28"/>
          <w:szCs w:val="28"/>
        </w:rPr>
        <w:t>метр</w:t>
      </w:r>
      <w:r w:rsidR="00134228" w:rsidRPr="00134228">
        <w:rPr>
          <w:rFonts w:ascii="Times New Roman" w:hAnsi="Times New Roman" w:cs="Times New Roman"/>
          <w:sz w:val="28"/>
          <w:szCs w:val="28"/>
        </w:rPr>
        <w:t>а</w:t>
      </w:r>
      <w:r w:rsidRPr="00134228">
        <w:rPr>
          <w:rFonts w:ascii="Times New Roman" w:hAnsi="Times New Roman" w:cs="Times New Roman"/>
          <w:sz w:val="28"/>
          <w:szCs w:val="28"/>
        </w:rPr>
        <w:t xml:space="preserve"> по всему периметру от границы земельного участка;</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10) для земельных участков, на которых ведется строительство зданий, строений, сооружений, - </w:t>
      </w:r>
      <w:r w:rsidR="00134228" w:rsidRPr="00134228">
        <w:rPr>
          <w:rFonts w:ascii="Times New Roman" w:hAnsi="Times New Roman" w:cs="Times New Roman"/>
          <w:sz w:val="28"/>
          <w:szCs w:val="28"/>
        </w:rPr>
        <w:t>5</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w:t>
      </w:r>
      <w:r w:rsidRPr="00134228">
        <w:rPr>
          <w:rFonts w:ascii="Times New Roman" w:hAnsi="Times New Roman" w:cs="Times New Roman"/>
          <w:i/>
          <w:sz w:val="28"/>
          <w:szCs w:val="28"/>
        </w:rPr>
        <w:t>(</w:t>
      </w:r>
      <w:r w:rsidRPr="00134228">
        <w:rPr>
          <w:rFonts w:ascii="Times New Roman" w:hAnsi="Times New Roman" w:cs="Times New Roman"/>
          <w:sz w:val="28"/>
          <w:szCs w:val="28"/>
        </w:rPr>
        <w:t>от ограждения строительной площадки по всему периметру;</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134228" w:rsidRPr="00134228">
        <w:rPr>
          <w:rFonts w:ascii="Times New Roman" w:hAnsi="Times New Roman" w:cs="Times New Roman"/>
          <w:sz w:val="28"/>
          <w:szCs w:val="28"/>
        </w:rPr>
        <w:t>7</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от границ указанных земельных участков по всему периметру;</w:t>
      </w:r>
    </w:p>
    <w:p w:rsidR="00C76893" w:rsidRPr="00134228" w:rsidRDefault="00C76893" w:rsidP="0038772A">
      <w:pPr>
        <w:spacing w:after="0" w:line="240" w:lineRule="auto"/>
        <w:ind w:firstLine="709"/>
        <w:jc w:val="both"/>
        <w:rPr>
          <w:rFonts w:ascii="Times New Roman" w:hAnsi="Times New Roman" w:cs="Times New Roman"/>
          <w:sz w:val="28"/>
          <w:szCs w:val="28"/>
        </w:rPr>
      </w:pPr>
      <w:r w:rsidRPr="00134228">
        <w:rPr>
          <w:rFonts w:ascii="Times New Roman" w:hAnsi="Times New Roman" w:cs="Times New Roman"/>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134228" w:rsidRPr="00134228">
        <w:rPr>
          <w:rFonts w:ascii="Times New Roman" w:hAnsi="Times New Roman" w:cs="Times New Roman"/>
          <w:sz w:val="28"/>
          <w:szCs w:val="28"/>
        </w:rPr>
        <w:t>10</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от указанных объектов по всему периметру;</w:t>
      </w:r>
    </w:p>
    <w:p w:rsidR="00C76893" w:rsidRPr="00134228" w:rsidRDefault="00C76893" w:rsidP="0038772A">
      <w:pPr>
        <w:spacing w:after="0" w:line="240" w:lineRule="auto"/>
        <w:ind w:firstLine="709"/>
        <w:jc w:val="both"/>
        <w:rPr>
          <w:rFonts w:ascii="Times New Roman" w:hAnsi="Times New Roman" w:cs="Times New Roman"/>
          <w:sz w:val="28"/>
          <w:szCs w:val="28"/>
        </w:rPr>
      </w:pPr>
      <w:proofErr w:type="gramStart"/>
      <w:r w:rsidRPr="00134228">
        <w:rPr>
          <w:rFonts w:ascii="Times New Roman" w:hAnsi="Times New Roman" w:cs="Times New Roman"/>
          <w:sz w:val="28"/>
          <w:szCs w:val="28"/>
        </w:rPr>
        <w:t xml:space="preserve">13) для садоводческих или огороднических некоммерческих товариществ, а также гаражных кооперативов - </w:t>
      </w:r>
      <w:r w:rsidR="00134228" w:rsidRPr="00134228">
        <w:rPr>
          <w:rFonts w:ascii="Times New Roman" w:hAnsi="Times New Roman" w:cs="Times New Roman"/>
          <w:sz w:val="28"/>
          <w:szCs w:val="28"/>
        </w:rPr>
        <w:t>10</w:t>
      </w:r>
      <w:r w:rsidR="000819E0" w:rsidRPr="00134228">
        <w:t xml:space="preserve"> </w:t>
      </w:r>
      <w:r w:rsidR="000819E0" w:rsidRPr="00134228">
        <w:rPr>
          <w:rFonts w:ascii="Times New Roman" w:hAnsi="Times New Roman" w:cs="Times New Roman"/>
          <w:sz w:val="28"/>
          <w:szCs w:val="28"/>
        </w:rPr>
        <w:t>метров</w:t>
      </w:r>
      <w:r w:rsidRPr="00134228">
        <w:rPr>
          <w:rFonts w:ascii="Times New Roman" w:hAnsi="Times New Roman" w:cs="Times New Roman"/>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134228" w:rsidRPr="00134228">
        <w:rPr>
          <w:rFonts w:ascii="Times New Roman" w:hAnsi="Times New Roman" w:cs="Times New Roman"/>
          <w:sz w:val="28"/>
          <w:szCs w:val="28"/>
        </w:rPr>
        <w:t>5</w:t>
      </w:r>
      <w:r w:rsidR="000819E0" w:rsidRPr="00134228">
        <w:t xml:space="preserve"> </w:t>
      </w:r>
      <w:r w:rsidR="000819E0" w:rsidRPr="00134228">
        <w:rPr>
          <w:rFonts w:ascii="Times New Roman" w:hAnsi="Times New Roman" w:cs="Times New Roman"/>
          <w:sz w:val="28"/>
          <w:szCs w:val="28"/>
        </w:rPr>
        <w:t>метров</w:t>
      </w:r>
      <w:r w:rsidR="00013616" w:rsidRPr="00134228">
        <w:rPr>
          <w:rFonts w:ascii="Times New Roman" w:hAnsi="Times New Roman" w:cs="Times New Roman"/>
          <w:sz w:val="28"/>
          <w:szCs w:val="28"/>
        </w:rPr>
        <w:t xml:space="preserve"> </w:t>
      </w:r>
      <w:r w:rsidRPr="00134228">
        <w:rPr>
          <w:rFonts w:ascii="Times New Roman" w:hAnsi="Times New Roman" w:cs="Times New Roman"/>
          <w:sz w:val="28"/>
          <w:szCs w:val="28"/>
        </w:rPr>
        <w:t>от их ограждений.</w:t>
      </w:r>
      <w:proofErr w:type="gramEnd"/>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w:t>
      </w:r>
      <w:proofErr w:type="gramEnd"/>
      <w:r w:rsidRPr="00F71BCF">
        <w:rPr>
          <w:rFonts w:ascii="Times New Roman" w:hAnsi="Times New Roman" w:cs="Times New Roman"/>
          <w:color w:val="000000" w:themeColor="text1"/>
          <w:sz w:val="28"/>
          <w:szCs w:val="28"/>
        </w:rPr>
        <w:t xml:space="preserve">)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6"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proofErr w:type="gramStart"/>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001D778B" w:rsidRPr="00E5638D">
        <w:rPr>
          <w:rFonts w:ascii="Times New Roman" w:hAnsi="Times New Roman" w:cs="Times New Roman"/>
          <w:color w:val="000000" w:themeColor="text1"/>
          <w:sz w:val="28"/>
          <w:szCs w:val="28"/>
        </w:rPr>
        <w:t xml:space="preserve">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0309F">
        <w:rPr>
          <w:rFonts w:ascii="Times New Roman" w:hAnsi="Times New Roman" w:cs="Times New Roman"/>
          <w:iCs/>
          <w:color w:val="000000" w:themeColor="text1"/>
          <w:sz w:val="28"/>
          <w:szCs w:val="28"/>
        </w:rPr>
        <w:t xml:space="preserve">до </w:t>
      </w:r>
      <w:r w:rsidR="00D21B46" w:rsidRPr="00E0309F">
        <w:rPr>
          <w:rFonts w:ascii="Times New Roman" w:hAnsi="Times New Roman" w:cs="Times New Roman"/>
          <w:iCs/>
          <w:color w:val="000000" w:themeColor="text1"/>
          <w:sz w:val="28"/>
          <w:szCs w:val="28"/>
        </w:rPr>
        <w:t>8</w:t>
      </w:r>
      <w:r w:rsidRPr="00E0309F">
        <w:rPr>
          <w:rFonts w:ascii="Times New Roman" w:hAnsi="Times New Roman" w:cs="Times New Roman"/>
          <w:iCs/>
          <w:color w:val="000000" w:themeColor="text1"/>
          <w:sz w:val="28"/>
          <w:szCs w:val="28"/>
        </w:rPr>
        <w:t xml:space="preserve"> часов утра</w:t>
      </w:r>
      <w:r w:rsidRPr="00E0309F">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7" w:name="_Hlk8137221"/>
      <w:r w:rsidRPr="00E5638D">
        <w:rPr>
          <w:rFonts w:ascii="Times New Roman" w:hAnsi="Times New Roman" w:cs="Times New Roman"/>
          <w:color w:val="000000" w:themeColor="text1"/>
          <w:sz w:val="28"/>
          <w:szCs w:val="28"/>
        </w:rPr>
        <w:t xml:space="preserve">Собственники </w:t>
      </w:r>
      <w:bookmarkStart w:id="8"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8"/>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9" w:name="_Hlk14965574"/>
    </w:p>
    <w:bookmarkEnd w:id="9"/>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7"/>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в </w:t>
      </w:r>
      <w:proofErr w:type="gramStart"/>
      <w:r w:rsidRPr="00E5638D">
        <w:rPr>
          <w:rFonts w:ascii="Times New Roman" w:hAnsi="Times New Roman" w:cs="Times New Roman"/>
          <w:color w:val="000000" w:themeColor="text1"/>
          <w:sz w:val="28"/>
          <w:szCs w:val="28"/>
        </w:rPr>
        <w:t>ливне-приемники</w:t>
      </w:r>
      <w:proofErr w:type="gramEnd"/>
      <w:r w:rsidRPr="00E5638D">
        <w:rPr>
          <w:rFonts w:ascii="Times New Roman" w:hAnsi="Times New Roman" w:cs="Times New Roman"/>
          <w:color w:val="000000" w:themeColor="text1"/>
          <w:sz w:val="28"/>
          <w:szCs w:val="28"/>
        </w:rPr>
        <w:t xml:space="preserve">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gramStart"/>
      <w:r w:rsidRPr="00E5638D">
        <w:rPr>
          <w:rFonts w:ascii="Times New Roman" w:hAnsi="Times New Roman" w:cs="Times New Roman"/>
          <w:color w:val="000000" w:themeColor="text1"/>
          <w:sz w:val="28"/>
          <w:szCs w:val="28"/>
        </w:rPr>
        <w:t>захламлять</w:t>
      </w:r>
      <w:proofErr w:type="gramEnd"/>
      <w:r w:rsidRPr="00E5638D">
        <w:rPr>
          <w:rFonts w:ascii="Times New Roman" w:hAnsi="Times New Roman" w:cs="Times New Roman"/>
          <w:color w:val="000000" w:themeColor="text1"/>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w:t>
      </w:r>
      <w:proofErr w:type="gramEnd"/>
      <w:r w:rsidR="00CF55DD" w:rsidRPr="00E5638D">
        <w:rPr>
          <w:rFonts w:ascii="Times New Roman" w:hAnsi="Times New Roman" w:cs="Times New Roman"/>
          <w:color w:val="000000" w:themeColor="text1"/>
          <w:sz w:val="28"/>
          <w:szCs w:val="28"/>
        </w:rPr>
        <w:t xml:space="preserve"> </w:t>
      </w:r>
      <w:proofErr w:type="gramStart"/>
      <w:r w:rsidR="00CF55DD" w:rsidRPr="00E5638D">
        <w:rPr>
          <w:rFonts w:ascii="Times New Roman" w:hAnsi="Times New Roman" w:cs="Times New Roman"/>
          <w:color w:val="000000" w:themeColor="text1"/>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00CF55DD" w:rsidRPr="00E5638D">
        <w:rPr>
          <w:rFonts w:ascii="Times New Roman" w:hAnsi="Times New Roman" w:cs="Times New Roman"/>
          <w:color w:val="000000" w:themeColor="text1"/>
          <w:sz w:val="28"/>
          <w:szCs w:val="28"/>
        </w:rPr>
        <w:t xml:space="preserve">, </w:t>
      </w:r>
      <w:proofErr w:type="gramStart"/>
      <w:r w:rsidR="00CF55DD" w:rsidRPr="00E5638D">
        <w:rPr>
          <w:rFonts w:ascii="Times New Roman" w:hAnsi="Times New Roman" w:cs="Times New Roman"/>
          <w:color w:val="000000" w:themeColor="text1"/>
          <w:sz w:val="28"/>
          <w:szCs w:val="28"/>
        </w:rPr>
        <w:t>мусоросборниках</w:t>
      </w:r>
      <w:proofErr w:type="gramEnd"/>
      <w:r w:rsidR="00CF55DD" w:rsidRPr="00E5638D">
        <w:rPr>
          <w:rFonts w:ascii="Times New Roman" w:hAnsi="Times New Roman" w:cs="Times New Roman"/>
          <w:color w:val="000000" w:themeColor="text1"/>
          <w:sz w:val="28"/>
          <w:szCs w:val="28"/>
        </w:rPr>
        <w:t xml:space="preserve">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E5638D">
        <w:rPr>
          <w:rFonts w:ascii="Times New Roman" w:hAnsi="Times New Roman" w:cs="Times New Roman"/>
          <w:bCs/>
          <w:color w:val="000000" w:themeColor="text1"/>
          <w:sz w:val="28"/>
          <w:szCs w:val="28"/>
        </w:rPr>
        <w:lastRenderedPageBreak/>
        <w:t>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w:t>
      </w:r>
      <w:proofErr w:type="gramStart"/>
      <w:r w:rsidRPr="00E5638D">
        <w:rPr>
          <w:rFonts w:ascii="Times New Roman" w:hAnsi="Times New Roman" w:cs="Times New Roman"/>
          <w:bCs/>
          <w:color w:val="000000" w:themeColor="text1"/>
          <w:sz w:val="28"/>
          <w:szCs w:val="28"/>
        </w:rPr>
        <w:t xml:space="preserve">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w:t>
      </w:r>
      <w:proofErr w:type="gramStart"/>
      <w:r w:rsidRPr="00E5638D">
        <w:rPr>
          <w:rFonts w:ascii="Times New Roman" w:hAnsi="Times New Roman" w:cs="Times New Roman"/>
          <w:bCs/>
          <w:color w:val="000000" w:themeColor="text1"/>
          <w:sz w:val="28"/>
          <w:szCs w:val="28"/>
        </w:rPr>
        <w:t>проводится</w:t>
      </w:r>
      <w:proofErr w:type="gramEnd"/>
      <w:r w:rsidRPr="00E5638D">
        <w:rPr>
          <w:rFonts w:ascii="Times New Roman" w:hAnsi="Times New Roman" w:cs="Times New Roman"/>
          <w:bCs/>
          <w:color w:val="000000" w:themeColor="text1"/>
          <w:sz w:val="28"/>
          <w:szCs w:val="28"/>
        </w:rPr>
        <w:t xml:space="preserve">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0" w:name="_Hlk14965857"/>
      <w:r w:rsidRPr="00E5638D">
        <w:rPr>
          <w:rFonts w:ascii="Times New Roman" w:hAnsi="Times New Roman" w:cs="Times New Roman"/>
          <w:color w:val="000000" w:themeColor="text1"/>
          <w:sz w:val="28"/>
          <w:szCs w:val="28"/>
        </w:rPr>
        <w:t xml:space="preserve">в лифтах </w:t>
      </w:r>
      <w:bookmarkEnd w:id="10"/>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в том числе приствольных решеток, бордюров, скамеек, допускается </w:t>
      </w:r>
      <w:r w:rsidRPr="00E5638D">
        <w:rPr>
          <w:rFonts w:ascii="Times New Roman" w:hAnsi="Times New Roman" w:cs="Times New Roman"/>
          <w:color w:val="000000" w:themeColor="text1"/>
          <w:sz w:val="28"/>
          <w:szCs w:val="28"/>
        </w:rPr>
        <w:lastRenderedPageBreak/>
        <w:t>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w:t>
      </w:r>
      <w:proofErr w:type="gramStart"/>
      <w:r w:rsidRPr="00E5638D">
        <w:rPr>
          <w:rFonts w:ascii="Times New Roman" w:hAnsi="Times New Roman" w:cs="Times New Roman"/>
          <w:bCs/>
          <w:color w:val="000000" w:themeColor="text1"/>
          <w:sz w:val="28"/>
          <w:szCs w:val="28"/>
        </w:rPr>
        <w:t>°С</w:t>
      </w:r>
      <w:proofErr w:type="gramEnd"/>
      <w:r w:rsidRPr="00E5638D">
        <w:rPr>
          <w:rFonts w:ascii="Times New Roman" w:hAnsi="Times New Roman" w:cs="Times New Roman"/>
          <w:bCs/>
          <w:color w:val="000000" w:themeColor="text1"/>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996F49">
        <w:rPr>
          <w:rFonts w:ascii="Times New Roman" w:hAnsi="Times New Roman" w:cs="Times New Roman"/>
          <w:iCs/>
          <w:sz w:val="28"/>
          <w:szCs w:val="28"/>
        </w:rPr>
        <w:t>с 1 ноября по 15 апреля</w:t>
      </w:r>
      <w:r w:rsidR="006075DC" w:rsidRPr="00996F49">
        <w:rPr>
          <w:rFonts w:ascii="Times New Roman" w:hAnsi="Times New Roman" w:cs="Times New Roman"/>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996F49">
        <w:rPr>
          <w:rFonts w:ascii="Times New Roman" w:hAnsi="Times New Roman" w:cs="Times New Roman"/>
          <w:iCs/>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996F49">
        <w:rPr>
          <w:rFonts w:ascii="Times New Roman" w:hAnsi="Times New Roman" w:cs="Times New Roman"/>
          <w:iCs/>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w:t>
      </w:r>
      <w:proofErr w:type="gramStart"/>
      <w:r w:rsidRPr="00EF5413">
        <w:rPr>
          <w:rFonts w:ascii="Times New Roman" w:hAnsi="Times New Roman" w:cs="Times New Roman"/>
          <w:color w:val="000000" w:themeColor="text1"/>
          <w:sz w:val="28"/>
          <w:szCs w:val="28"/>
        </w:rPr>
        <w:t>Р</w:t>
      </w:r>
      <w:proofErr w:type="gramEnd"/>
      <w:r w:rsidRPr="00EF5413">
        <w:rPr>
          <w:rFonts w:ascii="Times New Roman" w:hAnsi="Times New Roman" w:cs="Times New Roman"/>
          <w:color w:val="000000" w:themeColor="text1"/>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1" w:name="6"/>
      <w:bookmarkEnd w:id="11"/>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E5638D">
        <w:rPr>
          <w:rFonts w:ascii="Times New Roman" w:hAnsi="Times New Roman" w:cs="Times New Roman"/>
          <w:color w:val="000000" w:themeColor="text1"/>
          <w:sz w:val="28"/>
          <w:szCs w:val="28"/>
        </w:rPr>
        <w:t>дств в сл</w:t>
      </w:r>
      <w:proofErr w:type="gramEnd"/>
      <w:r w:rsidRPr="00E5638D">
        <w:rPr>
          <w:rFonts w:ascii="Times New Roman" w:hAnsi="Times New Roman" w:cs="Times New Roman"/>
          <w:color w:val="000000" w:themeColor="text1"/>
          <w:sz w:val="28"/>
          <w:szCs w:val="28"/>
        </w:rPr>
        <w:t>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w:t>
      </w:r>
      <w:proofErr w:type="gramStart"/>
      <w:r w:rsidR="006075DC" w:rsidRPr="00E5638D">
        <w:rPr>
          <w:rFonts w:ascii="Times New Roman" w:hAnsi="Times New Roman" w:cs="Times New Roman"/>
          <w:color w:val="000000" w:themeColor="text1"/>
          <w:sz w:val="28"/>
          <w:szCs w:val="28"/>
        </w:rPr>
        <w:t xml:space="preserve">В зимний период </w:t>
      </w:r>
      <w:bookmarkStart w:id="12"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3" w:name="_Hlk22211020"/>
      <w:bookmarkStart w:id="14"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3"/>
      <w:r w:rsidR="00FC5FD6" w:rsidRPr="00E5638D">
        <w:rPr>
          <w:rFonts w:ascii="Times New Roman" w:hAnsi="Times New Roman" w:cs="Times New Roman"/>
          <w:color w:val="000000" w:themeColor="text1"/>
          <w:sz w:val="28"/>
          <w:szCs w:val="28"/>
        </w:rPr>
        <w:t xml:space="preserve"> </w:t>
      </w:r>
      <w:bookmarkEnd w:id="14"/>
      <w:r w:rsidR="00FC5FD6" w:rsidRPr="00E5638D">
        <w:rPr>
          <w:rFonts w:ascii="Times New Roman" w:hAnsi="Times New Roman" w:cs="Times New Roman"/>
          <w:color w:val="000000" w:themeColor="text1"/>
          <w:sz w:val="28"/>
          <w:szCs w:val="28"/>
        </w:rPr>
        <w:t xml:space="preserve">либо </w:t>
      </w:r>
      <w:r w:rsidR="00FC5FD6" w:rsidRPr="00E5638D">
        <w:rPr>
          <w:rFonts w:ascii="Times New Roman" w:hAnsi="Times New Roman" w:cs="Times New Roman"/>
          <w:color w:val="000000" w:themeColor="text1"/>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w:t>
      </w:r>
      <w:proofErr w:type="gramEnd"/>
      <w:r w:rsidR="006075DC" w:rsidRPr="00E5638D">
        <w:rPr>
          <w:rFonts w:ascii="Times New Roman" w:hAnsi="Times New Roman" w:cs="Times New Roman"/>
          <w:color w:val="000000" w:themeColor="text1"/>
          <w:sz w:val="28"/>
          <w:szCs w:val="28"/>
        </w:rPr>
        <w:t xml:space="preserve">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5" w:name="7"/>
      <w:bookmarkEnd w:id="15"/>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996F49">
        <w:rPr>
          <w:rFonts w:ascii="Times New Roman" w:hAnsi="Times New Roman" w:cs="Times New Roman"/>
          <w:iCs/>
          <w:sz w:val="28"/>
          <w:szCs w:val="28"/>
        </w:rPr>
        <w:t>с 16 апреля по 31 октября</w:t>
      </w:r>
      <w:r w:rsidR="006075DC" w:rsidRPr="00996F49">
        <w:rPr>
          <w:rFonts w:ascii="Times New Roman" w:hAnsi="Times New Roman" w:cs="Times New Roman"/>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996F49">
        <w:rPr>
          <w:rFonts w:ascii="Times New Roman" w:hAnsi="Times New Roman" w:cs="Times New Roman"/>
          <w:iCs/>
          <w:sz w:val="28"/>
          <w:szCs w:val="28"/>
        </w:rPr>
        <w:t>до 1 апреля</w:t>
      </w:r>
      <w:r w:rsidR="006075DC" w:rsidRPr="00996F49">
        <w:rPr>
          <w:rFonts w:ascii="Times New Roman" w:hAnsi="Times New Roman" w:cs="Times New Roman"/>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roofErr w:type="gramEnd"/>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w:t>
      </w:r>
      <w:proofErr w:type="gramStart"/>
      <w:r w:rsidR="00411EC6" w:rsidRPr="00E5638D">
        <w:rPr>
          <w:rFonts w:ascii="Times New Roman" w:hAnsi="Times New Roman" w:cs="Times New Roman"/>
          <w:bCs/>
          <w:color w:val="000000" w:themeColor="text1"/>
          <w:sz w:val="28"/>
          <w:szCs w:val="28"/>
        </w:rPr>
        <w:t>°С</w:t>
      </w:r>
      <w:proofErr w:type="gramEnd"/>
      <w:r w:rsidR="00411EC6" w:rsidRPr="00E5638D">
        <w:rPr>
          <w:rFonts w:ascii="Times New Roman" w:hAnsi="Times New Roman" w:cs="Times New Roman"/>
          <w:bCs/>
          <w:color w:val="000000" w:themeColor="text1"/>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6" w:name="8"/>
      <w:bookmarkEnd w:id="16"/>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7" w:name="9"/>
      <w:bookmarkEnd w:id="17"/>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18" w:name="10"/>
      <w:bookmarkEnd w:id="18"/>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996F49">
        <w:rPr>
          <w:rFonts w:ascii="Times New Roman" w:hAnsi="Times New Roman" w:cs="Times New Roman"/>
          <w:iCs/>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roofErr w:type="gramEnd"/>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w:t>
      </w:r>
      <w:proofErr w:type="gramStart"/>
      <w:r w:rsidR="006075DC" w:rsidRPr="00E5638D">
        <w:rPr>
          <w:rFonts w:ascii="Times New Roman" w:hAnsi="Times New Roman" w:cs="Times New Roman"/>
          <w:color w:val="000000" w:themeColor="text1"/>
          <w:sz w:val="28"/>
          <w:szCs w:val="28"/>
        </w:rPr>
        <w:t>фасада</w:t>
      </w:r>
      <w:proofErr w:type="gramEnd"/>
      <w:r w:rsidR="006075DC" w:rsidRPr="00E5638D">
        <w:rPr>
          <w:rFonts w:ascii="Times New Roman" w:hAnsi="Times New Roman" w:cs="Times New Roman"/>
          <w:color w:val="000000" w:themeColor="text1"/>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996F49">
        <w:rPr>
          <w:rFonts w:ascii="Times New Roman" w:hAnsi="Times New Roman" w:cs="Times New Roman"/>
          <w:iCs/>
          <w:color w:val="000000" w:themeColor="text1"/>
          <w:sz w:val="28"/>
          <w:szCs w:val="28"/>
        </w:rPr>
        <w:t>300 мм</w:t>
      </w:r>
      <w:r w:rsidRPr="00996F49">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Ширина таблички зависит от количества букв в названии улицы.</w:t>
      </w:r>
    </w:p>
    <w:p w:rsidR="006075DC" w:rsidRPr="00996F49" w:rsidRDefault="006075DC" w:rsidP="0038772A">
      <w:pPr>
        <w:spacing w:after="0" w:line="240" w:lineRule="auto"/>
        <w:ind w:firstLine="709"/>
        <w:jc w:val="both"/>
        <w:rPr>
          <w:rFonts w:ascii="Times New Roman" w:hAnsi="Times New Roman" w:cs="Times New Roman"/>
          <w:sz w:val="28"/>
          <w:szCs w:val="28"/>
        </w:rPr>
      </w:pPr>
      <w:r w:rsidRPr="00996F49">
        <w:rPr>
          <w:rFonts w:ascii="Times New Roman" w:hAnsi="Times New Roman" w:cs="Times New Roman"/>
          <w:sz w:val="28"/>
          <w:szCs w:val="28"/>
        </w:rPr>
        <w:lastRenderedPageBreak/>
        <w:t xml:space="preserve">Табличка выполняется </w:t>
      </w:r>
      <w:r w:rsidRPr="00996F49">
        <w:rPr>
          <w:rFonts w:ascii="Times New Roman" w:hAnsi="Times New Roman" w:cs="Times New Roman"/>
          <w:iCs/>
          <w:sz w:val="28"/>
          <w:szCs w:val="28"/>
        </w:rPr>
        <w:t>в белом</w:t>
      </w:r>
      <w:r w:rsidRPr="00996F49">
        <w:rPr>
          <w:rFonts w:ascii="Times New Roman" w:hAnsi="Times New Roman" w:cs="Times New Roman"/>
          <w:sz w:val="28"/>
          <w:szCs w:val="28"/>
        </w:rPr>
        <w:t xml:space="preserve"> цвете. По периметру таблички располагается </w:t>
      </w:r>
      <w:r w:rsidRPr="00E0309F">
        <w:rPr>
          <w:rFonts w:ascii="Times New Roman" w:hAnsi="Times New Roman" w:cs="Times New Roman"/>
          <w:iCs/>
          <w:sz w:val="28"/>
          <w:szCs w:val="28"/>
        </w:rPr>
        <w:t>черная</w:t>
      </w:r>
      <w:r w:rsidRPr="00996F49">
        <w:rPr>
          <w:rFonts w:ascii="Times New Roman" w:hAnsi="Times New Roman" w:cs="Times New Roman"/>
          <w:sz w:val="28"/>
          <w:szCs w:val="28"/>
        </w:rPr>
        <w:t xml:space="preserve"> рамка шириной </w:t>
      </w:r>
      <w:r w:rsidRPr="00996F49">
        <w:rPr>
          <w:rFonts w:ascii="Times New Roman" w:hAnsi="Times New Roman" w:cs="Times New Roman"/>
          <w:iCs/>
          <w:sz w:val="28"/>
          <w:szCs w:val="28"/>
        </w:rPr>
        <w:t>10 мм</w:t>
      </w:r>
      <w:r w:rsidRPr="00996F49">
        <w:rPr>
          <w:rFonts w:ascii="Times New Roman" w:hAnsi="Times New Roman" w:cs="Times New Roman"/>
          <w:sz w:val="28"/>
          <w:szCs w:val="28"/>
        </w:rPr>
        <w:t xml:space="preserve">. </w:t>
      </w:r>
    </w:p>
    <w:p w:rsidR="006075DC" w:rsidRPr="00996F49" w:rsidRDefault="006075DC" w:rsidP="0038772A">
      <w:pPr>
        <w:spacing w:after="0" w:line="240" w:lineRule="auto"/>
        <w:ind w:firstLine="709"/>
        <w:jc w:val="both"/>
        <w:rPr>
          <w:rFonts w:ascii="Times New Roman" w:hAnsi="Times New Roman" w:cs="Times New Roman"/>
          <w:sz w:val="28"/>
          <w:szCs w:val="28"/>
        </w:rPr>
      </w:pPr>
      <w:r w:rsidRPr="00996F49">
        <w:rPr>
          <w:rFonts w:ascii="Times New Roman" w:hAnsi="Times New Roman" w:cs="Times New Roman"/>
          <w:sz w:val="28"/>
          <w:szCs w:val="28"/>
        </w:rPr>
        <w:t xml:space="preserve">Название улиц и номера домов выполняются </w:t>
      </w:r>
      <w:r w:rsidRPr="00996F49">
        <w:rPr>
          <w:rFonts w:ascii="Times New Roman" w:hAnsi="Times New Roman" w:cs="Times New Roman"/>
          <w:iCs/>
          <w:sz w:val="28"/>
          <w:szCs w:val="28"/>
        </w:rPr>
        <w:t>в черном цвете</w:t>
      </w:r>
      <w:r w:rsidRPr="00996F49">
        <w:rPr>
          <w:rFonts w:ascii="Times New Roman" w:hAnsi="Times New Roman" w:cs="Times New Roman"/>
          <w:sz w:val="28"/>
          <w:szCs w:val="28"/>
        </w:rPr>
        <w:t xml:space="preserve">. Шрифт названия улиц на русском языке, высота заглавных букв – </w:t>
      </w:r>
      <w:r w:rsidRPr="00996F49">
        <w:rPr>
          <w:rFonts w:ascii="Times New Roman" w:hAnsi="Times New Roman" w:cs="Times New Roman"/>
          <w:iCs/>
          <w:sz w:val="28"/>
          <w:szCs w:val="28"/>
        </w:rPr>
        <w:t>90 мм</w:t>
      </w:r>
      <w:r w:rsidRPr="00996F49">
        <w:rPr>
          <w:rFonts w:ascii="Times New Roman" w:hAnsi="Times New Roman" w:cs="Times New Roman"/>
          <w:sz w:val="28"/>
          <w:szCs w:val="28"/>
        </w:rPr>
        <w:t xml:space="preserve">. Высота шрифта номера дома – </w:t>
      </w:r>
      <w:r w:rsidRPr="00996F49">
        <w:rPr>
          <w:rFonts w:ascii="Times New Roman" w:hAnsi="Times New Roman" w:cs="Times New Roman"/>
          <w:iCs/>
          <w:sz w:val="28"/>
          <w:szCs w:val="28"/>
        </w:rPr>
        <w:t>140 мм</w:t>
      </w:r>
      <w:r w:rsidRPr="00996F49">
        <w:rPr>
          <w:rFonts w:ascii="Times New Roman" w:hAnsi="Times New Roman" w:cs="Times New Roman"/>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996F49">
        <w:rPr>
          <w:rFonts w:ascii="Times New Roman" w:hAnsi="Times New Roman" w:cs="Times New Roman"/>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19" w:name="_Hlk14967170"/>
      <w:r w:rsidR="006075DC" w:rsidRPr="00E5638D">
        <w:rPr>
          <w:rFonts w:ascii="Times New Roman" w:hAnsi="Times New Roman" w:cs="Times New Roman"/>
          <w:color w:val="000000" w:themeColor="text1"/>
          <w:sz w:val="28"/>
          <w:szCs w:val="28"/>
        </w:rPr>
        <w:t>на каждом строении.</w:t>
      </w:r>
    </w:p>
    <w:bookmarkEnd w:id="19"/>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996F49">
        <w:rPr>
          <w:rFonts w:ascii="Times New Roman" w:hAnsi="Times New Roman" w:cs="Times New Roman"/>
          <w:iCs/>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996F49">
        <w:rPr>
          <w:rFonts w:ascii="Times New Roman" w:hAnsi="Times New Roman" w:cs="Times New Roman"/>
          <w:iCs/>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0" w:name="_Hlk14967236"/>
    </w:p>
    <w:bookmarkEnd w:id="20"/>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E5638D">
        <w:rPr>
          <w:rFonts w:ascii="Times New Roman" w:hAnsi="Times New Roman" w:cs="Times New Roman"/>
          <w:color w:val="000000" w:themeColor="text1"/>
          <w:sz w:val="28"/>
          <w:szCs w:val="28"/>
        </w:rPr>
        <w:t>, индивидуальным предпринимателем торговли, оказания услуг, выполнения работ вне его места нахождения.</w:t>
      </w:r>
    </w:p>
    <w:p w:rsidR="001A0B47" w:rsidRPr="00996F49" w:rsidRDefault="001A0B47"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996F49">
        <w:rPr>
          <w:rFonts w:ascii="Times New Roman" w:hAnsi="Times New Roman" w:cs="Times New Roman"/>
          <w:iCs/>
          <w:sz w:val="28"/>
          <w:szCs w:val="28"/>
        </w:rPr>
        <w:t>не более 0,6 м</w:t>
      </w:r>
      <w:r w:rsidRPr="00996F49">
        <w:rPr>
          <w:rFonts w:ascii="Times New Roman" w:hAnsi="Times New Roman" w:cs="Times New Roman"/>
          <w:sz w:val="28"/>
          <w:szCs w:val="28"/>
        </w:rPr>
        <w:t xml:space="preserve">, по вертикали - </w:t>
      </w:r>
      <w:r w:rsidRPr="00996F49">
        <w:rPr>
          <w:rFonts w:ascii="Times New Roman" w:hAnsi="Times New Roman" w:cs="Times New Roman"/>
          <w:iCs/>
          <w:sz w:val="28"/>
          <w:szCs w:val="28"/>
        </w:rPr>
        <w:t>не более 0,4 м</w:t>
      </w:r>
      <w:r w:rsidRPr="00996F49">
        <w:rPr>
          <w:rFonts w:ascii="Times New Roman" w:hAnsi="Times New Roman" w:cs="Times New Roman"/>
          <w:sz w:val="28"/>
          <w:szCs w:val="28"/>
        </w:rPr>
        <w:t xml:space="preserve">. Высота букв, знаков, размещаемых на вывеске, - </w:t>
      </w:r>
      <w:r w:rsidRPr="00996F49">
        <w:rPr>
          <w:rFonts w:ascii="Times New Roman" w:hAnsi="Times New Roman" w:cs="Times New Roman"/>
          <w:iCs/>
          <w:sz w:val="28"/>
          <w:szCs w:val="28"/>
        </w:rPr>
        <w:t>не более 0,1 м</w:t>
      </w:r>
      <w:r w:rsidRPr="00996F49">
        <w:rPr>
          <w:rFonts w:ascii="Times New Roman" w:hAnsi="Times New Roman" w:cs="Times New Roman"/>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996F49">
        <w:rPr>
          <w:rFonts w:ascii="Times New Roman" w:hAnsi="Times New Roman" w:cs="Times New Roman"/>
          <w:iCs/>
          <w:color w:val="000000" w:themeColor="text1"/>
          <w:sz w:val="28"/>
          <w:szCs w:val="28"/>
        </w:rPr>
        <w:t>второго</w:t>
      </w:r>
      <w:r w:rsidRPr="00996F49">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этажа (линии перекрытий между </w:t>
      </w:r>
      <w:r w:rsidRPr="00996F49">
        <w:rPr>
          <w:rFonts w:ascii="Times New Roman" w:hAnsi="Times New Roman" w:cs="Times New Roman"/>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996F49">
        <w:rPr>
          <w:rFonts w:ascii="Times New Roman" w:hAnsi="Times New Roman" w:cs="Times New Roman"/>
          <w:iCs/>
          <w:sz w:val="28"/>
          <w:szCs w:val="28"/>
        </w:rPr>
        <w:t>0,5 м</w:t>
      </w:r>
      <w:r w:rsidRPr="00996F49">
        <w:rPr>
          <w:rFonts w:ascii="Times New Roman" w:hAnsi="Times New Roman" w:cs="Times New Roman"/>
          <w:sz w:val="28"/>
          <w:szCs w:val="28"/>
        </w:rPr>
        <w:t xml:space="preserve"> (по высоте) и </w:t>
      </w:r>
      <w:r w:rsidRPr="00996F49">
        <w:rPr>
          <w:rFonts w:ascii="Times New Roman" w:hAnsi="Times New Roman" w:cs="Times New Roman"/>
          <w:iCs/>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996F49">
        <w:rPr>
          <w:rFonts w:ascii="Times New Roman" w:hAnsi="Times New Roman" w:cs="Times New Roman"/>
          <w:iCs/>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996F49">
        <w:rPr>
          <w:rFonts w:ascii="Times New Roman" w:hAnsi="Times New Roman" w:cs="Times New Roman"/>
          <w:iCs/>
          <w:color w:val="000000" w:themeColor="text1"/>
          <w:sz w:val="28"/>
          <w:szCs w:val="28"/>
        </w:rPr>
        <w:t>1 м</w:t>
      </w:r>
      <w:r w:rsidR="001A0B47" w:rsidRPr="00996F49">
        <w:rPr>
          <w:rFonts w:ascii="Times New Roman" w:hAnsi="Times New Roman" w:cs="Times New Roman"/>
          <w:color w:val="000000" w:themeColor="text1"/>
          <w:sz w:val="28"/>
          <w:szCs w:val="28"/>
        </w:rPr>
        <w:t>.</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996F49">
        <w:rPr>
          <w:rFonts w:ascii="Times New Roman" w:hAnsi="Times New Roman" w:cs="Times New Roman"/>
          <w:iCs/>
          <w:color w:val="000000" w:themeColor="text1"/>
          <w:sz w:val="28"/>
          <w:szCs w:val="28"/>
        </w:rPr>
        <w:t>2,5 м</w:t>
      </w:r>
      <w:r w:rsidR="001A0B47" w:rsidRPr="00996F49">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w:t>
      </w:r>
      <w:proofErr w:type="gramStart"/>
      <w:r w:rsidR="001A0B47"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w:t>
      </w:r>
      <w:r w:rsidRPr="00E5638D">
        <w:rPr>
          <w:rFonts w:ascii="Times New Roman" w:hAnsi="Times New Roman" w:cs="Times New Roman"/>
          <w:color w:val="000000" w:themeColor="text1"/>
          <w:sz w:val="28"/>
          <w:szCs w:val="28"/>
        </w:rPr>
        <w:lastRenderedPageBreak/>
        <w:t xml:space="preserve">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996F49" w:rsidRDefault="001A0B47"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themeColor="text1"/>
          <w:sz w:val="28"/>
          <w:szCs w:val="28"/>
        </w:rPr>
        <w:t xml:space="preserve">- </w:t>
      </w:r>
      <w:r w:rsidRPr="00996F49">
        <w:rPr>
          <w:rFonts w:ascii="Times New Roman" w:hAnsi="Times New Roman" w:cs="Times New Roman"/>
          <w:sz w:val="28"/>
          <w:szCs w:val="28"/>
        </w:rPr>
        <w:t xml:space="preserve">не более </w:t>
      </w:r>
      <w:r w:rsidRPr="00996F49">
        <w:rPr>
          <w:rFonts w:ascii="Times New Roman" w:hAnsi="Times New Roman" w:cs="Times New Roman"/>
          <w:iCs/>
          <w:sz w:val="28"/>
          <w:szCs w:val="28"/>
        </w:rPr>
        <w:t xml:space="preserve">0,8 м </w:t>
      </w:r>
      <w:r w:rsidRPr="00996F49">
        <w:rPr>
          <w:rFonts w:ascii="Times New Roman" w:hAnsi="Times New Roman" w:cs="Times New Roman"/>
          <w:sz w:val="28"/>
          <w:szCs w:val="28"/>
        </w:rPr>
        <w:t>для 1-2-этажных объектов;</w:t>
      </w:r>
    </w:p>
    <w:p w:rsidR="001A0B47" w:rsidRPr="00996F49" w:rsidRDefault="001A0B47" w:rsidP="0038772A">
      <w:pPr>
        <w:spacing w:after="0" w:line="240" w:lineRule="auto"/>
        <w:ind w:firstLine="709"/>
        <w:jc w:val="both"/>
        <w:rPr>
          <w:rFonts w:ascii="Times New Roman" w:hAnsi="Times New Roman" w:cs="Times New Roman"/>
          <w:sz w:val="28"/>
          <w:szCs w:val="28"/>
        </w:rPr>
      </w:pPr>
      <w:r w:rsidRPr="00996F49">
        <w:rPr>
          <w:rFonts w:ascii="Times New Roman" w:hAnsi="Times New Roman" w:cs="Times New Roman"/>
          <w:sz w:val="28"/>
          <w:szCs w:val="28"/>
        </w:rPr>
        <w:t xml:space="preserve">- не более </w:t>
      </w:r>
      <w:r w:rsidRPr="00996F49">
        <w:rPr>
          <w:rFonts w:ascii="Times New Roman" w:hAnsi="Times New Roman" w:cs="Times New Roman"/>
          <w:iCs/>
          <w:sz w:val="28"/>
          <w:szCs w:val="28"/>
        </w:rPr>
        <w:t>1,2 м</w:t>
      </w:r>
      <w:r w:rsidRPr="00996F49">
        <w:rPr>
          <w:rFonts w:ascii="Times New Roman" w:hAnsi="Times New Roman" w:cs="Times New Roman"/>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4D0C4F">
        <w:rPr>
          <w:rFonts w:ascii="Times New Roman" w:hAnsi="Times New Roman" w:cs="Times New Roman"/>
          <w:iCs/>
          <w:color w:val="000000" w:themeColor="text1"/>
          <w:sz w:val="28"/>
          <w:szCs w:val="28"/>
        </w:rPr>
        <w:t>6,5</w:t>
      </w:r>
      <w:r w:rsidR="001A0B47" w:rsidRPr="00E5638D">
        <w:rPr>
          <w:rFonts w:ascii="Times New Roman" w:hAnsi="Times New Roman" w:cs="Times New Roman"/>
          <w:i/>
          <w:iCs/>
          <w:color w:val="000000" w:themeColor="text1"/>
          <w:sz w:val="28"/>
          <w:szCs w:val="28"/>
        </w:rPr>
        <w:t xml:space="preserve">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proofErr w:type="gramStart"/>
      <w:r w:rsidR="001A0B47" w:rsidRPr="00E5638D">
        <w:rPr>
          <w:rFonts w:ascii="Times New Roman" w:hAnsi="Times New Roman" w:cs="Times New Roman"/>
          <w:color w:val="000000" w:themeColor="text1"/>
          <w:sz w:val="28"/>
          <w:szCs w:val="28"/>
        </w:rPr>
        <w:t xml:space="preserve"> Н</w:t>
      </w:r>
      <w:proofErr w:type="gramEnd"/>
      <w:r w:rsidR="001A0B47" w:rsidRPr="00E5638D">
        <w:rPr>
          <w:rFonts w:ascii="Times New Roman" w:hAnsi="Times New Roman" w:cs="Times New Roman"/>
          <w:color w:val="000000" w:themeColor="text1"/>
          <w:sz w:val="28"/>
          <w:szCs w:val="28"/>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4D0C4F">
        <w:rPr>
          <w:rFonts w:ascii="Times New Roman" w:hAnsi="Times New Roman" w:cs="Times New Roman"/>
          <w:iCs/>
          <w:color w:val="000000" w:themeColor="text1"/>
          <w:sz w:val="28"/>
          <w:szCs w:val="28"/>
        </w:rPr>
        <w:t>3 суток</w:t>
      </w:r>
      <w:r w:rsidR="001A0B47" w:rsidRPr="004D0C4F">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обычные (традиционные), </w:t>
      </w:r>
      <w:proofErr w:type="gramStart"/>
      <w:r w:rsidRPr="00E5638D">
        <w:rPr>
          <w:rFonts w:ascii="Times New Roman" w:hAnsi="Times New Roman" w:cs="Times New Roman"/>
          <w:color w:val="000000" w:themeColor="text1"/>
          <w:sz w:val="28"/>
          <w:szCs w:val="28"/>
        </w:rPr>
        <w:t>светильники</w:t>
      </w:r>
      <w:proofErr w:type="gramEnd"/>
      <w:r w:rsidRPr="00E5638D">
        <w:rPr>
          <w:rFonts w:ascii="Times New Roman" w:hAnsi="Times New Roman" w:cs="Times New Roman"/>
          <w:color w:val="000000" w:themeColor="text1"/>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парапетные, </w:t>
      </w:r>
      <w:proofErr w:type="gramStart"/>
      <w:r w:rsidRPr="00E5638D">
        <w:rPr>
          <w:rFonts w:ascii="Times New Roman" w:hAnsi="Times New Roman" w:cs="Times New Roman"/>
          <w:color w:val="000000" w:themeColor="text1"/>
          <w:sz w:val="28"/>
          <w:szCs w:val="28"/>
        </w:rPr>
        <w:t>светильники</w:t>
      </w:r>
      <w:proofErr w:type="gramEnd"/>
      <w:r w:rsidRPr="00E5638D">
        <w:rPr>
          <w:rFonts w:ascii="Times New Roman" w:hAnsi="Times New Roman" w:cs="Times New Roman"/>
          <w:color w:val="000000" w:themeColor="text1"/>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roofErr w:type="gramEnd"/>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встроенные, </w:t>
      </w:r>
      <w:proofErr w:type="gramStart"/>
      <w:r w:rsidRPr="00E5638D">
        <w:rPr>
          <w:rFonts w:ascii="Times New Roman" w:hAnsi="Times New Roman" w:cs="Times New Roman"/>
          <w:color w:val="000000" w:themeColor="text1"/>
          <w:sz w:val="28"/>
          <w:szCs w:val="28"/>
        </w:rPr>
        <w:t>светильники</w:t>
      </w:r>
      <w:proofErr w:type="gramEnd"/>
      <w:r w:rsidRPr="00E5638D">
        <w:rPr>
          <w:rFonts w:ascii="Times New Roman" w:hAnsi="Times New Roman" w:cs="Times New Roman"/>
          <w:color w:val="000000" w:themeColor="text1"/>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w:t>
      </w:r>
      <w:proofErr w:type="spellStart"/>
      <w:r w:rsidR="006075DC" w:rsidRPr="00E5638D">
        <w:rPr>
          <w:rFonts w:ascii="Times New Roman" w:hAnsi="Times New Roman" w:cs="Times New Roman"/>
          <w:color w:val="000000" w:themeColor="text1"/>
          <w:sz w:val="28"/>
          <w:szCs w:val="28"/>
        </w:rPr>
        <w:t>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w:t>
      </w:r>
      <w:proofErr w:type="gramStart"/>
      <w:r w:rsidR="00AB10C8" w:rsidRPr="00E5638D">
        <w:rPr>
          <w:rFonts w:ascii="Times New Roman" w:hAnsi="Times New Roman" w:cs="Times New Roman"/>
          <w:color w:val="000000" w:themeColor="text1"/>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AB10C8" w:rsidRPr="00E5638D">
        <w:rPr>
          <w:rFonts w:ascii="Times New Roman" w:hAnsi="Times New Roman" w:cs="Times New Roman"/>
          <w:color w:val="000000" w:themeColor="text1"/>
          <w:sz w:val="28"/>
          <w:szCs w:val="28"/>
        </w:rPr>
        <w:t xml:space="preserve">, </w:t>
      </w:r>
      <w:proofErr w:type="gramStart"/>
      <w:r w:rsidR="00AB10C8" w:rsidRPr="00E5638D">
        <w:rPr>
          <w:rFonts w:ascii="Times New Roman" w:hAnsi="Times New Roman" w:cs="Times New Roman"/>
          <w:color w:val="000000" w:themeColor="text1"/>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AB10C8" w:rsidRPr="00E5638D">
        <w:rPr>
          <w:rFonts w:ascii="Times New Roman" w:hAnsi="Times New Roman" w:cs="Times New Roman"/>
          <w:color w:val="000000" w:themeColor="text1"/>
          <w:sz w:val="28"/>
          <w:szCs w:val="28"/>
        </w:rPr>
        <w:t xml:space="preserve">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w:t>
      </w:r>
      <w:proofErr w:type="spellStart"/>
      <w:r w:rsidR="00AB10C8" w:rsidRPr="00E5638D">
        <w:rPr>
          <w:rFonts w:ascii="Times New Roman" w:hAnsi="Times New Roman" w:cs="Times New Roman"/>
          <w:color w:val="000000" w:themeColor="text1"/>
          <w:sz w:val="28"/>
          <w:szCs w:val="28"/>
        </w:rPr>
        <w:t>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xml:space="preserve">.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00AB10C8" w:rsidRPr="00E5638D">
        <w:rPr>
          <w:rFonts w:ascii="Times New Roman" w:hAnsi="Times New Roman" w:cs="Times New Roman"/>
          <w:color w:val="000000" w:themeColor="text1"/>
          <w:sz w:val="28"/>
          <w:szCs w:val="28"/>
        </w:rPr>
        <w:lastRenderedPageBreak/>
        <w:t>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w:t>
      </w:r>
      <w:proofErr w:type="gramStart"/>
      <w:r w:rsidRPr="00E5638D">
        <w:rPr>
          <w:rFonts w:ascii="Times New Roman" w:hAnsi="Times New Roman" w:cs="Times New Roman"/>
          <w:color w:val="000000" w:themeColor="text1"/>
          <w:sz w:val="28"/>
          <w:szCs w:val="28"/>
        </w:rPr>
        <w:t>второстепенным</w:t>
      </w:r>
      <w:proofErr w:type="gramEnd"/>
      <w:r w:rsidRPr="00E5638D">
        <w:rPr>
          <w:rFonts w:ascii="Times New Roman" w:hAnsi="Times New Roman" w:cs="Times New Roman"/>
          <w:color w:val="000000" w:themeColor="text1"/>
          <w:sz w:val="28"/>
          <w:szCs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.10. С целью создания комфортной среды для пешеходов пешеходные </w:t>
      </w:r>
      <w:proofErr w:type="gramStart"/>
      <w:r w:rsidR="00512092" w:rsidRPr="00E5638D">
        <w:rPr>
          <w:rFonts w:ascii="Times New Roman" w:hAnsi="Times New Roman" w:cs="Times New Roman"/>
          <w:color w:val="000000" w:themeColor="text1"/>
          <w:sz w:val="28"/>
          <w:szCs w:val="28"/>
        </w:rPr>
        <w:t>коммуникации</w:t>
      </w:r>
      <w:proofErr w:type="gramEnd"/>
      <w:r w:rsidR="00512092" w:rsidRPr="00E5638D">
        <w:rPr>
          <w:rFonts w:ascii="Times New Roman" w:hAnsi="Times New Roman" w:cs="Times New Roman"/>
          <w:color w:val="000000" w:themeColor="text1"/>
          <w:sz w:val="28"/>
          <w:szCs w:val="28"/>
        </w:rPr>
        <w:t xml:space="preserve">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.14. Для проектирования и (или) благоустройства пешеходной зоны возможно проведение осмотра </w:t>
      </w:r>
      <w:proofErr w:type="gramStart"/>
      <w:r w:rsidR="00512092" w:rsidRPr="00E5638D">
        <w:rPr>
          <w:rFonts w:ascii="Times New Roman" w:hAnsi="Times New Roman" w:cs="Times New Roman"/>
          <w:color w:val="000000" w:themeColor="text1"/>
          <w:sz w:val="28"/>
          <w:szCs w:val="28"/>
        </w:rPr>
        <w:t>территории</w:t>
      </w:r>
      <w:proofErr w:type="gramEnd"/>
      <w:r w:rsidR="00512092" w:rsidRPr="00E5638D">
        <w:rPr>
          <w:rFonts w:ascii="Times New Roman" w:hAnsi="Times New Roman" w:cs="Times New Roman"/>
          <w:color w:val="000000" w:themeColor="text1"/>
          <w:sz w:val="28"/>
          <w:szCs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00512092" w:rsidRPr="00E5638D">
        <w:rPr>
          <w:rFonts w:ascii="Times New Roman" w:hAnsi="Times New Roman" w:cs="Times New Roman"/>
          <w:color w:val="000000" w:themeColor="text1"/>
          <w:sz w:val="28"/>
          <w:szCs w:val="28"/>
        </w:rPr>
        <w:t>осуществляются</w:t>
      </w:r>
      <w:proofErr w:type="gramEnd"/>
      <w:r w:rsidR="00512092" w:rsidRPr="00E5638D">
        <w:rPr>
          <w:rFonts w:ascii="Times New Roman" w:hAnsi="Times New Roman" w:cs="Times New Roman"/>
          <w:color w:val="000000" w:themeColor="text1"/>
          <w:sz w:val="28"/>
          <w:szCs w:val="28"/>
        </w:rPr>
        <w:t xml:space="preserve">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w:t>
      </w:r>
      <w:proofErr w:type="gramStart"/>
      <w:r w:rsidR="00512092" w:rsidRPr="00E5638D">
        <w:rPr>
          <w:rFonts w:ascii="Times New Roman" w:hAnsi="Times New Roman" w:cs="Times New Roman"/>
          <w:color w:val="000000" w:themeColor="text1"/>
          <w:sz w:val="28"/>
          <w:szCs w:val="28"/>
        </w:rPr>
        <w:t>пп в зд</w:t>
      </w:r>
      <w:proofErr w:type="gramEnd"/>
      <w:r w:rsidR="00512092" w:rsidRPr="00E5638D">
        <w:rPr>
          <w:rFonts w:ascii="Times New Roman" w:hAnsi="Times New Roman" w:cs="Times New Roman"/>
          <w:color w:val="000000" w:themeColor="text1"/>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.5. </w:t>
      </w:r>
      <w:proofErr w:type="gramStart"/>
      <w:r w:rsidR="00512092" w:rsidRPr="00E5638D">
        <w:rPr>
          <w:rFonts w:ascii="Times New Roman" w:hAnsi="Times New Roman" w:cs="Times New Roman"/>
          <w:color w:val="000000" w:themeColor="text1"/>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00512092" w:rsidRPr="00E5638D">
        <w:rPr>
          <w:rFonts w:ascii="Times New Roman" w:hAnsi="Times New Roman" w:cs="Times New Roman"/>
          <w:color w:val="000000" w:themeColor="text1"/>
          <w:sz w:val="28"/>
          <w:szCs w:val="28"/>
        </w:rPr>
        <w:lastRenderedPageBreak/>
        <w:t>изменения</w:t>
      </w:r>
      <w:proofErr w:type="gramEnd"/>
      <w:r w:rsidR="00512092" w:rsidRPr="00E5638D">
        <w:rPr>
          <w:rFonts w:ascii="Times New Roman" w:hAnsi="Times New Roman" w:cs="Times New Roman"/>
          <w:color w:val="000000" w:themeColor="text1"/>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w:t>
      </w:r>
      <w:proofErr w:type="gramStart"/>
      <w:r w:rsidR="00512092" w:rsidRPr="00E5638D">
        <w:rPr>
          <w:rFonts w:ascii="Times New Roman" w:hAnsi="Times New Roman" w:cs="Times New Roman"/>
          <w:color w:val="000000" w:themeColor="text1"/>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512092" w:rsidRPr="00E5638D">
        <w:rPr>
          <w:rFonts w:ascii="Times New Roman" w:hAnsi="Times New Roman" w:cs="Times New Roman"/>
          <w:color w:val="000000" w:themeColor="text1"/>
          <w:sz w:val="28"/>
          <w:szCs w:val="28"/>
        </w:rPr>
        <w:t xml:space="preserve">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 тактильных мнемосхемах может </w:t>
      </w:r>
      <w:proofErr w:type="gramStart"/>
      <w:r w:rsidRPr="00E5638D">
        <w:rPr>
          <w:rFonts w:ascii="Times New Roman" w:hAnsi="Times New Roman" w:cs="Times New Roman"/>
          <w:color w:val="000000" w:themeColor="text1"/>
          <w:sz w:val="28"/>
          <w:szCs w:val="28"/>
        </w:rPr>
        <w:t>размещаться</w:t>
      </w:r>
      <w:proofErr w:type="gramEnd"/>
      <w:r w:rsidRPr="00E5638D">
        <w:rPr>
          <w:rFonts w:ascii="Times New Roman" w:hAnsi="Times New Roman" w:cs="Times New Roman"/>
          <w:color w:val="000000" w:themeColor="text1"/>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.2. На общественных и дворовых территориях населенного пункта поселения могут </w:t>
      </w:r>
      <w:proofErr w:type="gramStart"/>
      <w:r w:rsidR="00512092" w:rsidRPr="00E5638D">
        <w:rPr>
          <w:rFonts w:ascii="Times New Roman" w:hAnsi="Times New Roman" w:cs="Times New Roman"/>
          <w:color w:val="000000" w:themeColor="text1"/>
          <w:sz w:val="28"/>
          <w:szCs w:val="28"/>
        </w:rPr>
        <w:t>размещаться</w:t>
      </w:r>
      <w:proofErr w:type="gramEnd"/>
      <w:r w:rsidR="00512092" w:rsidRPr="00E5638D">
        <w:rPr>
          <w:rFonts w:ascii="Times New Roman" w:hAnsi="Times New Roman" w:cs="Times New Roman"/>
          <w:color w:val="000000" w:themeColor="text1"/>
          <w:sz w:val="28"/>
          <w:szCs w:val="28"/>
        </w:rPr>
        <w:t xml:space="preserve">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w:t>
      </w:r>
      <w:proofErr w:type="spellEnd"/>
      <w:r w:rsidRPr="00E5638D">
        <w:rPr>
          <w:rFonts w:ascii="Times New Roman" w:hAnsi="Times New Roman" w:cs="Times New Roman"/>
          <w:color w:val="000000" w:themeColor="text1"/>
          <w:sz w:val="28"/>
          <w:szCs w:val="28"/>
        </w:rPr>
        <w:t>-площадки.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w:t>
      </w:r>
      <w:r w:rsidR="00512092" w:rsidRPr="00E5638D">
        <w:rPr>
          <w:rFonts w:ascii="Times New Roman" w:hAnsi="Times New Roman" w:cs="Times New Roman"/>
          <w:color w:val="000000" w:themeColor="text1"/>
          <w:sz w:val="28"/>
          <w:szCs w:val="28"/>
        </w:rPr>
        <w:lastRenderedPageBreak/>
        <w:t>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w:t>
      </w:r>
      <w:proofErr w:type="gramStart"/>
      <w:r w:rsidR="00512092" w:rsidRPr="0094120B">
        <w:rPr>
          <w:rFonts w:ascii="Times New Roman" w:hAnsi="Times New Roman" w:cs="Times New Roman"/>
          <w:color w:val="000000" w:themeColor="text1"/>
          <w:sz w:val="28"/>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00512092" w:rsidRPr="00E5638D">
        <w:rPr>
          <w:rFonts w:ascii="Times New Roman" w:hAnsi="Times New Roman" w:cs="Times New Roman"/>
          <w:color w:val="000000" w:themeColor="text1"/>
          <w:sz w:val="28"/>
          <w:szCs w:val="28"/>
        </w:rPr>
        <w:t>являющееся</w:t>
      </w:r>
      <w:proofErr w:type="gramEnd"/>
      <w:r w:rsidR="00512092" w:rsidRPr="00E5638D">
        <w:rPr>
          <w:rFonts w:ascii="Times New Roman" w:hAnsi="Times New Roman" w:cs="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.2. </w:t>
      </w:r>
      <w:proofErr w:type="gramStart"/>
      <w:r w:rsidR="00512092" w:rsidRPr="00E5638D">
        <w:rPr>
          <w:rFonts w:ascii="Times New Roman" w:hAnsi="Times New Roman" w:cs="Times New Roman"/>
          <w:color w:val="000000" w:themeColor="text1"/>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.3. На общественных и дворовых территориях населенного пункта могут </w:t>
      </w:r>
      <w:proofErr w:type="gramStart"/>
      <w:r w:rsidR="00512092" w:rsidRPr="00E5638D">
        <w:rPr>
          <w:rFonts w:ascii="Times New Roman" w:hAnsi="Times New Roman" w:cs="Times New Roman"/>
          <w:color w:val="000000" w:themeColor="text1"/>
          <w:sz w:val="28"/>
          <w:szCs w:val="28"/>
        </w:rPr>
        <w:t>размещаться</w:t>
      </w:r>
      <w:proofErr w:type="gramEnd"/>
      <w:r w:rsidR="00512092" w:rsidRPr="00E5638D">
        <w:rPr>
          <w:rFonts w:ascii="Times New Roman" w:hAnsi="Times New Roman" w:cs="Times New Roman"/>
          <w:color w:val="000000" w:themeColor="text1"/>
          <w:sz w:val="28"/>
          <w:szCs w:val="28"/>
        </w:rPr>
        <w:t xml:space="preserve">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w:t>
      </w:r>
      <w:proofErr w:type="gramStart"/>
      <w:r w:rsidRPr="00E5638D">
        <w:rPr>
          <w:rFonts w:ascii="Times New Roman" w:hAnsi="Times New Roman" w:cs="Times New Roman"/>
          <w:color w:val="000000" w:themeColor="text1"/>
          <w:sz w:val="28"/>
          <w:szCs w:val="28"/>
        </w:rPr>
        <w:t>являющееся</w:t>
      </w:r>
      <w:proofErr w:type="gramEnd"/>
      <w:r w:rsidRPr="00E5638D">
        <w:rPr>
          <w:rFonts w:ascii="Times New Roman" w:hAnsi="Times New Roman" w:cs="Times New Roman"/>
          <w:color w:val="000000" w:themeColor="text1"/>
          <w:sz w:val="28"/>
          <w:szCs w:val="28"/>
        </w:rPr>
        <w:t xml:space="preserve"> в том числе частью автомобильной дороги и (или) примыкающие к проезжей части и (или) тротуару, обочине, эстакаде </w:t>
      </w:r>
      <w:r w:rsidRPr="00E5638D">
        <w:rPr>
          <w:rFonts w:ascii="Times New Roman" w:hAnsi="Times New Roman" w:cs="Times New Roman"/>
          <w:color w:val="000000" w:themeColor="text1"/>
          <w:sz w:val="28"/>
          <w:szCs w:val="28"/>
        </w:rPr>
        <w:lastRenderedPageBreak/>
        <w:t xml:space="preserve">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.5. </w:t>
      </w:r>
      <w:proofErr w:type="gramStart"/>
      <w:r w:rsidR="00512092" w:rsidRPr="00E5638D">
        <w:rPr>
          <w:rFonts w:ascii="Times New Roman" w:hAnsi="Times New Roman" w:cs="Times New Roman"/>
          <w:color w:val="000000" w:themeColor="text1"/>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00512092" w:rsidRPr="00E5638D">
        <w:rPr>
          <w:rFonts w:ascii="Times New Roman" w:hAnsi="Times New Roman" w:cs="Times New Roman"/>
          <w:color w:val="000000" w:themeColor="text1"/>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E5638D">
        <w:rPr>
          <w:rFonts w:ascii="Times New Roman" w:hAnsi="Times New Roman" w:cs="Times New Roman"/>
          <w:color w:val="000000" w:themeColor="text1"/>
          <w:sz w:val="28"/>
          <w:szCs w:val="28"/>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E5638D">
        <w:rPr>
          <w:rFonts w:ascii="Times New Roman" w:hAnsi="Times New Roman" w:cs="Times New Roman"/>
          <w:color w:val="000000" w:themeColor="text1"/>
          <w:sz w:val="28"/>
          <w:szCs w:val="28"/>
        </w:rPr>
        <w:lastRenderedPageBreak/>
        <w:t>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50051">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50051">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50051">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50051">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50051">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50051">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xml:space="preserve">. </w:t>
      </w:r>
      <w:proofErr w:type="gramStart"/>
      <w:r w:rsidR="00512092" w:rsidRPr="00E5638D">
        <w:rPr>
          <w:rFonts w:ascii="Times New Roman" w:hAnsi="Times New Roman" w:cs="Times New Roman"/>
          <w:color w:val="000000" w:themeColor="text1"/>
          <w:sz w:val="28"/>
          <w:szCs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004D0C4F" w:rsidRPr="004D0C4F">
        <w:rPr>
          <w:rFonts w:ascii="Times New Roman" w:hAnsi="Times New Roman" w:cs="Times New Roman"/>
          <w:iCs/>
          <w:sz w:val="28"/>
          <w:szCs w:val="28"/>
        </w:rPr>
        <w:t>5</w:t>
      </w:r>
      <w:r w:rsidRPr="004D0C4F">
        <w:rPr>
          <w:rFonts w:ascii="Times New Roman" w:hAnsi="Times New Roman" w:cs="Times New Roman"/>
          <w:iCs/>
          <w:sz w:val="28"/>
          <w:szCs w:val="28"/>
        </w:rPr>
        <w:t>00</w:t>
      </w:r>
      <w:r w:rsidRPr="004D0C4F">
        <w:rPr>
          <w:rFonts w:ascii="Times New Roman" w:hAnsi="Times New Roman" w:cs="Times New Roman"/>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4D0C4F">
        <w:rPr>
          <w:rFonts w:ascii="Times New Roman" w:hAnsi="Times New Roman" w:cs="Times New Roman"/>
          <w:iCs/>
          <w:sz w:val="28"/>
          <w:szCs w:val="28"/>
        </w:rPr>
        <w:t>1,5 м</w:t>
      </w:r>
      <w:r w:rsidR="00512092" w:rsidRPr="004D0C4F">
        <w:rPr>
          <w:rFonts w:ascii="Times New Roman" w:hAnsi="Times New Roman" w:cs="Times New Roman"/>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w:t>
      </w:r>
      <w:r w:rsidR="00512092" w:rsidRPr="00E5638D">
        <w:rPr>
          <w:rFonts w:ascii="Times New Roman" w:hAnsi="Times New Roman" w:cs="Times New Roman"/>
          <w:color w:val="000000" w:themeColor="text1"/>
          <w:sz w:val="28"/>
          <w:szCs w:val="28"/>
        </w:rPr>
        <w:lastRenderedPageBreak/>
        <w:t>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содержание покрытия в летний и зимний периоды, в том </w:t>
      </w:r>
      <w:proofErr w:type="gramStart"/>
      <w:r w:rsidRPr="00E5638D">
        <w:rPr>
          <w:rFonts w:ascii="Times New Roman" w:hAnsi="Times New Roman" w:cs="Times New Roman"/>
          <w:color w:val="000000" w:themeColor="text1"/>
          <w:sz w:val="28"/>
          <w:szCs w:val="28"/>
        </w:rPr>
        <w:t>числе</w:t>
      </w:r>
      <w:proofErr w:type="gramEnd"/>
      <w:r w:rsidRPr="00E5638D">
        <w:rPr>
          <w:rFonts w:ascii="Times New Roman" w:hAnsi="Times New Roman" w:cs="Times New Roman"/>
          <w:color w:val="000000" w:themeColor="text1"/>
          <w:sz w:val="28"/>
          <w:szCs w:val="28"/>
        </w:rPr>
        <w:t>:</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006075DC" w:rsidRPr="00E5638D">
        <w:rPr>
          <w:rFonts w:ascii="Times New Roman" w:hAnsi="Times New Roman" w:cs="Times New Roman"/>
          <w:color w:val="000000" w:themeColor="text1"/>
          <w:sz w:val="28"/>
          <w:szCs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1"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1"/>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00AB10C8" w:rsidRPr="00E5638D">
        <w:rPr>
          <w:rFonts w:ascii="Times New Roman" w:hAnsi="Times New Roman" w:cs="Times New Roman"/>
          <w:color w:val="000000" w:themeColor="text1"/>
          <w:sz w:val="28"/>
          <w:szCs w:val="28"/>
        </w:rPr>
        <w:t>вело-пешеходных</w:t>
      </w:r>
      <w:proofErr w:type="gramEnd"/>
      <w:r w:rsidR="00AB10C8" w:rsidRPr="00E5638D">
        <w:rPr>
          <w:rFonts w:ascii="Times New Roman" w:hAnsi="Times New Roman" w:cs="Times New Roman"/>
          <w:color w:val="000000" w:themeColor="text1"/>
          <w:sz w:val="28"/>
          <w:szCs w:val="28"/>
        </w:rPr>
        <w:t xml:space="preserve">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3"/>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E5638D">
        <w:rPr>
          <w:rFonts w:ascii="Times New Roman" w:eastAsia="Calibri" w:hAnsi="Times New Roman" w:cs="Times New Roman"/>
          <w:color w:val="000000" w:themeColor="text1"/>
          <w:sz w:val="28"/>
          <w:szCs w:val="28"/>
          <w:lang w:eastAsia="en-US"/>
        </w:rPr>
        <w:t>химическим</w:t>
      </w:r>
      <w:proofErr w:type="gramEnd"/>
      <w:r w:rsidRPr="00E5638D">
        <w:rPr>
          <w:rFonts w:ascii="Times New Roman" w:eastAsia="Calibri" w:hAnsi="Times New Roman" w:cs="Times New Roman"/>
          <w:color w:val="000000" w:themeColor="text1"/>
          <w:sz w:val="28"/>
          <w:szCs w:val="28"/>
          <w:lang w:eastAsia="en-US"/>
        </w:rPr>
        <w:t xml:space="preserve">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E5638D">
        <w:rPr>
          <w:rFonts w:ascii="Times New Roman" w:eastAsia="Calibri" w:hAnsi="Times New Roman" w:cs="Times New Roman"/>
          <w:color w:val="000000" w:themeColor="text1"/>
          <w:sz w:val="28"/>
          <w:szCs w:val="28"/>
          <w:lang w:eastAsia="en-US"/>
        </w:rPr>
        <w:t>механическим</w:t>
      </w:r>
      <w:proofErr w:type="gramEnd"/>
      <w:r w:rsidRPr="00E5638D">
        <w:rPr>
          <w:rFonts w:ascii="Times New Roman" w:eastAsia="Calibri" w:hAnsi="Times New Roman" w:cs="Times New Roman"/>
          <w:color w:val="000000" w:themeColor="text1"/>
          <w:sz w:val="28"/>
          <w:szCs w:val="28"/>
          <w:lang w:eastAsia="en-US"/>
        </w:rPr>
        <w:t xml:space="preserve">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proofErr w:type="gramStart"/>
      <w:r w:rsidRPr="00E5638D">
        <w:rPr>
          <w:rFonts w:ascii="Times New Roman" w:eastAsia="Calibri" w:hAnsi="Times New Roman" w:cs="Times New Roman"/>
          <w:color w:val="000000" w:themeColor="text1"/>
          <w:sz w:val="28"/>
          <w:szCs w:val="28"/>
          <w:lang w:eastAsia="en-US"/>
        </w:rPr>
        <w:t>агротехническим</w:t>
      </w:r>
      <w:proofErr w:type="gramEnd"/>
      <w:r w:rsidRPr="00E5638D">
        <w:rPr>
          <w:rFonts w:ascii="Times New Roman" w:eastAsia="Calibri" w:hAnsi="Times New Roman" w:cs="Times New Roman"/>
          <w:color w:val="000000" w:themeColor="text1"/>
          <w:sz w:val="28"/>
          <w:szCs w:val="28"/>
          <w:lang w:eastAsia="en-US"/>
        </w:rPr>
        <w:t xml:space="preserve">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.1. </w:t>
      </w:r>
      <w:proofErr w:type="gramStart"/>
      <w:r w:rsidRPr="00E5638D">
        <w:rPr>
          <w:rFonts w:ascii="Times New Roman" w:hAnsi="Times New Roman" w:cs="Times New Roman"/>
          <w:color w:val="000000" w:themeColor="text1"/>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w:t>
      </w:r>
      <w:proofErr w:type="gramEnd"/>
      <w:r w:rsidR="003C30B3" w:rsidRPr="003C30B3">
        <w:rPr>
          <w:rFonts w:ascii="Times New Roman" w:hAnsi="Times New Roman" w:cs="Times New Roman"/>
          <w:color w:val="000000" w:themeColor="text1"/>
          <w:sz w:val="28"/>
          <w:szCs w:val="28"/>
        </w:rPr>
        <w:t xml:space="preserve">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E3427B">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w:t>
      </w:r>
      <w:proofErr w:type="spellStart"/>
      <w:r w:rsidRPr="00E5638D">
        <w:rPr>
          <w:rFonts w:ascii="Times New Roman" w:hAnsi="Times New Roman" w:cs="Times New Roman"/>
          <w:bCs/>
          <w:color w:val="000000" w:themeColor="text1"/>
          <w:sz w:val="28"/>
          <w:szCs w:val="28"/>
        </w:rPr>
        <w:t>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proofErr w:type="gramStart"/>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2"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E5638D">
        <w:rPr>
          <w:rFonts w:ascii="Times New Roman" w:hAnsi="Times New Roman" w:cs="Times New Roman"/>
          <w:bCs/>
          <w:color w:val="000000" w:themeColor="text1"/>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2"/>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proofErr w:type="gramStart"/>
      <w:r w:rsidRPr="00E5638D">
        <w:rPr>
          <w:rFonts w:ascii="Times New Roman" w:hAnsi="Times New Roman" w:cs="Times New Roman"/>
          <w:bCs/>
          <w:color w:val="000000" w:themeColor="text1"/>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E5638D">
        <w:rPr>
          <w:rFonts w:ascii="Times New Roman" w:hAnsi="Times New Roman" w:cs="Times New Roman"/>
          <w:bCs/>
          <w:color w:val="000000" w:themeColor="text1"/>
          <w:sz w:val="28"/>
          <w:szCs w:val="28"/>
        </w:rPr>
        <w:t xml:space="preserve"> </w:t>
      </w:r>
      <w:r w:rsidR="00612BAE" w:rsidRPr="00E5638D">
        <w:rPr>
          <w:rFonts w:ascii="Times New Roman" w:hAnsi="Times New Roman" w:cs="Times New Roman"/>
          <w:bCs/>
          <w:color w:val="000000" w:themeColor="text1"/>
          <w:sz w:val="28"/>
          <w:szCs w:val="28"/>
        </w:rPr>
        <w:t xml:space="preserve">до </w:t>
      </w:r>
      <w:r w:rsidR="00612BAE" w:rsidRPr="00E5638D">
        <w:rPr>
          <w:rFonts w:ascii="Times New Roman" w:hAnsi="Times New Roman" w:cs="Times New Roman"/>
          <w:bCs/>
          <w:color w:val="000000" w:themeColor="text1"/>
          <w:sz w:val="28"/>
          <w:szCs w:val="28"/>
        </w:rPr>
        <w:lastRenderedPageBreak/>
        <w:t>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.5. </w:t>
      </w:r>
      <w:proofErr w:type="gramStart"/>
      <w:r w:rsidRPr="00E5638D">
        <w:rPr>
          <w:rFonts w:ascii="Times New Roman" w:hAnsi="Times New Roman" w:cs="Times New Roman"/>
          <w:bCs/>
          <w:color w:val="000000" w:themeColor="text1"/>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E5638D">
        <w:rPr>
          <w:rFonts w:ascii="Times New Roman" w:hAnsi="Times New Roman" w:cs="Times New Roman"/>
          <w:bCs/>
          <w:color w:val="000000" w:themeColor="text1"/>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.6. </w:t>
      </w:r>
      <w:proofErr w:type="gramStart"/>
      <w:r w:rsidRPr="00E5638D">
        <w:rPr>
          <w:rFonts w:ascii="Times New Roman" w:hAnsi="Times New Roman" w:cs="Times New Roman"/>
          <w:bCs/>
          <w:color w:val="000000" w:themeColor="text1"/>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E5638D">
        <w:rPr>
          <w:rFonts w:ascii="Times New Roman" w:hAnsi="Times New Roman" w:cs="Times New Roman"/>
          <w:bCs/>
          <w:color w:val="000000" w:themeColor="text1"/>
          <w:sz w:val="28"/>
          <w:szCs w:val="28"/>
        </w:rPr>
        <w:t xml:space="preserve">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.7. </w:t>
      </w:r>
      <w:proofErr w:type="gramStart"/>
      <w:r w:rsidRPr="00E5638D">
        <w:rPr>
          <w:rFonts w:ascii="Times New Roman" w:hAnsi="Times New Roman" w:cs="Times New Roman"/>
          <w:color w:val="000000" w:themeColor="text1"/>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E5638D">
        <w:rPr>
          <w:rFonts w:ascii="Times New Roman" w:hAnsi="Times New Roman" w:cs="Times New Roman"/>
          <w:color w:val="000000" w:themeColor="text1"/>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E5638D">
        <w:rPr>
          <w:rFonts w:ascii="Times New Roman" w:hAnsi="Times New Roman" w:cs="Times New Roman"/>
          <w:color w:val="000000" w:themeColor="text1"/>
          <w:sz w:val="28"/>
          <w:szCs w:val="28"/>
        </w:rPr>
        <w:t>дств тв</w:t>
      </w:r>
      <w:proofErr w:type="gramEnd"/>
      <w:r w:rsidRPr="00E5638D">
        <w:rPr>
          <w:rFonts w:ascii="Times New Roman" w:hAnsi="Times New Roman" w:cs="Times New Roman"/>
          <w:color w:val="000000" w:themeColor="text1"/>
          <w:sz w:val="28"/>
          <w:szCs w:val="28"/>
        </w:rPr>
        <w:t xml:space="preserve">ёрдых коммунальных отходов из мест, предназначенных </w:t>
      </w:r>
      <w:r w:rsidRPr="00E5638D">
        <w:rPr>
          <w:rFonts w:ascii="Times New Roman" w:hAnsi="Times New Roman" w:cs="Times New Roman"/>
          <w:color w:val="000000" w:themeColor="text1"/>
          <w:sz w:val="28"/>
          <w:szCs w:val="28"/>
        </w:rPr>
        <w:lastRenderedPageBreak/>
        <w:t>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w:t>
      </w:r>
      <w:proofErr w:type="gramStart"/>
      <w:r w:rsidRPr="00E5638D">
        <w:rPr>
          <w:rFonts w:ascii="Times New Roman" w:hAnsi="Times New Roman" w:cs="Times New Roman"/>
          <w:color w:val="000000" w:themeColor="text1"/>
          <w:sz w:val="28"/>
          <w:szCs w:val="28"/>
        </w:rPr>
        <w:t xml:space="preserve">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roofErr w:type="gramEnd"/>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.5. Прогон сельскохозяйственных животных от мест их постоянного нахождения до места сбора в стада и обратно осуществляется на поводе </w:t>
      </w:r>
      <w:r w:rsidR="0021435C" w:rsidRPr="00E5638D">
        <w:rPr>
          <w:rFonts w:ascii="Times New Roman" w:hAnsi="Times New Roman" w:cs="Times New Roman"/>
          <w:color w:val="000000" w:themeColor="text1"/>
          <w:sz w:val="28"/>
          <w:szCs w:val="28"/>
        </w:rPr>
        <w:lastRenderedPageBreak/>
        <w:t xml:space="preserve">собственниками либо иными лицами, определенными собственниками в установленном законом порядке, в соответствии </w:t>
      </w:r>
      <w:proofErr w:type="gramStart"/>
      <w:r w:rsidR="0021435C" w:rsidRPr="00E5638D">
        <w:rPr>
          <w:rFonts w:ascii="Times New Roman" w:hAnsi="Times New Roman" w:cs="Times New Roman"/>
          <w:color w:val="000000" w:themeColor="text1"/>
          <w:sz w:val="28"/>
          <w:szCs w:val="28"/>
        </w:rPr>
        <w:t>с</w:t>
      </w:r>
      <w:proofErr w:type="gramEnd"/>
      <w:r w:rsidR="0021435C" w:rsidRPr="00E5638D">
        <w:rPr>
          <w:rFonts w:ascii="Times New Roman" w:hAnsi="Times New Roman" w:cs="Times New Roman"/>
          <w:color w:val="000000" w:themeColor="text1"/>
          <w:sz w:val="28"/>
          <w:szCs w:val="28"/>
        </w:rPr>
        <w:t xml:space="preserve">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E5638D">
        <w:rPr>
          <w:rFonts w:ascii="Times New Roman" w:hAnsi="Times New Roman" w:cs="Times New Roman"/>
          <w:color w:val="000000" w:themeColor="text1"/>
          <w:sz w:val="28"/>
          <w:szCs w:val="28"/>
        </w:rPr>
        <w:t>с</w:t>
      </w:r>
      <w:proofErr w:type="gramEnd"/>
      <w:r w:rsidRPr="00E5638D">
        <w:rPr>
          <w:rFonts w:ascii="Times New Roman" w:hAnsi="Times New Roman" w:cs="Times New Roman"/>
          <w:color w:val="000000" w:themeColor="text1"/>
          <w:sz w:val="28"/>
          <w:szCs w:val="28"/>
        </w:rPr>
        <w:t xml:space="preserve">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Время прогона и выпаса сельскохозяйственных животных по территории поселения должно быть определено</w:t>
      </w:r>
      <w:r w:rsidRPr="00E0309F">
        <w:rPr>
          <w:rFonts w:ascii="Times New Roman" w:hAnsi="Times New Roman" w:cs="Times New Roman"/>
          <w:sz w:val="28"/>
          <w:szCs w:val="28"/>
        </w:rPr>
        <w:t xml:space="preserve"> </w:t>
      </w:r>
      <w:r w:rsidRPr="00E0309F">
        <w:rPr>
          <w:rFonts w:ascii="Times New Roman" w:hAnsi="Times New Roman" w:cs="Times New Roman"/>
          <w:iCs/>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0309F">
        <w:rPr>
          <w:rFonts w:ascii="Times New Roman" w:hAnsi="Times New Roman" w:cs="Times New Roman"/>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roofErr w:type="gramStart"/>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E5638D">
        <w:rPr>
          <w:rFonts w:ascii="Times New Roman" w:hAnsi="Times New Roman" w:cs="Times New Roman"/>
          <w:color w:val="000000" w:themeColor="text1"/>
          <w:sz w:val="28"/>
          <w:szCs w:val="28"/>
        </w:rPr>
        <w:t xml:space="preserve">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w:t>
      </w:r>
      <w:proofErr w:type="gramStart"/>
      <w:r w:rsidRPr="00E5638D">
        <w:rPr>
          <w:rFonts w:ascii="Times New Roman" w:hAnsi="Times New Roman" w:cs="Times New Roman"/>
          <w:color w:val="000000" w:themeColor="text1"/>
          <w:sz w:val="28"/>
          <w:szCs w:val="28"/>
        </w:rPr>
        <w:t>о</w:t>
      </w:r>
      <w:proofErr w:type="spellEnd"/>
      <w:r w:rsidRPr="00E5638D">
        <w:rPr>
          <w:rFonts w:ascii="Times New Roman" w:hAnsi="Times New Roman" w:cs="Times New Roman"/>
          <w:color w:val="000000" w:themeColor="text1"/>
          <w:sz w:val="28"/>
          <w:szCs w:val="28"/>
        </w:rPr>
        <w:t>-</w:t>
      </w:r>
      <w:proofErr w:type="gramEnd"/>
      <w:r w:rsidRPr="00E5638D">
        <w:rPr>
          <w:rFonts w:ascii="Times New Roman" w:hAnsi="Times New Roman" w:cs="Times New Roman"/>
          <w:color w:val="000000" w:themeColor="text1"/>
          <w:sz w:val="28"/>
          <w:szCs w:val="28"/>
        </w:rPr>
        <w:t xml:space="preserve">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E5638D">
        <w:rPr>
          <w:rFonts w:ascii="Times New Roman" w:hAnsi="Times New Roman" w:cs="Times New Roman"/>
          <w:color w:val="000000" w:themeColor="text1"/>
          <w:sz w:val="28"/>
          <w:szCs w:val="28"/>
        </w:rPr>
        <w:t>пояса зоны санитарной охраны поверхностных источников водоснабжения</w:t>
      </w:r>
      <w:proofErr w:type="gramEnd"/>
      <w:r w:rsidRPr="00E5638D">
        <w:rPr>
          <w:rFonts w:ascii="Times New Roman" w:hAnsi="Times New Roman" w:cs="Times New Roman"/>
          <w:color w:val="000000" w:themeColor="text1"/>
          <w:sz w:val="28"/>
          <w:szCs w:val="28"/>
        </w:rPr>
        <w:t>.</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w:t>
      </w:r>
      <w:r w:rsidRPr="00E5638D">
        <w:rPr>
          <w:rFonts w:ascii="Times New Roman" w:hAnsi="Times New Roman" w:cs="Times New Roman"/>
          <w:color w:val="000000" w:themeColor="text1"/>
          <w:sz w:val="28"/>
          <w:szCs w:val="28"/>
        </w:rPr>
        <w:lastRenderedPageBreak/>
        <w:t>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E21DB" w:rsidRPr="00E5638D">
        <w:rPr>
          <w:rFonts w:ascii="Times New Roman" w:hAnsi="Times New Roman" w:cs="Times New Roman"/>
          <w:color w:val="000000" w:themeColor="text1"/>
          <w:sz w:val="28"/>
          <w:szCs w:val="28"/>
        </w:rPr>
        <w:t>утверждаемыми</w:t>
      </w:r>
      <w:proofErr w:type="gramEnd"/>
      <w:r w:rsidR="008E21DB" w:rsidRPr="00E5638D">
        <w:rPr>
          <w:rFonts w:ascii="Times New Roman" w:hAnsi="Times New Roman" w:cs="Times New Roman"/>
          <w:color w:val="000000" w:themeColor="text1"/>
          <w:sz w:val="28"/>
          <w:szCs w:val="28"/>
        </w:rPr>
        <w:t xml:space="preserve">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 xml:space="preserve">.8. </w:t>
      </w:r>
      <w:proofErr w:type="gramStart"/>
      <w:r w:rsidR="008E21DB" w:rsidRPr="00E5638D">
        <w:rPr>
          <w:rFonts w:ascii="Times New Roman" w:hAnsi="Times New Roman" w:cs="Times New Roman"/>
          <w:color w:val="000000" w:themeColor="text1"/>
          <w:sz w:val="28"/>
          <w:szCs w:val="28"/>
        </w:rPr>
        <w:t xml:space="preserve">Праздничное оформление осуществляется собственниками и (или) иными законными владельцами объектов праздничного оформления в рамках </w:t>
      </w:r>
      <w:r w:rsidR="008E21DB" w:rsidRPr="00E5638D">
        <w:rPr>
          <w:rFonts w:ascii="Times New Roman" w:hAnsi="Times New Roman" w:cs="Times New Roman"/>
          <w:color w:val="000000" w:themeColor="text1"/>
          <w:sz w:val="28"/>
          <w:szCs w:val="28"/>
        </w:rPr>
        <w:lastRenderedPageBreak/>
        <w:t>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8E21DB" w:rsidRPr="00E5638D">
        <w:rPr>
          <w:rFonts w:ascii="Times New Roman" w:hAnsi="Times New Roman" w:cs="Times New Roman"/>
          <w:color w:val="000000" w:themeColor="text1"/>
          <w:sz w:val="28"/>
          <w:szCs w:val="28"/>
        </w:rPr>
        <w:t xml:space="preserve">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AC340B" w:rsidRDefault="00AC340B" w:rsidP="00C749A4">
      <w:pPr>
        <w:pStyle w:val="afc"/>
        <w:ind w:firstLine="709"/>
        <w:jc w:val="both"/>
        <w:rPr>
          <w:rFonts w:ascii="Times New Roman" w:hAnsi="Times New Roman" w:cs="Times New Roman"/>
          <w:color w:val="000000" w:themeColor="text1"/>
          <w:sz w:val="28"/>
          <w:szCs w:val="28"/>
        </w:rPr>
      </w:pPr>
    </w:p>
    <w:p w:rsidR="00AC340B" w:rsidRPr="00565922" w:rsidRDefault="00AC340B" w:rsidP="00AC340B">
      <w:pPr>
        <w:pStyle w:val="ConsPlusNormal"/>
        <w:jc w:val="center"/>
        <w:outlineLvl w:val="0"/>
        <w:rPr>
          <w:rFonts w:ascii="Times New Roman" w:hAnsi="Times New Roman" w:cs="Times New Roman"/>
          <w:b/>
          <w:sz w:val="28"/>
          <w:szCs w:val="28"/>
        </w:rPr>
      </w:pPr>
      <w:r w:rsidRPr="00565922">
        <w:rPr>
          <w:rFonts w:ascii="Times New Roman" w:hAnsi="Times New Roman" w:cs="Times New Roman"/>
          <w:b/>
          <w:sz w:val="28"/>
          <w:szCs w:val="28"/>
        </w:rPr>
        <w:t>Глава 19. Порядок пользования территориями общего пользования</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19.2. Каждый гражданин вправе иметь доступ к водным объектам общего пользования (поверхностным водным объектам, находящимся в государственной или муниципальной собственности) и бесплатно использовать их для личных и бытовых нужд, если иное не предусмотрено Водным кодексом Российской Федерации и иными нормативными правовыми актами.</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19.3. Использование водных объектов общего пользования осуществляется в соответствии с Правилами охраны жизни людей на водных объектах в Смоленской области, утверждаемыми нормативным правовым актом Администрации Смоленской области.</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19.4.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19.6. На территориях общего пользования сельского поселения запрещается:</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 повреждать и уничтожать объекты и элементы благоустройства;</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2) устанавливать мемориальные намогильные сооружения (памятные сооружения) вне мест погребения, отведенных в соответствии с законодательством Российской Федерации;</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3) сорить, размещать отходы производства и потребления вне установленных для этих целей мест;</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4) загрязнять территорию общего пользования, в том числе транспортным средствам с неочищенными от грязи колесами;</w:t>
      </w:r>
    </w:p>
    <w:p w:rsidR="00AC340B" w:rsidRPr="00565922" w:rsidRDefault="00AC340B" w:rsidP="00AC340B">
      <w:pPr>
        <w:pStyle w:val="ConsPlusNormal"/>
        <w:ind w:firstLine="708"/>
        <w:jc w:val="both"/>
        <w:outlineLvl w:val="0"/>
        <w:rPr>
          <w:rFonts w:ascii="Times New Roman" w:hAnsi="Times New Roman" w:cs="Times New Roman"/>
          <w:sz w:val="28"/>
          <w:szCs w:val="28"/>
        </w:rPr>
      </w:pPr>
      <w:proofErr w:type="gramStart"/>
      <w:r w:rsidRPr="00565922">
        <w:rPr>
          <w:rFonts w:ascii="Times New Roman" w:hAnsi="Times New Roman" w:cs="Times New Roman"/>
          <w:sz w:val="28"/>
          <w:szCs w:val="28"/>
        </w:rPr>
        <w:t>5) сжигать мусор, листву, деревья, ветки, траву, отходы, тару, разжигать костры и совершать иные действия, нарушающие правила противопожарной безопасности;</w:t>
      </w:r>
      <w:proofErr w:type="gramEnd"/>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lastRenderedPageBreak/>
        <w:t>6) оборудовать ямы для захоронения компоста (листвы и других растительных и перегнивающих отходов), осуществлять складирование и (или) хранение навоза, иных отходов содержания животных, строительных материалов;</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7) осуществлять сброс, откачку или слив воды, жидких бытовых отходов, фекальных стоков канализации на рельеф местности, в ливневые канализации;</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8) подтапливать улицы, здания, сооружения, в том числе с образованием наледи от утечки воды из-за неисправности водопроводных, канализационных, ливневых устройств, систем, сетей и сооружений;</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9) сбрасывать снег с крыш на участках, имеющих зеленые насаждения, без принятия мер, обеспечивающих сохранность деревьев и кустарников;</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10) осуществлять стирку белья в водоемах, в том числе без использования химических средств;</w:t>
      </w:r>
    </w:p>
    <w:p w:rsidR="00AC340B" w:rsidRPr="00565922" w:rsidRDefault="00AC340B" w:rsidP="00AC340B">
      <w:pPr>
        <w:pStyle w:val="ConsPlusNormal"/>
        <w:ind w:firstLine="708"/>
        <w:jc w:val="both"/>
        <w:outlineLvl w:val="0"/>
        <w:rPr>
          <w:rFonts w:ascii="Times New Roman" w:hAnsi="Times New Roman" w:cs="Times New Roman"/>
          <w:sz w:val="28"/>
          <w:szCs w:val="28"/>
        </w:rPr>
      </w:pPr>
      <w:proofErr w:type="gramStart"/>
      <w:r w:rsidRPr="00565922">
        <w:rPr>
          <w:rFonts w:ascii="Times New Roman" w:hAnsi="Times New Roman" w:cs="Times New Roman"/>
          <w:sz w:val="28"/>
          <w:szCs w:val="28"/>
        </w:rPr>
        <w:t>11) осуществлять движение, стоянку и остановку транспортных средств и прицепов к ним (кроме транспортных средств, используемых для проведения работ по благоустройству города, аварийно-восстановительных работ, а также транспортных средств оперативных служб) в городских садах, скверах, парках, лесопарках, лесах, зонах отдыха, зеленых массивах, зеленых зонах и других местах, где имеются зеленые насаждения и газоны;</w:t>
      </w:r>
      <w:proofErr w:type="gramEnd"/>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12) мыть транспортные средства вне мест, специально оборудованных для этих целей;</w:t>
      </w:r>
    </w:p>
    <w:p w:rsidR="00AC340B" w:rsidRPr="00565922" w:rsidRDefault="00AC340B" w:rsidP="00AC340B">
      <w:pPr>
        <w:pStyle w:val="ConsPlusNormal"/>
        <w:ind w:firstLine="708"/>
        <w:jc w:val="both"/>
        <w:outlineLvl w:val="0"/>
        <w:rPr>
          <w:rFonts w:ascii="Times New Roman" w:hAnsi="Times New Roman" w:cs="Times New Roman"/>
          <w:sz w:val="28"/>
          <w:szCs w:val="28"/>
        </w:rPr>
      </w:pPr>
      <w:proofErr w:type="gramStart"/>
      <w:r w:rsidRPr="00565922">
        <w:rPr>
          <w:rFonts w:ascii="Times New Roman" w:hAnsi="Times New Roman" w:cs="Times New Roman"/>
          <w:sz w:val="28"/>
          <w:szCs w:val="28"/>
        </w:rPr>
        <w:t>13) размещать и (или) хранить разукомплектованные (неисправные) и (или) брошенные транспортные средства, за исключением:</w:t>
      </w:r>
      <w:proofErr w:type="gramEnd"/>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 мест, предназначенных для ремонта, техобслуживания и утилизации транспортных средств;</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 огороженных специализированных стоянок для транспортных средств;</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14) допускать собак и других домашних животных в водоемы в местах, отведенных для массового купания населения;</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15) осуществлять выпас скота;</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16) самовольно засыпать ливневые и дренажные устройства систем водоотведения.</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19.7. При выгуле домашних животных запрещается:</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 свободное, неконтролируемое передвижение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2) выгул потенциально опасной собаки без намордника и поводка. Перечень потенциально опасных собак утверждается Правительством Российской Федерации.</w:t>
      </w:r>
    </w:p>
    <w:p w:rsidR="00AC340B" w:rsidRPr="00565922" w:rsidRDefault="00AC340B" w:rsidP="00AC340B">
      <w:pPr>
        <w:pStyle w:val="ConsPlusNormal"/>
        <w:ind w:firstLine="708"/>
        <w:outlineLvl w:val="0"/>
        <w:rPr>
          <w:rFonts w:ascii="Times New Roman" w:hAnsi="Times New Roman" w:cs="Times New Roman"/>
          <w:sz w:val="28"/>
          <w:szCs w:val="28"/>
        </w:rPr>
      </w:pPr>
      <w:r w:rsidRPr="00565922">
        <w:rPr>
          <w:rFonts w:ascii="Times New Roman" w:hAnsi="Times New Roman" w:cs="Times New Roman"/>
          <w:sz w:val="28"/>
          <w:szCs w:val="28"/>
        </w:rPr>
        <w:t>3) натравливание животных на людей, на других животных;</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4) выгул животного вне территорий, специально определенных для этих целей.</w:t>
      </w:r>
    </w:p>
    <w:p w:rsidR="00AC340B" w:rsidRPr="00565922" w:rsidRDefault="00AC340B" w:rsidP="00AC340B">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При выгуле домашнего животного необходимо обеспечить уборку продуктов жизнедеятельности животного в местах и на территориях общего пользования.</w:t>
      </w:r>
    </w:p>
    <w:p w:rsidR="00785D84" w:rsidRPr="00565922" w:rsidRDefault="00785D84" w:rsidP="00AC340B">
      <w:pPr>
        <w:pStyle w:val="ConsPlusNormal"/>
        <w:ind w:firstLine="708"/>
        <w:jc w:val="both"/>
        <w:outlineLvl w:val="0"/>
        <w:rPr>
          <w:rFonts w:ascii="Times New Roman" w:hAnsi="Times New Roman" w:cs="Times New Roman"/>
          <w:sz w:val="28"/>
          <w:szCs w:val="28"/>
        </w:rPr>
      </w:pPr>
    </w:p>
    <w:p w:rsidR="004E5F74" w:rsidRPr="00565922" w:rsidRDefault="00483426" w:rsidP="004E5F74">
      <w:pPr>
        <w:spacing w:line="240" w:lineRule="auto"/>
        <w:ind w:right="283" w:firstLine="709"/>
        <w:contextualSpacing/>
        <w:rPr>
          <w:rFonts w:ascii="Times New Roman" w:hAnsi="Times New Roman"/>
          <w:b/>
          <w:sz w:val="28"/>
          <w:szCs w:val="28"/>
        </w:rPr>
      </w:pPr>
      <w:r w:rsidRPr="00565922">
        <w:rPr>
          <w:rFonts w:ascii="Times New Roman" w:hAnsi="Times New Roman"/>
          <w:b/>
          <w:sz w:val="28"/>
          <w:szCs w:val="28"/>
        </w:rPr>
        <w:t xml:space="preserve"> Глава 20. </w:t>
      </w:r>
      <w:r w:rsidR="004E5F74" w:rsidRPr="00565922">
        <w:rPr>
          <w:rFonts w:ascii="Times New Roman" w:hAnsi="Times New Roman"/>
          <w:b/>
          <w:sz w:val="28"/>
          <w:szCs w:val="28"/>
        </w:rPr>
        <w:t xml:space="preserve">Общие требования к благоустройству и порядку пользования территориями рекреационного назначения. </w:t>
      </w:r>
    </w:p>
    <w:p w:rsidR="004E5F74" w:rsidRPr="00565922" w:rsidRDefault="00483426"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lastRenderedPageBreak/>
        <w:t>20.</w:t>
      </w:r>
      <w:r w:rsidR="004E5F74" w:rsidRPr="00565922">
        <w:rPr>
          <w:rFonts w:ascii="Times New Roman" w:hAnsi="Times New Roman"/>
          <w:sz w:val="28"/>
          <w:szCs w:val="28"/>
        </w:rPr>
        <w:t>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4E5F74" w:rsidRPr="00565922" w:rsidRDefault="004E5F74"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В состав зон рекреационного назначения могут включаться зоны в границах территорий, занятых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E5F74" w:rsidRPr="00565922" w:rsidRDefault="00483426"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20</w:t>
      </w:r>
      <w:r w:rsidR="004E5F74" w:rsidRPr="00565922">
        <w:rPr>
          <w:rFonts w:ascii="Times New Roman" w:hAnsi="Times New Roman"/>
          <w:sz w:val="28"/>
          <w:szCs w:val="28"/>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4E5F74" w:rsidRPr="00565922" w:rsidRDefault="00483426"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20</w:t>
      </w:r>
      <w:r w:rsidR="004E5F74" w:rsidRPr="00565922">
        <w:rPr>
          <w:rFonts w:ascii="Times New Roman" w:hAnsi="Times New Roman"/>
          <w:sz w:val="28"/>
          <w:szCs w:val="28"/>
        </w:rPr>
        <w:t xml:space="preserve">.3. При строительстве и реконструкции объектов рекреации предусматривается: </w:t>
      </w:r>
    </w:p>
    <w:p w:rsidR="004E5F74" w:rsidRPr="00565922" w:rsidRDefault="004E5F74"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4E5F74" w:rsidRPr="00565922" w:rsidRDefault="004E5F74"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парков и садов: разрежение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4E5F74" w:rsidRPr="00565922" w:rsidRDefault="004E5F74" w:rsidP="00483426">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4E5F74" w:rsidRPr="00565922" w:rsidRDefault="00D72DCE"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20.</w:t>
      </w:r>
      <w:r w:rsidR="004E5F74" w:rsidRPr="00565922">
        <w:rPr>
          <w:rFonts w:ascii="Times New Roman" w:hAnsi="Times New Roman"/>
          <w:sz w:val="28"/>
          <w:szCs w:val="28"/>
        </w:rPr>
        <w:t>4. На территории рекреационного назначения запрещается:</w:t>
      </w:r>
    </w:p>
    <w:p w:rsidR="004E5F74" w:rsidRPr="00565922" w:rsidRDefault="004E5F74" w:rsidP="00D72DCE">
      <w:pPr>
        <w:spacing w:line="240" w:lineRule="auto"/>
        <w:ind w:right="283" w:firstLine="709"/>
        <w:contextualSpacing/>
        <w:jc w:val="both"/>
        <w:rPr>
          <w:rFonts w:ascii="Times New Roman" w:hAnsi="Times New Roman"/>
          <w:sz w:val="28"/>
          <w:szCs w:val="28"/>
        </w:rPr>
      </w:pPr>
      <w:proofErr w:type="gramStart"/>
      <w:r w:rsidRPr="00565922">
        <w:rPr>
          <w:rFonts w:ascii="Times New Roman" w:hAnsi="Times New Roman"/>
          <w:sz w:val="28"/>
          <w:szCs w:val="28"/>
        </w:rPr>
        <w:t xml:space="preserve">-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хранение разукомплектованных транспортных средств и их частей;</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грузового автотранспорта грузоподъемностью свыше 3,5 тонны, автобусов;</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всех видов автотранспорта на детских, спортивных и бытовых площадках, газонах и озелененных территориях;</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мойка транспортных средств, слив топлива, масел, технических жидкостей;</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lastRenderedPageBreak/>
        <w:t>-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вынос грунта и грязи машинами, механизмами, иной техникой на дороги, пешеходные зоны, площади, площадки;</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сброс грязи, скола льда и загрязненного снега в смотровые и </w:t>
      </w:r>
      <w:proofErr w:type="spellStart"/>
      <w:r w:rsidRPr="00565922">
        <w:rPr>
          <w:rFonts w:ascii="Times New Roman" w:hAnsi="Times New Roman"/>
          <w:sz w:val="28"/>
          <w:szCs w:val="28"/>
        </w:rPr>
        <w:t>дождеприемные</w:t>
      </w:r>
      <w:proofErr w:type="spellEnd"/>
      <w:r w:rsidRPr="00565922">
        <w:rPr>
          <w:rFonts w:ascii="Times New Roman" w:hAnsi="Times New Roman"/>
          <w:sz w:val="28"/>
          <w:szCs w:val="28"/>
        </w:rPr>
        <w:t xml:space="preserve"> колодцы, водоемы, </w:t>
      </w:r>
      <w:proofErr w:type="spellStart"/>
      <w:r w:rsidRPr="00565922">
        <w:rPr>
          <w:rFonts w:ascii="Times New Roman" w:hAnsi="Times New Roman"/>
          <w:sz w:val="28"/>
          <w:szCs w:val="28"/>
        </w:rPr>
        <w:t>водоохранные</w:t>
      </w:r>
      <w:proofErr w:type="spellEnd"/>
      <w:r w:rsidRPr="00565922">
        <w:rPr>
          <w:rFonts w:ascii="Times New Roman" w:hAnsi="Times New Roman"/>
          <w:sz w:val="28"/>
          <w:szCs w:val="28"/>
        </w:rPr>
        <w:t xml:space="preserve"> зоны, на газоны, под деревья и кустарники, на проезжую часть дорог, тротуары, прилегающие территории и в другие, не отведенные для этого места;</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использование ливневой канализации для пропуска не ливневых стоков, аварийных сбросов;</w:t>
      </w:r>
    </w:p>
    <w:p w:rsidR="004E5F74" w:rsidRPr="00565922" w:rsidRDefault="004E5F74" w:rsidP="00D72DCE">
      <w:pPr>
        <w:spacing w:line="240" w:lineRule="auto"/>
        <w:ind w:right="283" w:firstLine="709"/>
        <w:contextualSpacing/>
        <w:jc w:val="both"/>
        <w:rPr>
          <w:rFonts w:ascii="Times New Roman" w:hAnsi="Times New Roman"/>
          <w:sz w:val="28"/>
          <w:szCs w:val="28"/>
        </w:rPr>
      </w:pPr>
      <w:proofErr w:type="gramStart"/>
      <w:r w:rsidRPr="00565922">
        <w:rPr>
          <w:rFonts w:ascii="Times New Roman" w:hAnsi="Times New Roman"/>
          <w:sz w:val="28"/>
          <w:szCs w:val="28"/>
        </w:rPr>
        <w:t>- сброс, смет, складирование, размещение на землях общего пользования снега, льда,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выгул собак, лошадей, птиц и других животных на газонах, в местах отдыха населения, а также запрещается допускать лошадей, собак, птиц и других домашних животных в водоемы в местах, отведенных для массового купания населения;</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повреждение, самовольный спил или сруб деревьев и кустарников;</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использование клена </w:t>
      </w:r>
      <w:proofErr w:type="spellStart"/>
      <w:r w:rsidRPr="00565922">
        <w:rPr>
          <w:rFonts w:ascii="Times New Roman" w:hAnsi="Times New Roman"/>
          <w:sz w:val="28"/>
          <w:szCs w:val="28"/>
        </w:rPr>
        <w:t>ясенилистного</w:t>
      </w:r>
      <w:proofErr w:type="spellEnd"/>
      <w:r w:rsidRPr="00565922">
        <w:rPr>
          <w:rFonts w:ascii="Times New Roman" w:hAnsi="Times New Roman"/>
          <w:sz w:val="28"/>
          <w:szCs w:val="28"/>
        </w:rPr>
        <w:t xml:space="preserve"> (американского) при озеленении территорий; </w:t>
      </w:r>
    </w:p>
    <w:p w:rsidR="004E5F74" w:rsidRPr="00565922" w:rsidRDefault="004E5F74" w:rsidP="00D72DCE">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демонстрация товаров, продукции, литературы, продажа по каталогам и образцам вне специально отведенных для этого мест.</w:t>
      </w:r>
    </w:p>
    <w:p w:rsidR="008A36CB" w:rsidRPr="00565922" w:rsidRDefault="008A36CB" w:rsidP="00D72DCE">
      <w:pPr>
        <w:spacing w:line="240" w:lineRule="auto"/>
        <w:ind w:right="283" w:firstLine="709"/>
        <w:contextualSpacing/>
        <w:jc w:val="both"/>
        <w:rPr>
          <w:rFonts w:ascii="Times New Roman" w:hAnsi="Times New Roman"/>
          <w:sz w:val="28"/>
          <w:szCs w:val="28"/>
        </w:rPr>
      </w:pPr>
    </w:p>
    <w:p w:rsidR="00785D84" w:rsidRPr="00565922" w:rsidRDefault="00785D84" w:rsidP="00785D84">
      <w:pPr>
        <w:jc w:val="center"/>
        <w:rPr>
          <w:rFonts w:ascii="Times New Roman" w:hAnsi="Times New Roman" w:cs="Times New Roman"/>
          <w:b/>
          <w:sz w:val="28"/>
          <w:szCs w:val="28"/>
        </w:rPr>
      </w:pPr>
      <w:r w:rsidRPr="00565922">
        <w:rPr>
          <w:rFonts w:ascii="Times New Roman" w:hAnsi="Times New Roman" w:cs="Times New Roman"/>
          <w:b/>
          <w:sz w:val="28"/>
          <w:szCs w:val="28"/>
        </w:rPr>
        <w:t xml:space="preserve">   Глава 21.Благоустройство территорий индивидуальной жилой и садовой застройки, гаражных комплексов</w:t>
      </w:r>
    </w:p>
    <w:p w:rsidR="00785D84" w:rsidRPr="00565922" w:rsidRDefault="00785D84" w:rsidP="00785D84">
      <w:pPr>
        <w:jc w:val="both"/>
        <w:rPr>
          <w:rFonts w:ascii="Times New Roman" w:hAnsi="Times New Roman" w:cs="Times New Roman"/>
          <w:sz w:val="28"/>
          <w:szCs w:val="28"/>
        </w:rPr>
      </w:pPr>
      <w:r w:rsidRPr="00565922">
        <w:rPr>
          <w:rFonts w:ascii="Times New Roman" w:hAnsi="Times New Roman" w:cs="Times New Roman"/>
          <w:sz w:val="28"/>
          <w:szCs w:val="28"/>
        </w:rPr>
        <w:t xml:space="preserve">         21.1. Собственники (владельцы) земельных участков, предназначенных для индивидуальной жилой и садовой застройки, гаражных комплексов (гаражей) обязаны:</w:t>
      </w:r>
    </w:p>
    <w:p w:rsidR="00785D84" w:rsidRPr="00565922" w:rsidRDefault="00785D84" w:rsidP="00785D84">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 xml:space="preserve">        1) осуществлять благоустройство, содержание и обслуживание земельных участков в соответствии с Генеральным планом, Правилами землепользования и застройки городского поселения и настоящими Правилами;</w:t>
      </w:r>
    </w:p>
    <w:p w:rsidR="00785D84" w:rsidRPr="00565922" w:rsidRDefault="00785D84" w:rsidP="00785D84">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785D84" w:rsidRPr="00565922" w:rsidRDefault="00785D84" w:rsidP="00785D84">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785D84" w:rsidRPr="00565922" w:rsidRDefault="00785D84" w:rsidP="00785D84">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785D84" w:rsidRPr="00565922" w:rsidRDefault="00785D84" w:rsidP="00785D84">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785D84" w:rsidRPr="00565922" w:rsidRDefault="00785D84" w:rsidP="00014C7C">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потенциально опасных собак на земельном участке, в случае их содержания. Обеспечивать надлежащее содержание указателей и табличек, буквы и цифры должны читаться с расстояния в 20 метров;</w:t>
      </w:r>
    </w:p>
    <w:p w:rsidR="00785D84" w:rsidRPr="00565922" w:rsidRDefault="00785D84" w:rsidP="00014C7C">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7)  не допускать содержание потенциально опасных собак в свободном выгуле на земельном участке при отсутствии надлежащего ограждения, препятствующего проникновению собак за границы земельного участка.</w:t>
      </w:r>
    </w:p>
    <w:p w:rsidR="00785D84" w:rsidRPr="00565922" w:rsidRDefault="00785D84" w:rsidP="00014C7C">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21.2. На прилегающих и общественных территориях, расположенных в зонах индивидуальной жилой и садовой застройки, гаражных комплексов (гаражей) запрещается: </w:t>
      </w:r>
    </w:p>
    <w:p w:rsidR="00785D84" w:rsidRPr="00565922" w:rsidRDefault="00785D84" w:rsidP="00014C7C">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785D84" w:rsidRPr="00565922" w:rsidRDefault="00785D84" w:rsidP="00014C7C">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w:t>
      </w:r>
      <w:proofErr w:type="gramStart"/>
      <w:r w:rsidRPr="00565922">
        <w:rPr>
          <w:rFonts w:ascii="Times New Roman" w:hAnsi="Times New Roman" w:cs="Times New Roman"/>
          <w:sz w:val="28"/>
          <w:szCs w:val="28"/>
        </w:rPr>
        <w:t>2)  самовольное использование прилегающей и общественной территорий для установки, устройства конструкций или сооружений (за исключением элементов благоустройства);</w:t>
      </w:r>
      <w:proofErr w:type="gramEnd"/>
    </w:p>
    <w:p w:rsidR="00785D84" w:rsidRPr="00565922" w:rsidRDefault="00785D84" w:rsidP="00014C7C">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3) захламление, загрязнение мусором и испражнениями (экскрементами) домашних животных или птиц, оставление павших животных; </w:t>
      </w:r>
    </w:p>
    <w:p w:rsidR="00785D84" w:rsidRPr="00565922" w:rsidRDefault="00785D84" w:rsidP="00014C7C">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4) выставление пакетов (мешков) с отходами на общественных территориях вне специально установленных мест накопления отходов, а также на прилегающей территории в дни, неустановленные графиком вывоза отходов.</w:t>
      </w:r>
    </w:p>
    <w:p w:rsidR="008A36CB" w:rsidRPr="00565922" w:rsidRDefault="008A36CB" w:rsidP="00014C7C">
      <w:pPr>
        <w:jc w:val="center"/>
        <w:rPr>
          <w:rFonts w:ascii="Times New Roman" w:hAnsi="Times New Roman" w:cs="Times New Roman"/>
          <w:b/>
          <w:sz w:val="28"/>
          <w:szCs w:val="28"/>
        </w:rPr>
      </w:pPr>
      <w:r w:rsidRPr="00565922">
        <w:rPr>
          <w:rFonts w:ascii="Times New Roman" w:hAnsi="Times New Roman" w:cs="Times New Roman"/>
          <w:b/>
          <w:sz w:val="28"/>
          <w:szCs w:val="28"/>
        </w:rPr>
        <w:t>Глава 2</w:t>
      </w:r>
      <w:r w:rsidR="0083586C" w:rsidRPr="00565922">
        <w:rPr>
          <w:rFonts w:ascii="Times New Roman" w:hAnsi="Times New Roman" w:cs="Times New Roman"/>
          <w:b/>
          <w:sz w:val="28"/>
          <w:szCs w:val="28"/>
        </w:rPr>
        <w:t>2.</w:t>
      </w:r>
      <w:r w:rsidRPr="00565922">
        <w:rPr>
          <w:rFonts w:ascii="Times New Roman" w:hAnsi="Times New Roman" w:cs="Times New Roman"/>
          <w:b/>
          <w:sz w:val="28"/>
          <w:szCs w:val="28"/>
        </w:rPr>
        <w:t xml:space="preserve">  Земляные работы</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 </w:t>
      </w:r>
      <w:proofErr w:type="gramStart"/>
      <w:r w:rsidRPr="00565922">
        <w:rPr>
          <w:rFonts w:ascii="Times New Roman" w:hAnsi="Times New Roman" w:cs="Times New Roman"/>
          <w:sz w:val="28"/>
          <w:szCs w:val="28"/>
        </w:rPr>
        <w:t xml:space="preserve">Работы, связанные со вскрытием грунтов и твердых покрытий, производятся при наличии письменного разрешения - ордера на производство земляных работ, выданного уполномоченным структурным подразделением Администрации, в соответствии с Положением о предоставлении разрешения на </w:t>
      </w:r>
      <w:r w:rsidRPr="00565922">
        <w:rPr>
          <w:rFonts w:ascii="Times New Roman" w:hAnsi="Times New Roman" w:cs="Times New Roman"/>
          <w:sz w:val="28"/>
          <w:szCs w:val="28"/>
        </w:rPr>
        <w:lastRenderedPageBreak/>
        <w:t>осуществление земляных работ, утвержденным муниципальным нормативным правовым актом.</w:t>
      </w:r>
      <w:proofErr w:type="gramEnd"/>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w:t>
      </w:r>
      <w:r w:rsidR="0083586C" w:rsidRPr="00565922">
        <w:rPr>
          <w:rFonts w:ascii="Times New Roman" w:hAnsi="Times New Roman" w:cs="Times New Roman"/>
          <w:sz w:val="28"/>
          <w:szCs w:val="28"/>
        </w:rPr>
        <w:t>2</w:t>
      </w:r>
      <w:r w:rsidRPr="00565922">
        <w:rPr>
          <w:rFonts w:ascii="Times New Roman" w:hAnsi="Times New Roman" w:cs="Times New Roman"/>
          <w:sz w:val="28"/>
          <w:szCs w:val="28"/>
        </w:rPr>
        <w:t>.2. Запрещается проведение следующих работ без ордера (разрешения) на производство земляных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вскрытие и разработка грунта, в том числе его планировка под любые последующие виды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вскрытие дорожной одежды проезжей части, тротуаров, обочин, разделительных полос, зон зеленых насаждений;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ликвидация просадок дорожного покрытия при заглублении свыше 0,3 м;</w:t>
      </w:r>
    </w:p>
    <w:p w:rsidR="008A36CB" w:rsidRPr="00565922" w:rsidRDefault="008A36CB" w:rsidP="00014C7C">
      <w:pPr>
        <w:ind w:firstLine="708"/>
        <w:contextualSpacing/>
        <w:jc w:val="both"/>
        <w:rPr>
          <w:rFonts w:ascii="Times New Roman" w:hAnsi="Times New Roman" w:cs="Times New Roman"/>
          <w:sz w:val="28"/>
          <w:szCs w:val="28"/>
        </w:rPr>
      </w:pPr>
      <w:proofErr w:type="gramStart"/>
      <w:r w:rsidRPr="00565922">
        <w:rPr>
          <w:rFonts w:ascii="Times New Roman" w:hAnsi="Times New Roman" w:cs="Times New Roman"/>
          <w:sz w:val="28"/>
          <w:szCs w:val="28"/>
        </w:rPr>
        <w:t>4) производство земляных работ при строительстве, реконструкции, капитальном ремонте инженерных сетей, инженерных сетей и сооружений вспомогательного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roofErr w:type="gramEnd"/>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ремонт рельсовых путей, если это связано с нарушением благоустройства в необособленном полотне;</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производство земляных работ по установке (замене) опор линий электропередач, связи, контактной сети электротранспорта, опор освещения;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забивка шпунта, устройство свай (в том числе пробных свай на стадии проектно-изыскательских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производство земляных работ при инженерных изысканиях, установке геодезических знаков;</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установка и замена постоянных заборов и ограждений;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размещение временных инженерных сооружений;</w:t>
      </w:r>
    </w:p>
    <w:p w:rsidR="008A36CB" w:rsidRPr="00565922" w:rsidRDefault="008A36CB" w:rsidP="00014C7C">
      <w:pPr>
        <w:ind w:firstLine="708"/>
        <w:contextualSpacing/>
        <w:jc w:val="both"/>
        <w:rPr>
          <w:rFonts w:ascii="Times New Roman" w:hAnsi="Times New Roman" w:cs="Times New Roman"/>
          <w:sz w:val="28"/>
          <w:szCs w:val="28"/>
        </w:rPr>
      </w:pPr>
      <w:proofErr w:type="gramStart"/>
      <w:r w:rsidRPr="00565922">
        <w:rPr>
          <w:rFonts w:ascii="Times New Roman" w:hAnsi="Times New Roman" w:cs="Times New Roman"/>
          <w:sz w:val="28"/>
          <w:szCs w:val="28"/>
        </w:rPr>
        <w:t>11) установка и демонтаж отдельно стоящих объектов уличного оборудования, в том числе торговых, остановочных и иных павильонов, при заглублении более 0,3 м, а также установка павильонов площадью более 10 кв. м, установка, размещение и демонтаж сезонных объектов при заглублении более 0,3 м, а также установка и размещение сезонных объектов площадью более 10 кв. м, установка и демонтаж отдельно стоящих объектов</w:t>
      </w:r>
      <w:proofErr w:type="gramEnd"/>
      <w:r w:rsidRPr="00565922">
        <w:rPr>
          <w:rFonts w:ascii="Times New Roman" w:hAnsi="Times New Roman" w:cs="Times New Roman"/>
          <w:sz w:val="28"/>
          <w:szCs w:val="28"/>
        </w:rPr>
        <w:t xml:space="preserve"> для размещения информации и рекламы при заглублении более 0,3 м.</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w:t>
      </w:r>
      <w:r w:rsidR="0083586C" w:rsidRPr="00565922">
        <w:rPr>
          <w:rFonts w:ascii="Times New Roman" w:hAnsi="Times New Roman" w:cs="Times New Roman"/>
          <w:sz w:val="28"/>
          <w:szCs w:val="28"/>
        </w:rPr>
        <w:t>2</w:t>
      </w:r>
      <w:r w:rsidRPr="00565922">
        <w:rPr>
          <w:rFonts w:ascii="Times New Roman" w:hAnsi="Times New Roman" w:cs="Times New Roman"/>
          <w:sz w:val="28"/>
          <w:szCs w:val="28"/>
        </w:rPr>
        <w:t>.3. Разрешается проведение следующих работ без ордера (разрешения) на производство земляных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срезка фрезерованием дорожных покрытий на толщину асфальтового слоя;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ремонт дорожного покрытия;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заделка трещин, деформационных швов дорожного покрытия;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поверхностная обработка дорожного покрытия;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5) ликвидация просадок дорожного покрытия при заглублении до 0,3 м, за исключением просадок, вызванных дефектами на инженерных коммуникациях;</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переустановка бортовых камней;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7) замена и регулировка крышек колодцев, реперов, газовых и кабельных </w:t>
      </w:r>
      <w:proofErr w:type="spellStart"/>
      <w:r w:rsidRPr="00565922">
        <w:rPr>
          <w:rFonts w:ascii="Times New Roman" w:hAnsi="Times New Roman" w:cs="Times New Roman"/>
          <w:sz w:val="28"/>
          <w:szCs w:val="28"/>
        </w:rPr>
        <w:t>коверов</w:t>
      </w:r>
      <w:proofErr w:type="spellEnd"/>
      <w:r w:rsidRPr="00565922">
        <w:rPr>
          <w:rFonts w:ascii="Times New Roman" w:hAnsi="Times New Roman" w:cs="Times New Roman"/>
          <w:sz w:val="28"/>
          <w:szCs w:val="28"/>
        </w:rPr>
        <w:t>;</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очистка системы дорожных водоотводных сооружений от наносов, грязи, мусора, посторонних предметов, затрудняющих работу этих сооружений;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1,8 м;</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11) работы на мостах, путепроводах, набережных, связанные с восстановлением или ремонтом элементов деформационных швов, опор освещения, парапетов, карнизных камней, тротуарных плит, откосов и конусов;</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12) работы по уходу за зелеными насаждениями (включая посадку кустарников взамен утраченных), пешеходными дорожками парков, скверов;</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13) демонтаж объектов нестационарной торговли;</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14) демонтаж объектов для размещения информации и рекламы;</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15) земляные работы для устройства фундаментов (оснований) крылец входов в здания при заглублении до 0,3 м. Указанные работы при вскрытии существующих асфальтовых и плиточных покрытий осуществляются по согласованию с Администрацией;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16) работы, указанные в пункте 2 настоящей статьи, производимые в пределах земельных участков, предоставленных для ведения садоводства, огородничества, дачного хозяйства;</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17)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18) производство аварийно-предупредительных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19) производство аварийных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22.4. Меры, обеспечивающие сохранность существующих коммуникаций, предусматриваются проектной документацией, согласованной в соответствии с Положением о предоставлении разрешения на осуществление земляных работ, утвержденным муниципальным нормативным правовым актом. </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22.5. 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законодательства Российской Федерации. При этом должны соблюдаться следующие требования: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вскрытие проезжей части производить только в границах технического проекта и в сроки, указанные в ордере;</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любое отклонение от утвержденных схем, ухудшение организации движения, а также применение неисправных технических средств либо технических средств, изготовленных кустарным методом без светоотражающего покрытия, недопустимы.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 выполняющие дорожные работы;</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с наступлением темноты или при густом тумане включаются сигнальные фонари красного цвета, которые устанавливаются через каждые 5 м на высоте 1,2 м, а также освещение в соответствии с требованиями законодательства Российской Федерации;</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ширина траншеи должна быть минимальной для данного сооружения, стены крепятся в соответствии с проектным решением;</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при большой насыщенности места раскопок подземными коммуникациями работы механизмами не разрешаются;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11) запрещается открывать крышки дождевых люков, камер и колодцев без разрешения соответствующих эксплуатационных организаций;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12) 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22.6. 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законодательством Российской Федерации.</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22.7. 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2 суток до начала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22.8. Руководители заинтересованных организаций обязаны обеспечить своевременную явку к месту проведения работ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Владельцы подземных коммуникаций при получении вызова на место проведения работ, где нет принадлежащих им подземных коммуникаций, должны телефонограммой сообщить об этом организации, сделавшей вызов.</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До прибытия представителей эксплуатационных организаций производство работ запрещается. Прибывшие на объект представители предъявляют ордер на производство работ, проектную документацию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22.9. При обнаружении на месте производства работ коммуникаций, не указанных в проектной документации,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22.10. При приближении к линиям действующих подземных коммуникаций на глубине более 30 см пользоваться специальными инструментами (ломы, кирки, клинья) запрещается. Разработка грунта в этом случае допускается только при помощи землекопных лопат без резких ударов.</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22.11. 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ордер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22.12. </w:t>
      </w:r>
      <w:proofErr w:type="gramStart"/>
      <w:r w:rsidRPr="00565922">
        <w:rPr>
          <w:rFonts w:ascii="Times New Roman" w:hAnsi="Times New Roman" w:cs="Times New Roman"/>
          <w:sz w:val="28"/>
          <w:szCs w:val="28"/>
        </w:rPr>
        <w:t>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w:t>
      </w:r>
      <w:proofErr w:type="gramEnd"/>
      <w:r w:rsidRPr="00565922">
        <w:rPr>
          <w:rFonts w:ascii="Times New Roman" w:hAnsi="Times New Roman" w:cs="Times New Roman"/>
          <w:sz w:val="28"/>
          <w:szCs w:val="28"/>
        </w:rPr>
        <w:t xml:space="preserve"> должны быть вывезены в 2-дневный срок после окончания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22.13. 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 Места складирования грунта согласовывает Администрация.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22.14. При производстве работ не допускается засыпка грунтом крышек люков колодцев и камер, решеток и патрубков </w:t>
      </w:r>
      <w:proofErr w:type="spellStart"/>
      <w:r w:rsidRPr="00565922">
        <w:rPr>
          <w:rFonts w:ascii="Times New Roman" w:hAnsi="Times New Roman" w:cs="Times New Roman"/>
          <w:sz w:val="28"/>
          <w:szCs w:val="28"/>
        </w:rPr>
        <w:t>дождеприемных</w:t>
      </w:r>
      <w:proofErr w:type="spellEnd"/>
      <w:r w:rsidRPr="00565922">
        <w:rPr>
          <w:rFonts w:ascii="Times New Roman" w:hAnsi="Times New Roman" w:cs="Times New Roman"/>
          <w:sz w:val="28"/>
          <w:szCs w:val="28"/>
        </w:rPr>
        <w:t xml:space="preserve">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22.15. Не допускается вынос грунта и грязи колесами автотранспорта с места производства работ на территорию городского поселения.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22.16. Разобранный бордюрный камень, плиты, брусчатка складируются на месте производства работ и передаются организации, ответственной за восстановление благоустройства.</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22.17. Производитель работ, осуществляющий работы на дорогах с движением транспортных средств, производит засыпку котлована песком на уровень, </w:t>
      </w:r>
      <w:r w:rsidRPr="00565922">
        <w:rPr>
          <w:rFonts w:ascii="Times New Roman" w:hAnsi="Times New Roman" w:cs="Times New Roman"/>
          <w:sz w:val="28"/>
          <w:szCs w:val="28"/>
        </w:rPr>
        <w:lastRenderedPageBreak/>
        <w:t>обеспечивающий безопасную эксплуатацию инженерных коммуникаций, и сообщает информацию о данных мероприятиях организации, с которой заключен договор на осуществление восстановительных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22.18. </w:t>
      </w:r>
      <w:proofErr w:type="gramStart"/>
      <w:r w:rsidRPr="00565922">
        <w:rPr>
          <w:rFonts w:ascii="Times New Roman" w:hAnsi="Times New Roman" w:cs="Times New Roman"/>
          <w:sz w:val="28"/>
          <w:szCs w:val="28"/>
        </w:rPr>
        <w:t xml:space="preserve">При выполнении работ по восстановлению дорожной одежды осуществляется устройство обратной засыпки траншей (котлованов) песком с послойным уплотнением и </w:t>
      </w:r>
      <w:proofErr w:type="spellStart"/>
      <w:r w:rsidRPr="00565922">
        <w:rPr>
          <w:rFonts w:ascii="Times New Roman" w:hAnsi="Times New Roman" w:cs="Times New Roman"/>
          <w:sz w:val="28"/>
          <w:szCs w:val="28"/>
        </w:rPr>
        <w:t>проливкой</w:t>
      </w:r>
      <w:proofErr w:type="spellEnd"/>
      <w:r w:rsidRPr="00565922">
        <w:rPr>
          <w:rFonts w:ascii="Times New Roman" w:hAnsi="Times New Roman" w:cs="Times New Roman"/>
          <w:sz w:val="28"/>
          <w:szCs w:val="28"/>
        </w:rPr>
        <w:t xml:space="preserve"> водой через каждые 20 см. В верхнем слое дорожной одежды на высоту 30 см производится отсыпка гранитным щебнем фракции 20 - 40 и на высоту 5 см гранитным щебнем фракции 5 - 20 с уплотнением и последующей укладкой горячего асфальтобетона.</w:t>
      </w:r>
      <w:proofErr w:type="gramEnd"/>
      <w:r w:rsidRPr="00565922">
        <w:rPr>
          <w:rFonts w:ascii="Times New Roman" w:hAnsi="Times New Roman" w:cs="Times New Roman"/>
          <w:sz w:val="28"/>
          <w:szCs w:val="28"/>
        </w:rPr>
        <w:t xml:space="preserve"> Работы по восстановлению дорожных покрытий должны начинаться немедленно после засыпки траншеи (котлована).</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22.19. В местах с твердым покрытием использовать бульдозеры и землеройную технику на гусеничном ходу при засыпке траншеи (котлована) запрещается.</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22.20. 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22.21. На прочих территориях производители работ осуществляют обратную засыпку грунтом, причем верхний слой засыпается растительным грунтом.</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22.22. Производитель работ несет ответственность за качество восстановленного дорожного покрытия, благоустройство территории в течение 2 лет и в случае возникновения дефектов обязан их устранить за свой счет.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22.23. 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(тротуара) за счет производителя работ.</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22.24. При транспортировке, разгрузке, складировании, укладке в траншеи (котлованы) труб и других конструкций должны осуществляться мероприятия, исключающие повреждение антикоррозионной и тепловой изоляции.</w:t>
      </w:r>
    </w:p>
    <w:p w:rsidR="008A36CB" w:rsidRPr="00565922" w:rsidRDefault="008A36CB" w:rsidP="00014C7C">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22.25. Работы считаются законченными после полного благоустройства территорий.</w:t>
      </w:r>
    </w:p>
    <w:p w:rsidR="00A12453" w:rsidRPr="00565922" w:rsidRDefault="00A12453" w:rsidP="00014C7C">
      <w:pPr>
        <w:ind w:firstLine="708"/>
        <w:contextualSpacing/>
        <w:jc w:val="both"/>
        <w:rPr>
          <w:rFonts w:ascii="Times New Roman" w:hAnsi="Times New Roman" w:cs="Times New Roman"/>
          <w:sz w:val="28"/>
          <w:szCs w:val="28"/>
        </w:rPr>
      </w:pPr>
    </w:p>
    <w:p w:rsidR="00A12453" w:rsidRPr="00565922" w:rsidRDefault="00A12453" w:rsidP="00014C7C">
      <w:pPr>
        <w:pStyle w:val="ConsPlusNormal"/>
        <w:jc w:val="center"/>
        <w:rPr>
          <w:b/>
          <w:szCs w:val="28"/>
        </w:rPr>
      </w:pPr>
    </w:p>
    <w:p w:rsidR="00A12453" w:rsidRPr="00565922" w:rsidRDefault="00A12453" w:rsidP="00014C7C">
      <w:pPr>
        <w:pStyle w:val="ConsPlusNormal"/>
        <w:jc w:val="both"/>
        <w:rPr>
          <w:rFonts w:ascii="Times New Roman" w:hAnsi="Times New Roman" w:cs="Times New Roman"/>
          <w:b/>
          <w:sz w:val="28"/>
          <w:szCs w:val="28"/>
        </w:rPr>
      </w:pPr>
      <w:r w:rsidRPr="00565922">
        <w:rPr>
          <w:rFonts w:ascii="Times New Roman" w:hAnsi="Times New Roman" w:cs="Times New Roman"/>
          <w:b/>
          <w:sz w:val="28"/>
          <w:szCs w:val="28"/>
        </w:rPr>
        <w:t>Глава 23. Содержание мест захоронения (кладбищ)</w:t>
      </w:r>
    </w:p>
    <w:p w:rsidR="00A12453" w:rsidRPr="00565922" w:rsidRDefault="00A12453" w:rsidP="00014C7C">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утвержденными муниципальным нормативным правовым актом.</w:t>
      </w:r>
    </w:p>
    <w:p w:rsidR="00A12453" w:rsidRPr="00565922" w:rsidRDefault="00A12453" w:rsidP="00014C7C">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23.2. Используемые при погребении предметы и вещества (гробы, урны, венки, бальзамирующие вещества) должны соответствовать санитарно-</w:t>
      </w:r>
      <w:r w:rsidRPr="00565922">
        <w:rPr>
          <w:rFonts w:ascii="Times New Roman" w:hAnsi="Times New Roman" w:cs="Times New Roman"/>
          <w:sz w:val="28"/>
          <w:szCs w:val="28"/>
        </w:rPr>
        <w:lastRenderedPageBreak/>
        <w:t>эпидемиологическим требованиям и требованиям в области охраны окружающей среды.</w:t>
      </w:r>
    </w:p>
    <w:p w:rsidR="00A12453" w:rsidRPr="00565922" w:rsidRDefault="00A12453" w:rsidP="00014C7C">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23.3. Граждане, осуществляющие уход за могилой, обязаны содержать могилы, надмогильные сооружения (</w:t>
      </w:r>
      <w:proofErr w:type="gramStart"/>
      <w:r w:rsidRPr="00565922">
        <w:rPr>
          <w:rFonts w:ascii="Times New Roman" w:hAnsi="Times New Roman" w:cs="Times New Roman"/>
          <w:sz w:val="28"/>
          <w:szCs w:val="28"/>
        </w:rPr>
        <w:t>оформленным</w:t>
      </w:r>
      <w:proofErr w:type="gramEnd"/>
      <w:r w:rsidRPr="00565922">
        <w:rPr>
          <w:rFonts w:ascii="Times New Roman" w:hAnsi="Times New Roman" w:cs="Times New Roman"/>
          <w:sz w:val="28"/>
          <w:szCs w:val="28"/>
        </w:rPr>
        <w:t xml:space="preserve"> могильный холм, памятник, цоколь, цветник) и зеленые насаждения в надлежащем санитарном состоянии.</w:t>
      </w:r>
    </w:p>
    <w:p w:rsidR="00A12453" w:rsidRPr="00565922" w:rsidRDefault="00A12453" w:rsidP="00014C7C">
      <w:pPr>
        <w:pStyle w:val="ConsPlusNormal"/>
        <w:jc w:val="center"/>
        <w:rPr>
          <w:b/>
          <w:szCs w:val="28"/>
        </w:rPr>
      </w:pPr>
    </w:p>
    <w:p w:rsidR="00A12453" w:rsidRPr="00565922" w:rsidRDefault="00A12453" w:rsidP="00014C7C">
      <w:pPr>
        <w:pStyle w:val="ConsPlusNormal"/>
        <w:jc w:val="center"/>
        <w:rPr>
          <w:b/>
          <w:szCs w:val="28"/>
        </w:rPr>
      </w:pPr>
    </w:p>
    <w:p w:rsidR="00A12453" w:rsidRPr="00565922" w:rsidRDefault="00D77E5D" w:rsidP="00014C7C">
      <w:pPr>
        <w:pStyle w:val="ConsPlusNormal"/>
        <w:jc w:val="both"/>
        <w:rPr>
          <w:rFonts w:ascii="Times New Roman" w:hAnsi="Times New Roman" w:cs="Times New Roman"/>
          <w:b/>
          <w:sz w:val="28"/>
          <w:szCs w:val="28"/>
        </w:rPr>
      </w:pPr>
      <w:r w:rsidRPr="00565922">
        <w:rPr>
          <w:rFonts w:ascii="Times New Roman" w:hAnsi="Times New Roman" w:cs="Times New Roman"/>
          <w:b/>
          <w:sz w:val="28"/>
          <w:szCs w:val="28"/>
        </w:rPr>
        <w:t>Глава 24.</w:t>
      </w:r>
      <w:r w:rsidR="00A12453" w:rsidRPr="00565922">
        <w:rPr>
          <w:rFonts w:ascii="Times New Roman" w:hAnsi="Times New Roman" w:cs="Times New Roman"/>
          <w:b/>
          <w:sz w:val="28"/>
          <w:szCs w:val="28"/>
        </w:rPr>
        <w:t xml:space="preserve"> Содержание памятников, мемориальных досок, памятных знаков, обелисков, воинских захоронений и других военно-мемориальных объектов на территории городского поселения</w:t>
      </w:r>
    </w:p>
    <w:p w:rsidR="00A12453" w:rsidRPr="00565922" w:rsidRDefault="00D77E5D" w:rsidP="00014C7C">
      <w:pPr>
        <w:pStyle w:val="ConsPlusNormal"/>
        <w:jc w:val="both"/>
        <w:rPr>
          <w:rFonts w:ascii="Times New Roman" w:hAnsi="Times New Roman" w:cs="Times New Roman"/>
          <w:sz w:val="28"/>
          <w:szCs w:val="28"/>
        </w:rPr>
      </w:pPr>
      <w:r w:rsidRPr="00565922">
        <w:rPr>
          <w:rFonts w:ascii="Times New Roman" w:hAnsi="Times New Roman" w:cs="Times New Roman"/>
          <w:sz w:val="28"/>
          <w:szCs w:val="28"/>
        </w:rPr>
        <w:t>24.</w:t>
      </w:r>
      <w:r w:rsidR="00A12453" w:rsidRPr="00565922">
        <w:rPr>
          <w:rFonts w:ascii="Times New Roman" w:hAnsi="Times New Roman" w:cs="Times New Roman"/>
          <w:sz w:val="28"/>
          <w:szCs w:val="28"/>
        </w:rPr>
        <w:t xml:space="preserve">1. </w:t>
      </w:r>
      <w:proofErr w:type="gramStart"/>
      <w:r w:rsidR="00A12453" w:rsidRPr="00565922">
        <w:rPr>
          <w:rFonts w:ascii="Times New Roman" w:hAnsi="Times New Roman" w:cs="Times New Roman"/>
          <w:sz w:val="28"/>
          <w:szCs w:val="28"/>
        </w:rPr>
        <w:t xml:space="preserve">Содержание, реставрация и ремонт, памятников, мемориальных досок, памятных знаков, обелисков, воинских захоронений и других военно-мемориальных объектов (далее – памятники) на территории </w:t>
      </w:r>
      <w:r w:rsidRPr="00565922">
        <w:rPr>
          <w:rFonts w:ascii="Times New Roman" w:hAnsi="Times New Roman" w:cs="Times New Roman"/>
          <w:sz w:val="28"/>
          <w:szCs w:val="28"/>
        </w:rPr>
        <w:t>сельского</w:t>
      </w:r>
      <w:r w:rsidR="00A12453" w:rsidRPr="00565922">
        <w:rPr>
          <w:rFonts w:ascii="Times New Roman" w:hAnsi="Times New Roman" w:cs="Times New Roman"/>
          <w:sz w:val="28"/>
          <w:szCs w:val="28"/>
        </w:rPr>
        <w:t xml:space="preserve"> поселения производится собственниками (владельцами), юридическими лицами, за которыми вышеуказанные памятники закреплены.</w:t>
      </w:r>
      <w:proofErr w:type="gramEnd"/>
    </w:p>
    <w:p w:rsidR="00D77E5D" w:rsidRPr="00565922" w:rsidRDefault="00D77E5D" w:rsidP="00C749A4">
      <w:pPr>
        <w:pStyle w:val="4"/>
        <w:spacing w:before="0" w:beforeAutospacing="0" w:after="0" w:afterAutospacing="0"/>
        <w:ind w:firstLine="709"/>
        <w:jc w:val="both"/>
        <w:rPr>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6F1A19">
        <w:rPr>
          <w:sz w:val="28"/>
          <w:szCs w:val="28"/>
        </w:rPr>
        <w:t>25</w:t>
      </w:r>
      <w:r w:rsidRPr="00C749A4">
        <w:rPr>
          <w:sz w:val="28"/>
          <w:szCs w:val="28"/>
        </w:rPr>
        <w:t>. Ответственность за нарушение Правил</w:t>
      </w:r>
    </w:p>
    <w:p w:rsidR="00E01242" w:rsidRPr="00E01242" w:rsidRDefault="006F1A19"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052688" w:rsidRDefault="006F1A19" w:rsidP="006F1A19">
      <w:pPr>
        <w:widowControl w:val="0"/>
        <w:autoSpaceDE w:val="0"/>
        <w:autoSpaceDN w:val="0"/>
        <w:spacing w:after="0" w:line="240" w:lineRule="auto"/>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25</w:t>
      </w:r>
      <w:r w:rsidR="00E01242">
        <w:rPr>
          <w:rFonts w:ascii="Times New Roman" w:hAnsi="Times New Roman" w:cs="Times New Roman"/>
          <w:color w:val="000000"/>
          <w:sz w:val="28"/>
          <w:szCs w:val="20"/>
        </w:rPr>
        <w:t xml:space="preserve">.2. </w:t>
      </w:r>
      <w:proofErr w:type="gramStart"/>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052688">
        <w:rPr>
          <w:rFonts w:ascii="Times New Roman" w:hAnsi="Times New Roman" w:cs="Times New Roman"/>
          <w:color w:val="000000"/>
          <w:sz w:val="28"/>
          <w:szCs w:val="20"/>
        </w:rPr>
        <w:t xml:space="preserve">Совета депутатов </w:t>
      </w:r>
      <w:proofErr w:type="spellStart"/>
      <w:r w:rsidR="00052688" w:rsidRPr="00052688">
        <w:rPr>
          <w:rFonts w:ascii="Times New Roman" w:hAnsi="Times New Roman" w:cs="Times New Roman"/>
          <w:bCs/>
          <w:color w:val="000000"/>
          <w:sz w:val="28"/>
          <w:szCs w:val="28"/>
        </w:rPr>
        <w:t>Мурыгинского</w:t>
      </w:r>
      <w:proofErr w:type="spellEnd"/>
      <w:r w:rsidR="00052688" w:rsidRPr="00052688">
        <w:rPr>
          <w:rFonts w:ascii="Times New Roman" w:hAnsi="Times New Roman" w:cs="Times New Roman"/>
          <w:bCs/>
          <w:color w:val="000000"/>
          <w:sz w:val="28"/>
          <w:szCs w:val="28"/>
        </w:rPr>
        <w:t xml:space="preserve"> сельского поселения</w:t>
      </w:r>
      <w:r w:rsidR="00052688">
        <w:rPr>
          <w:rFonts w:ascii="Times New Roman" w:hAnsi="Times New Roman" w:cs="Times New Roman"/>
          <w:bCs/>
          <w:color w:val="000000"/>
          <w:sz w:val="28"/>
          <w:szCs w:val="28"/>
        </w:rPr>
        <w:t xml:space="preserve"> </w:t>
      </w:r>
      <w:proofErr w:type="spellStart"/>
      <w:r w:rsidR="00052688" w:rsidRPr="00052688">
        <w:rPr>
          <w:rFonts w:ascii="Times New Roman" w:hAnsi="Times New Roman" w:cs="Times New Roman"/>
          <w:bCs/>
          <w:color w:val="000000"/>
          <w:sz w:val="28"/>
          <w:szCs w:val="28"/>
        </w:rPr>
        <w:t>Починковского</w:t>
      </w:r>
      <w:proofErr w:type="spellEnd"/>
      <w:r w:rsidR="00052688" w:rsidRPr="00052688">
        <w:rPr>
          <w:rFonts w:ascii="Times New Roman" w:hAnsi="Times New Roman" w:cs="Times New Roman"/>
          <w:bCs/>
          <w:color w:val="000000"/>
          <w:sz w:val="28"/>
          <w:szCs w:val="28"/>
        </w:rPr>
        <w:t xml:space="preserve"> района Смоленской области</w:t>
      </w:r>
      <w:r w:rsidR="00052688">
        <w:rPr>
          <w:rFonts w:ascii="Times New Roman" w:hAnsi="Times New Roman" w:cs="Times New Roman"/>
          <w:bCs/>
          <w:color w:val="000000"/>
          <w:sz w:val="28"/>
          <w:szCs w:val="28"/>
        </w:rPr>
        <w:t xml:space="preserve"> </w:t>
      </w:r>
      <w:r w:rsidR="00E01242" w:rsidRPr="00E01242">
        <w:rPr>
          <w:rFonts w:ascii="Times New Roman" w:hAnsi="Times New Roman" w:cs="Times New Roman"/>
          <w:color w:val="000000"/>
          <w:sz w:val="28"/>
          <w:szCs w:val="20"/>
        </w:rPr>
        <w:t xml:space="preserve">от </w:t>
      </w:r>
      <w:r w:rsidR="00052688">
        <w:rPr>
          <w:rFonts w:ascii="Times New Roman" w:hAnsi="Times New Roman" w:cs="Times New Roman"/>
          <w:color w:val="000000"/>
          <w:sz w:val="28"/>
          <w:szCs w:val="20"/>
        </w:rPr>
        <w:t xml:space="preserve">16.11.2021 </w:t>
      </w:r>
      <w:r w:rsidR="00E01242" w:rsidRPr="00E01242">
        <w:rPr>
          <w:rFonts w:ascii="Times New Roman" w:hAnsi="Times New Roman" w:cs="Times New Roman"/>
          <w:color w:val="000000"/>
          <w:sz w:val="28"/>
          <w:szCs w:val="20"/>
        </w:rPr>
        <w:t xml:space="preserve"> года № </w:t>
      </w:r>
      <w:r w:rsidR="00052688">
        <w:rPr>
          <w:rFonts w:ascii="Times New Roman" w:hAnsi="Times New Roman" w:cs="Times New Roman"/>
          <w:color w:val="000000"/>
          <w:sz w:val="28"/>
          <w:szCs w:val="20"/>
        </w:rPr>
        <w:t>28</w:t>
      </w:r>
      <w:r w:rsidR="00E01242" w:rsidRPr="00E01242">
        <w:rPr>
          <w:rFonts w:ascii="Times New Roman" w:hAnsi="Times New Roman" w:cs="Times New Roman"/>
          <w:color w:val="000000"/>
          <w:sz w:val="28"/>
          <w:szCs w:val="20"/>
        </w:rPr>
        <w:t xml:space="preserve"> «</w:t>
      </w:r>
      <w:r w:rsidR="00052688" w:rsidRPr="00052688">
        <w:rPr>
          <w:rFonts w:ascii="Times New Roman" w:hAnsi="Times New Roman" w:cs="Times New Roman"/>
          <w:bCs/>
          <w:color w:val="000000"/>
          <w:sz w:val="28"/>
          <w:szCs w:val="28"/>
        </w:rPr>
        <w:t>Об утверждении Положения о муниципальном контроле в сфере</w:t>
      </w:r>
      <w:r w:rsidR="00052688">
        <w:rPr>
          <w:rFonts w:ascii="Times New Roman" w:hAnsi="Times New Roman" w:cs="Times New Roman"/>
          <w:bCs/>
          <w:color w:val="000000"/>
          <w:sz w:val="28"/>
          <w:szCs w:val="28"/>
        </w:rPr>
        <w:t xml:space="preserve"> </w:t>
      </w:r>
      <w:r w:rsidR="00052688" w:rsidRPr="00052688">
        <w:rPr>
          <w:rFonts w:ascii="Times New Roman" w:hAnsi="Times New Roman" w:cs="Times New Roman"/>
          <w:bCs/>
          <w:color w:val="000000"/>
          <w:sz w:val="28"/>
          <w:szCs w:val="28"/>
        </w:rPr>
        <w:t>благоустройства на территории</w:t>
      </w:r>
      <w:r w:rsidR="00052688" w:rsidRPr="00052688">
        <w:rPr>
          <w:rFonts w:ascii="Times New Roman" w:hAnsi="Times New Roman" w:cs="Times New Roman"/>
          <w:bCs/>
          <w:color w:val="000000"/>
        </w:rPr>
        <w:t xml:space="preserve"> </w:t>
      </w:r>
      <w:proofErr w:type="spellStart"/>
      <w:r w:rsidR="00052688" w:rsidRPr="00052688">
        <w:rPr>
          <w:rFonts w:ascii="Times New Roman" w:hAnsi="Times New Roman" w:cs="Times New Roman"/>
          <w:bCs/>
          <w:color w:val="000000"/>
          <w:sz w:val="28"/>
          <w:szCs w:val="28"/>
        </w:rPr>
        <w:t>Мурыгинского</w:t>
      </w:r>
      <w:proofErr w:type="spellEnd"/>
      <w:r w:rsidR="00052688" w:rsidRPr="00052688">
        <w:rPr>
          <w:rFonts w:ascii="Times New Roman" w:hAnsi="Times New Roman" w:cs="Times New Roman"/>
          <w:bCs/>
          <w:color w:val="000000"/>
          <w:sz w:val="28"/>
          <w:szCs w:val="28"/>
        </w:rPr>
        <w:t xml:space="preserve"> сельского поселения</w:t>
      </w:r>
      <w:r w:rsidR="00052688">
        <w:rPr>
          <w:rFonts w:ascii="Times New Roman" w:hAnsi="Times New Roman" w:cs="Times New Roman"/>
          <w:bCs/>
          <w:color w:val="000000"/>
          <w:sz w:val="28"/>
          <w:szCs w:val="28"/>
        </w:rPr>
        <w:t xml:space="preserve"> </w:t>
      </w:r>
      <w:proofErr w:type="spellStart"/>
      <w:r w:rsidR="00052688" w:rsidRPr="00052688">
        <w:rPr>
          <w:rFonts w:ascii="Times New Roman" w:hAnsi="Times New Roman" w:cs="Times New Roman"/>
          <w:bCs/>
          <w:color w:val="000000"/>
          <w:sz w:val="28"/>
          <w:szCs w:val="28"/>
        </w:rPr>
        <w:t>Починковского</w:t>
      </w:r>
      <w:proofErr w:type="spellEnd"/>
      <w:r w:rsidR="00052688" w:rsidRPr="00052688">
        <w:rPr>
          <w:rFonts w:ascii="Times New Roman" w:hAnsi="Times New Roman" w:cs="Times New Roman"/>
          <w:bCs/>
          <w:color w:val="000000"/>
          <w:sz w:val="28"/>
          <w:szCs w:val="28"/>
        </w:rPr>
        <w:t xml:space="preserve"> района Смоленской области</w:t>
      </w:r>
      <w:r w:rsidR="00052688">
        <w:rPr>
          <w:rFonts w:ascii="Times New Roman" w:hAnsi="Times New Roman" w:cs="Times New Roman"/>
          <w:bCs/>
          <w:color w:val="000000"/>
          <w:sz w:val="28"/>
          <w:szCs w:val="28"/>
        </w:rPr>
        <w:t xml:space="preserve">» </w:t>
      </w:r>
      <w:r w:rsidR="00E01242" w:rsidRPr="00E01242">
        <w:rPr>
          <w:rFonts w:ascii="Times New Roman" w:hAnsi="Times New Roman" w:cs="Times New Roman"/>
          <w:color w:val="000000"/>
          <w:sz w:val="28"/>
          <w:szCs w:val="20"/>
        </w:rPr>
        <w:t>осуществляется муниципальный</w:t>
      </w:r>
      <w:r w:rsidR="00052688">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roofErr w:type="gramEnd"/>
    </w:p>
    <w:p w:rsidR="00D77E5D" w:rsidRDefault="006F1A19" w:rsidP="00D77E5D">
      <w:pPr>
        <w:contextualSpacing/>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25</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xml:space="preserve">. Одним из механизмов </w:t>
      </w:r>
      <w:proofErr w:type="gramStart"/>
      <w:r w:rsidR="00E01242" w:rsidRPr="00E01242">
        <w:rPr>
          <w:rFonts w:ascii="Times New Roman" w:hAnsi="Times New Roman" w:cs="Times New Roman"/>
          <w:color w:val="000000"/>
          <w:sz w:val="28"/>
          <w:szCs w:val="20"/>
        </w:rPr>
        <w:t>контроля за</w:t>
      </w:r>
      <w:proofErr w:type="gramEnd"/>
      <w:r w:rsidR="00E01242" w:rsidRPr="00E01242">
        <w:rPr>
          <w:rFonts w:ascii="Times New Roman" w:hAnsi="Times New Roman" w:cs="Times New Roman"/>
          <w:color w:val="000000"/>
          <w:sz w:val="28"/>
          <w:szCs w:val="20"/>
        </w:rPr>
        <w:t xml:space="preserve"> соблюдением Правил является общественный контроль.</w:t>
      </w:r>
    </w:p>
    <w:p w:rsidR="00E01242" w:rsidRPr="00E01242" w:rsidRDefault="00D77E5D" w:rsidP="00D77E5D">
      <w:pPr>
        <w:contextualSpacing/>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contextualSpacing/>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01242">
        <w:rPr>
          <w:rFonts w:ascii="Times New Roman" w:hAnsi="Times New Roman" w:cs="Times New Roman"/>
          <w:color w:val="000000"/>
          <w:sz w:val="28"/>
          <w:szCs w:val="20"/>
        </w:rPr>
        <w:t>о-</w:t>
      </w:r>
      <w:proofErr w:type="gramEnd"/>
      <w:r w:rsidRPr="00E01242">
        <w:rPr>
          <w:rFonts w:ascii="Times New Roman" w:hAnsi="Times New Roman" w:cs="Times New Roman"/>
          <w:color w:val="000000"/>
          <w:sz w:val="28"/>
          <w:szCs w:val="20"/>
        </w:rPr>
        <w:t xml:space="preserve">,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E01242">
        <w:rPr>
          <w:rFonts w:ascii="Times New Roman" w:hAnsi="Times New Roman" w:cs="Times New Roman"/>
          <w:color w:val="000000"/>
          <w:sz w:val="28"/>
          <w:szCs w:val="20"/>
        </w:rPr>
        <w:lastRenderedPageBreak/>
        <w:t>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D77E5D" w:rsidRDefault="00D77E5D"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85BA3" w:rsidRDefault="00885BA3" w:rsidP="00696B6C">
      <w:pPr>
        <w:widowControl w:val="0"/>
        <w:autoSpaceDE w:val="0"/>
        <w:autoSpaceDN w:val="0"/>
        <w:spacing w:after="0" w:line="240" w:lineRule="auto"/>
        <w:ind w:left="5103"/>
        <w:outlineLvl w:val="1"/>
        <w:rPr>
          <w:rFonts w:ascii="Times New Roman" w:hAnsi="Times New Roman" w:cs="Times New Roman"/>
          <w:sz w:val="24"/>
          <w:szCs w:val="24"/>
        </w:rPr>
      </w:pPr>
    </w:p>
    <w:p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lastRenderedPageBreak/>
        <w:t>Приложение</w:t>
      </w:r>
    </w:p>
    <w:p w:rsidR="00817D07" w:rsidRPr="00052688" w:rsidRDefault="00817D07" w:rsidP="00696B6C">
      <w:pPr>
        <w:widowControl w:val="0"/>
        <w:autoSpaceDE w:val="0"/>
        <w:autoSpaceDN w:val="0"/>
        <w:spacing w:after="0" w:line="240" w:lineRule="auto"/>
        <w:ind w:left="5103"/>
        <w:rPr>
          <w:rFonts w:ascii="Times New Roman" w:hAnsi="Times New Roman" w:cs="Times New Roman"/>
          <w:sz w:val="24"/>
          <w:szCs w:val="24"/>
        </w:rPr>
      </w:pPr>
      <w:r w:rsidRPr="00052688">
        <w:rPr>
          <w:rFonts w:ascii="Times New Roman" w:hAnsi="Times New Roman" w:cs="Times New Roman"/>
          <w:sz w:val="24"/>
          <w:szCs w:val="24"/>
        </w:rPr>
        <w:t xml:space="preserve">к </w:t>
      </w:r>
      <w:r w:rsidR="005F388C" w:rsidRPr="00052688">
        <w:rPr>
          <w:rFonts w:ascii="Times New Roman" w:hAnsi="Times New Roman" w:cs="Times New Roman"/>
          <w:sz w:val="24"/>
          <w:szCs w:val="24"/>
        </w:rPr>
        <w:t xml:space="preserve">Правилам </w:t>
      </w:r>
      <w:r w:rsidRPr="00052688">
        <w:rPr>
          <w:rFonts w:ascii="Times New Roman" w:hAnsi="Times New Roman" w:cs="Times New Roman"/>
          <w:sz w:val="24"/>
          <w:szCs w:val="24"/>
        </w:rPr>
        <w:t xml:space="preserve">благоустройства территории </w:t>
      </w:r>
    </w:p>
    <w:p w:rsidR="00817D07" w:rsidRPr="00696B6C" w:rsidRDefault="00052688" w:rsidP="00696B6C">
      <w:pPr>
        <w:widowControl w:val="0"/>
        <w:autoSpaceDE w:val="0"/>
        <w:autoSpaceDN w:val="0"/>
        <w:spacing w:after="0" w:line="240" w:lineRule="auto"/>
        <w:ind w:left="5103"/>
        <w:rPr>
          <w:rFonts w:ascii="Times New Roman" w:hAnsi="Times New Roman" w:cs="Times New Roman"/>
          <w:i/>
          <w:sz w:val="24"/>
          <w:szCs w:val="24"/>
          <w:vertAlign w:val="superscript"/>
        </w:rPr>
      </w:pPr>
      <w:proofErr w:type="spellStart"/>
      <w:r w:rsidRPr="00052688">
        <w:rPr>
          <w:rFonts w:ascii="Times New Roman" w:hAnsi="Times New Roman" w:cs="Times New Roman"/>
          <w:bCs/>
          <w:color w:val="000000"/>
          <w:sz w:val="24"/>
          <w:szCs w:val="24"/>
        </w:rPr>
        <w:t>Мурыгинского</w:t>
      </w:r>
      <w:proofErr w:type="spellEnd"/>
      <w:r w:rsidRPr="00052688">
        <w:rPr>
          <w:rFonts w:ascii="Times New Roman" w:hAnsi="Times New Roman" w:cs="Times New Roman"/>
          <w:bCs/>
          <w:color w:val="000000"/>
          <w:sz w:val="24"/>
          <w:szCs w:val="24"/>
        </w:rPr>
        <w:t xml:space="preserve"> сельского поселения </w:t>
      </w:r>
      <w:proofErr w:type="spellStart"/>
      <w:r w:rsidRPr="00052688">
        <w:rPr>
          <w:rFonts w:ascii="Times New Roman" w:hAnsi="Times New Roman" w:cs="Times New Roman"/>
          <w:bCs/>
          <w:color w:val="000000"/>
          <w:sz w:val="24"/>
          <w:szCs w:val="24"/>
        </w:rPr>
        <w:t>Починковского</w:t>
      </w:r>
      <w:proofErr w:type="spellEnd"/>
      <w:r w:rsidRPr="00052688">
        <w:rPr>
          <w:rFonts w:ascii="Times New Roman" w:hAnsi="Times New Roman" w:cs="Times New Roman"/>
          <w:bCs/>
          <w:color w:val="000000"/>
          <w:sz w:val="24"/>
          <w:szCs w:val="24"/>
        </w:rPr>
        <w:t xml:space="preserve"> района Смоленской области</w:t>
      </w:r>
      <w:r w:rsidR="00696B6C" w:rsidRPr="00052688">
        <w:rPr>
          <w:rFonts w:ascii="Times New Roman" w:hAnsi="Times New Roman" w:cs="Times New Roman"/>
          <w:sz w:val="24"/>
          <w:szCs w:val="24"/>
        </w:rPr>
        <w:t>,</w:t>
      </w:r>
    </w:p>
    <w:p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утвержденным Решение</w:t>
      </w:r>
      <w:r>
        <w:rPr>
          <w:rFonts w:ascii="Times New Roman" w:hAnsi="Times New Roman" w:cs="Times New Roman"/>
          <w:sz w:val="24"/>
          <w:szCs w:val="24"/>
        </w:rPr>
        <w:t>м</w:t>
      </w:r>
      <w:r w:rsidR="00052688">
        <w:rPr>
          <w:rFonts w:ascii="Times New Roman" w:hAnsi="Times New Roman" w:cs="Times New Roman"/>
          <w:sz w:val="24"/>
          <w:szCs w:val="24"/>
        </w:rPr>
        <w:t xml:space="preserve"> Совета депутатов</w:t>
      </w:r>
      <w:r w:rsidRPr="00696B6C">
        <w:rPr>
          <w:rFonts w:ascii="Times New Roman" w:hAnsi="Times New Roman" w:cs="Times New Roman"/>
          <w:sz w:val="24"/>
          <w:szCs w:val="24"/>
        </w:rPr>
        <w:t xml:space="preserve"> </w:t>
      </w:r>
    </w:p>
    <w:p w:rsidR="00696B6C" w:rsidRPr="00052688" w:rsidRDefault="00052688" w:rsidP="00696B6C">
      <w:pPr>
        <w:widowControl w:val="0"/>
        <w:autoSpaceDE w:val="0"/>
        <w:autoSpaceDN w:val="0"/>
        <w:spacing w:after="0" w:line="240" w:lineRule="auto"/>
        <w:ind w:left="5103"/>
        <w:rPr>
          <w:rFonts w:ascii="Times New Roman" w:hAnsi="Times New Roman" w:cs="Times New Roman"/>
          <w:i/>
          <w:sz w:val="24"/>
          <w:szCs w:val="24"/>
          <w:vertAlign w:val="superscript"/>
        </w:rPr>
      </w:pPr>
      <w:proofErr w:type="spellStart"/>
      <w:r w:rsidRPr="00052688">
        <w:rPr>
          <w:rFonts w:ascii="Times New Roman" w:hAnsi="Times New Roman" w:cs="Times New Roman"/>
          <w:bCs/>
          <w:color w:val="000000"/>
          <w:sz w:val="24"/>
          <w:szCs w:val="24"/>
        </w:rPr>
        <w:t>Мурыгинского</w:t>
      </w:r>
      <w:proofErr w:type="spellEnd"/>
      <w:r w:rsidRPr="00052688">
        <w:rPr>
          <w:rFonts w:ascii="Times New Roman" w:hAnsi="Times New Roman" w:cs="Times New Roman"/>
          <w:bCs/>
          <w:color w:val="000000"/>
          <w:sz w:val="24"/>
          <w:szCs w:val="24"/>
        </w:rPr>
        <w:t xml:space="preserve"> сельского поселения </w:t>
      </w:r>
      <w:proofErr w:type="spellStart"/>
      <w:r w:rsidRPr="00052688">
        <w:rPr>
          <w:rFonts w:ascii="Times New Roman" w:hAnsi="Times New Roman" w:cs="Times New Roman"/>
          <w:bCs/>
          <w:color w:val="000000"/>
          <w:sz w:val="24"/>
          <w:szCs w:val="24"/>
        </w:rPr>
        <w:t>Починковского</w:t>
      </w:r>
      <w:proofErr w:type="spellEnd"/>
      <w:r w:rsidRPr="00052688">
        <w:rPr>
          <w:rFonts w:ascii="Times New Roman" w:hAnsi="Times New Roman" w:cs="Times New Roman"/>
          <w:bCs/>
          <w:color w:val="000000"/>
          <w:sz w:val="24"/>
          <w:szCs w:val="24"/>
        </w:rPr>
        <w:t xml:space="preserve"> района Смоленской области</w:t>
      </w:r>
      <w:r w:rsidRPr="00052688">
        <w:rPr>
          <w:rFonts w:ascii="Times New Roman" w:hAnsi="Times New Roman" w:cs="Times New Roman"/>
          <w:i/>
          <w:sz w:val="24"/>
          <w:szCs w:val="24"/>
          <w:vertAlign w:val="superscript"/>
        </w:rPr>
        <w:t xml:space="preserve"> </w:t>
      </w:r>
    </w:p>
    <w:p w:rsidR="00696B6C" w:rsidRPr="00696B6C" w:rsidRDefault="00885BA3"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22.11.2022г.  № 36</w:t>
      </w:r>
      <w:bookmarkStart w:id="23" w:name="_GoBack"/>
      <w:bookmarkEnd w:id="23"/>
    </w:p>
    <w:p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052688" w:rsidRPr="00052688">
        <w:rPr>
          <w:rFonts w:ascii="Times New Roman" w:hAnsi="Times New Roman" w:cs="Times New Roman"/>
          <w:b/>
          <w:bCs/>
          <w:color w:val="000000"/>
          <w:sz w:val="28"/>
          <w:szCs w:val="28"/>
        </w:rPr>
        <w:t>МУРЫГИНСКОГО СЕЛЬСКОГО ПОСЕЛЕНИЯ ПОЧИНКОВСКОГО РАЙОНА СМОЛЕНСКОЙ ОБЛАСТИ</w:t>
      </w:r>
    </w:p>
    <w:p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1"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w:t>
      </w:r>
      <w:r w:rsidR="00817D07" w:rsidRPr="00817D07">
        <w:rPr>
          <w:rFonts w:ascii="Times New Roman" w:hAnsi="Times New Roman" w:cs="Times New Roman"/>
          <w:color w:val="000000" w:themeColor="text1"/>
          <w:sz w:val="28"/>
          <w:szCs w:val="28"/>
        </w:rPr>
        <w:lastRenderedPageBreak/>
        <w:t>2.06.08-87»;</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w:t>
      </w:r>
      <w:proofErr w:type="gramStart"/>
      <w:r w:rsidR="00817D07" w:rsidRPr="00817D07">
        <w:rPr>
          <w:rFonts w:ascii="Times New Roman" w:hAnsi="Times New Roman" w:cs="Times New Roman"/>
          <w:color w:val="000000" w:themeColor="text1"/>
          <w:sz w:val="28"/>
          <w:szCs w:val="28"/>
        </w:rPr>
        <w:t>испытаний</w:t>
      </w:r>
      <w:proofErr w:type="gramEnd"/>
      <w:r w:rsidR="00817D07" w:rsidRPr="00817D07">
        <w:rPr>
          <w:rFonts w:ascii="Times New Roman" w:hAnsi="Times New Roman" w:cs="Times New Roman"/>
          <w:color w:val="000000" w:themeColor="text1"/>
          <w:sz w:val="28"/>
          <w:szCs w:val="28"/>
        </w:rPr>
        <w:t xml:space="preserve"> канатных дорог»;</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ГОСТ </w:t>
      </w:r>
      <w:proofErr w:type="gramStart"/>
      <w:r w:rsidRPr="00EF5413">
        <w:rPr>
          <w:rFonts w:ascii="Times New Roman" w:hAnsi="Times New Roman" w:cs="Times New Roman"/>
          <w:color w:val="000000" w:themeColor="text1"/>
          <w:sz w:val="28"/>
          <w:szCs w:val="28"/>
        </w:rPr>
        <w:t>Р</w:t>
      </w:r>
      <w:proofErr w:type="gramEnd"/>
      <w:r w:rsidRPr="00EF5413">
        <w:rPr>
          <w:rFonts w:ascii="Times New Roman" w:hAnsi="Times New Roman" w:cs="Times New Roman"/>
          <w:color w:val="000000" w:themeColor="text1"/>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885BA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5" w:history="1">
        <w:r w:rsidR="00817D07" w:rsidRPr="00817D07">
          <w:rPr>
            <w:rFonts w:ascii="Times New Roman" w:hAnsi="Times New Roman" w:cs="Times New Roman"/>
            <w:color w:val="000000" w:themeColor="text1"/>
            <w:sz w:val="28"/>
            <w:szCs w:val="28"/>
          </w:rPr>
          <w:t xml:space="preserve">ГОСТ </w:t>
        </w:r>
        <w:proofErr w:type="gramStart"/>
        <w:r w:rsidR="00817D07" w:rsidRPr="00817D07">
          <w:rPr>
            <w:rFonts w:ascii="Times New Roman" w:hAnsi="Times New Roman" w:cs="Times New Roman"/>
            <w:color w:val="000000" w:themeColor="text1"/>
            <w:sz w:val="28"/>
            <w:szCs w:val="28"/>
          </w:rPr>
          <w:t>Р</w:t>
        </w:r>
        <w:proofErr w:type="gramEnd"/>
        <w:r w:rsidR="00817D07" w:rsidRPr="00817D07">
          <w:rPr>
            <w:rFonts w:ascii="Times New Roman" w:hAnsi="Times New Roman" w:cs="Times New Roman"/>
            <w:color w:val="000000" w:themeColor="text1"/>
            <w:sz w:val="28"/>
            <w:szCs w:val="28"/>
          </w:rPr>
          <w:t xml:space="preserve">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6"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w:t>
      </w:r>
      <w:proofErr w:type="gramStart"/>
      <w:r w:rsidRPr="00817D07">
        <w:rPr>
          <w:rFonts w:ascii="Times New Roman" w:hAnsi="Times New Roman" w:cs="Times New Roman"/>
          <w:color w:val="000000" w:themeColor="text1"/>
          <w:sz w:val="28"/>
          <w:szCs w:val="28"/>
        </w:rPr>
        <w:t>ТР</w:t>
      </w:r>
      <w:proofErr w:type="gramEnd"/>
      <w:r w:rsidRPr="00817D07">
        <w:rPr>
          <w:rFonts w:ascii="Times New Roman" w:hAnsi="Times New Roman" w:cs="Times New Roman"/>
          <w:color w:val="000000" w:themeColor="text1"/>
          <w:sz w:val="28"/>
          <w:szCs w:val="28"/>
        </w:rPr>
        <w:t xml:space="preserve"> ЕАЭС 042/2017).</w:t>
      </w:r>
    </w:p>
    <w:p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AB0FA4">
      <w:headerReference w:type="even" r:id="rId97"/>
      <w:headerReference w:type="default" r:id="rId98"/>
      <w:footerReference w:type="even" r:id="rId99"/>
      <w:footerReference w:type="default" r:id="rId100"/>
      <w:headerReference w:type="first" r:id="rId101"/>
      <w:footerReference w:type="first" r:id="rId102"/>
      <w:pgSz w:w="11906" w:h="16838"/>
      <w:pgMar w:top="142"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62" w:rsidRDefault="001D4062" w:rsidP="00F271B1">
      <w:pPr>
        <w:spacing w:after="0" w:line="240" w:lineRule="auto"/>
      </w:pPr>
      <w:r>
        <w:separator/>
      </w:r>
    </w:p>
  </w:endnote>
  <w:endnote w:type="continuationSeparator" w:id="0">
    <w:p w:rsidR="001D4062" w:rsidRDefault="001D4062"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A3" w:rsidRDefault="00885B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A3" w:rsidRDefault="00885BA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A3" w:rsidRDefault="00885B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62" w:rsidRDefault="001D4062" w:rsidP="00F271B1">
      <w:pPr>
        <w:spacing w:after="0" w:line="240" w:lineRule="auto"/>
      </w:pPr>
      <w:r>
        <w:separator/>
      </w:r>
    </w:p>
  </w:footnote>
  <w:footnote w:type="continuationSeparator" w:id="0">
    <w:p w:rsidR="001D4062" w:rsidRDefault="001D4062"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A3" w:rsidRDefault="00885BA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5BA3" w:rsidRDefault="00885B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A3" w:rsidRDefault="00885BA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318D9">
      <w:rPr>
        <w:rStyle w:val="ab"/>
        <w:noProof/>
      </w:rPr>
      <w:t>66</w:t>
    </w:r>
    <w:r>
      <w:rPr>
        <w:rStyle w:val="ab"/>
      </w:rPr>
      <w:fldChar w:fldCharType="end"/>
    </w:r>
  </w:p>
  <w:p w:rsidR="00885BA3" w:rsidRDefault="00885B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A3" w:rsidRPr="00AB0FA4" w:rsidRDefault="00885BA3" w:rsidP="00AB0F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F1"/>
    <w:rsid w:val="000044D5"/>
    <w:rsid w:val="00004A91"/>
    <w:rsid w:val="00006EA7"/>
    <w:rsid w:val="000101B2"/>
    <w:rsid w:val="00013616"/>
    <w:rsid w:val="00013656"/>
    <w:rsid w:val="0001470B"/>
    <w:rsid w:val="00014C7C"/>
    <w:rsid w:val="000153D8"/>
    <w:rsid w:val="000159F7"/>
    <w:rsid w:val="0001618E"/>
    <w:rsid w:val="0001770D"/>
    <w:rsid w:val="00023B92"/>
    <w:rsid w:val="00025368"/>
    <w:rsid w:val="0002580D"/>
    <w:rsid w:val="00025F4B"/>
    <w:rsid w:val="00026754"/>
    <w:rsid w:val="000269D9"/>
    <w:rsid w:val="0003072D"/>
    <w:rsid w:val="000317D3"/>
    <w:rsid w:val="000318D9"/>
    <w:rsid w:val="00031E54"/>
    <w:rsid w:val="00034544"/>
    <w:rsid w:val="00036040"/>
    <w:rsid w:val="00036D2D"/>
    <w:rsid w:val="00036EE4"/>
    <w:rsid w:val="00037014"/>
    <w:rsid w:val="000436F3"/>
    <w:rsid w:val="00044980"/>
    <w:rsid w:val="00045478"/>
    <w:rsid w:val="000457FE"/>
    <w:rsid w:val="00050915"/>
    <w:rsid w:val="0005161B"/>
    <w:rsid w:val="00052688"/>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D5C93"/>
    <w:rsid w:val="000E2287"/>
    <w:rsid w:val="000E50D9"/>
    <w:rsid w:val="000E57F8"/>
    <w:rsid w:val="000E618C"/>
    <w:rsid w:val="000E6E49"/>
    <w:rsid w:val="000E725C"/>
    <w:rsid w:val="000F19EE"/>
    <w:rsid w:val="000F1F38"/>
    <w:rsid w:val="000F2848"/>
    <w:rsid w:val="000F2A52"/>
    <w:rsid w:val="000F2F5D"/>
    <w:rsid w:val="000F48A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4228"/>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0021"/>
    <w:rsid w:val="001D1223"/>
    <w:rsid w:val="001D1631"/>
    <w:rsid w:val="001D24FA"/>
    <w:rsid w:val="001D4062"/>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61F"/>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69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BF1"/>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426"/>
    <w:rsid w:val="00483507"/>
    <w:rsid w:val="004852CA"/>
    <w:rsid w:val="0048628D"/>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0C4F"/>
    <w:rsid w:val="004D42A5"/>
    <w:rsid w:val="004D54A7"/>
    <w:rsid w:val="004E0A70"/>
    <w:rsid w:val="004E0C7D"/>
    <w:rsid w:val="004E1C43"/>
    <w:rsid w:val="004E2FDB"/>
    <w:rsid w:val="004E3629"/>
    <w:rsid w:val="004E367E"/>
    <w:rsid w:val="004E47D0"/>
    <w:rsid w:val="004E4ACA"/>
    <w:rsid w:val="004E4F3B"/>
    <w:rsid w:val="004E5896"/>
    <w:rsid w:val="004E5F74"/>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6D6"/>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5922"/>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7DE"/>
    <w:rsid w:val="005C7916"/>
    <w:rsid w:val="005C7928"/>
    <w:rsid w:val="005C7CAD"/>
    <w:rsid w:val="005D1D96"/>
    <w:rsid w:val="005D2B44"/>
    <w:rsid w:val="005D3A7B"/>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1A19"/>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56D6"/>
    <w:rsid w:val="00785D84"/>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586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5765"/>
    <w:rsid w:val="00877E95"/>
    <w:rsid w:val="00880647"/>
    <w:rsid w:val="008838F7"/>
    <w:rsid w:val="00883C03"/>
    <w:rsid w:val="00884F60"/>
    <w:rsid w:val="00885BA3"/>
    <w:rsid w:val="00887C0F"/>
    <w:rsid w:val="00891820"/>
    <w:rsid w:val="0089300D"/>
    <w:rsid w:val="008A066B"/>
    <w:rsid w:val="008A36C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4C80"/>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860E9"/>
    <w:rsid w:val="0099096F"/>
    <w:rsid w:val="0099105E"/>
    <w:rsid w:val="00993988"/>
    <w:rsid w:val="00994C52"/>
    <w:rsid w:val="00994ECE"/>
    <w:rsid w:val="009951F1"/>
    <w:rsid w:val="0099565B"/>
    <w:rsid w:val="00996F49"/>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943"/>
    <w:rsid w:val="00A03EA1"/>
    <w:rsid w:val="00A04E6A"/>
    <w:rsid w:val="00A051BA"/>
    <w:rsid w:val="00A05B80"/>
    <w:rsid w:val="00A05F3B"/>
    <w:rsid w:val="00A1028B"/>
    <w:rsid w:val="00A12453"/>
    <w:rsid w:val="00A139A1"/>
    <w:rsid w:val="00A14508"/>
    <w:rsid w:val="00A153AF"/>
    <w:rsid w:val="00A17718"/>
    <w:rsid w:val="00A222AA"/>
    <w:rsid w:val="00A233C9"/>
    <w:rsid w:val="00A25B85"/>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0FA4"/>
    <w:rsid w:val="00AB10C8"/>
    <w:rsid w:val="00AB193C"/>
    <w:rsid w:val="00AB268D"/>
    <w:rsid w:val="00AB3A08"/>
    <w:rsid w:val="00AB3DE3"/>
    <w:rsid w:val="00AB4D66"/>
    <w:rsid w:val="00AB501E"/>
    <w:rsid w:val="00AB5643"/>
    <w:rsid w:val="00AB6037"/>
    <w:rsid w:val="00AB61E1"/>
    <w:rsid w:val="00AC0631"/>
    <w:rsid w:val="00AC1940"/>
    <w:rsid w:val="00AC3371"/>
    <w:rsid w:val="00AC340B"/>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40E"/>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B0A"/>
    <w:rsid w:val="00BF4E85"/>
    <w:rsid w:val="00BF7936"/>
    <w:rsid w:val="00BF7E8A"/>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0AE6"/>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4E48"/>
    <w:rsid w:val="00CF55DD"/>
    <w:rsid w:val="00CF6506"/>
    <w:rsid w:val="00D017F0"/>
    <w:rsid w:val="00D02459"/>
    <w:rsid w:val="00D07970"/>
    <w:rsid w:val="00D10596"/>
    <w:rsid w:val="00D1161B"/>
    <w:rsid w:val="00D15E71"/>
    <w:rsid w:val="00D21B46"/>
    <w:rsid w:val="00D22D98"/>
    <w:rsid w:val="00D24F63"/>
    <w:rsid w:val="00D25619"/>
    <w:rsid w:val="00D26B5B"/>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2DCE"/>
    <w:rsid w:val="00D73FA1"/>
    <w:rsid w:val="00D75426"/>
    <w:rsid w:val="00D76299"/>
    <w:rsid w:val="00D7687E"/>
    <w:rsid w:val="00D77E5D"/>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49C7"/>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0309F"/>
    <w:rsid w:val="00E10E2E"/>
    <w:rsid w:val="00E1177B"/>
    <w:rsid w:val="00E15254"/>
    <w:rsid w:val="00E1606D"/>
    <w:rsid w:val="00E20B1A"/>
    <w:rsid w:val="00E22CAF"/>
    <w:rsid w:val="00E23083"/>
    <w:rsid w:val="00E2405B"/>
    <w:rsid w:val="00E2461A"/>
    <w:rsid w:val="00E313A9"/>
    <w:rsid w:val="00E338D5"/>
    <w:rsid w:val="00E3427B"/>
    <w:rsid w:val="00E35538"/>
    <w:rsid w:val="00E400D7"/>
    <w:rsid w:val="00E4107A"/>
    <w:rsid w:val="00E42766"/>
    <w:rsid w:val="00E44090"/>
    <w:rsid w:val="00E443D2"/>
    <w:rsid w:val="00E45E21"/>
    <w:rsid w:val="00E462BF"/>
    <w:rsid w:val="00E50051"/>
    <w:rsid w:val="00E51F35"/>
    <w:rsid w:val="00E532A2"/>
    <w:rsid w:val="00E5426F"/>
    <w:rsid w:val="00E54EEA"/>
    <w:rsid w:val="00E5638D"/>
    <w:rsid w:val="00E6013B"/>
    <w:rsid w:val="00E60778"/>
    <w:rsid w:val="00E6256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37B"/>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583C"/>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B6E24"/>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F5F7BD45C726BF92B40F425F40577517F47A23F11D702AB7C82a6HAL" TargetMode="External"/><Relationship Id="rId21" Type="http://schemas.openxmlformats.org/officeDocument/2006/relationships/hyperlink" Target="consultantplus://offline/ref=F4E544E0851FF722673DBDC04B582BD558595C5D7DD45C726BF92B40F425F40577517F47A23F11D702AB7C82a6HAL" TargetMode="External"/><Relationship Id="rId42" Type="http://schemas.openxmlformats.org/officeDocument/2006/relationships/hyperlink" Target="consultantplus://offline/ref=F4E544E0851FF722673DBDC04B582BD5585C5A567DD45C726BF92B40F425F40577517F47A23F11D702AB7C82a6HAL" TargetMode="External"/><Relationship Id="rId47" Type="http://schemas.openxmlformats.org/officeDocument/2006/relationships/hyperlink" Target="consultantplus://offline/ref=F4E544E0851FF722673DBDC04B582BD5585C5F5A7FD45C726BF92B40F425F40577517F47A23F11D702AB7C82a6HAL" TargetMode="External"/><Relationship Id="rId63" Type="http://schemas.openxmlformats.org/officeDocument/2006/relationships/hyperlink" Target="consultantplus://offline/ref=F4E544E0851FF722673DBDC04B582BD5585C5F597DD45C726BF92B40F425F40577517F47A23F11D702AB7C82a6HAL" TargetMode="External"/><Relationship Id="rId68" Type="http://schemas.openxmlformats.org/officeDocument/2006/relationships/hyperlink" Target="consultantplus://offline/ref=F4E544E0851FF722673DBDC04B582BD5585C5C5E7BD45C726BF92B40F425F40577517F47A23F11D702AB7C82a6HAL" TargetMode="External"/><Relationship Id="rId84" Type="http://schemas.openxmlformats.org/officeDocument/2006/relationships/hyperlink" Target="consultantplus://offline/ref=F4E544E0851FF722673DA1C057582BD558585A5F7389567A32F52947FB7AF11066097044BD2113CB1EA97Ea8H2L" TargetMode="External"/><Relationship Id="rId89" Type="http://schemas.openxmlformats.org/officeDocument/2006/relationships/hyperlink" Target="consultantplus://offline/ref=F4E544E0851FF722673DBDC04B582BD55B505B5F70D45C726BF92B40F425F40577517F47A23F11D702AB7C82a6HAL" TargetMode="External"/><Relationship Id="rId7" Type="http://schemas.openxmlformats.org/officeDocument/2006/relationships/footnotes" Target="footnotes.xml"/><Relationship Id="rId71" Type="http://schemas.openxmlformats.org/officeDocument/2006/relationships/hyperlink" Target="consultantplus://offline/ref=F4E544E0851FF722673DBDC04B582BD55B515D5E79D45C726BF92B40F425F40577517F47A23F11D702AB7C82a6HAL" TargetMode="External"/><Relationship Id="rId92" Type="http://schemas.openxmlformats.org/officeDocument/2006/relationships/hyperlink" Target="consultantplus://offline/ref=F4E544E0851FF722673DBDC04B582BD5585A5E597D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C585A7AD45C726BF92B40F425F40577517F47A23F11D702AB7C82a6HAL" TargetMode="External"/><Relationship Id="rId29" Type="http://schemas.openxmlformats.org/officeDocument/2006/relationships/hyperlink" Target="consultantplus://offline/ref=F4E544E0851FF722673DBDC04B582BD5585C5B5F7DD45C726BF92B40F425F40577517F47A23F11D702AB7C82a6HAL" TargetMode="External"/><Relationship Id="rId11" Type="http://schemas.openxmlformats.org/officeDocument/2006/relationships/hyperlink" Target="consultantplus://offline/ref=F4E544E0851FF722673DBDC04B582BD5585D525C70D45C726BF92B40F425F40577517F47A23F11D702AB7C82a6HAL" TargetMode="External"/><Relationship Id="rId24" Type="http://schemas.openxmlformats.org/officeDocument/2006/relationships/hyperlink" Target="consultantplus://offline/ref=F4E544E0851FF722673DBDC04B582BD5585A5E587ED45C726BF92B40F425F40577517F47A23F11D702AB7C82a6HAL" TargetMode="External"/><Relationship Id="rId32" Type="http://schemas.openxmlformats.org/officeDocument/2006/relationships/hyperlink" Target="consultantplus://offline/ref=F4E544E0851FF722673DBDC04B582BD5585D525E7FD45C726BF92B40F425F40577517F47A23F11D702AB7C82a6HAL" TargetMode="External"/><Relationship Id="rId37" Type="http://schemas.openxmlformats.org/officeDocument/2006/relationships/hyperlink" Target="consultantplus://offline/ref=F4E544E0851FF722673DBDC04B582BD5585E59597BD45C726BF92B40F425F40577517F47A23F11D702AB7C82a6HAL" TargetMode="External"/><Relationship Id="rId40" Type="http://schemas.openxmlformats.org/officeDocument/2006/relationships/hyperlink" Target="consultantplus://offline/ref=F4E544E0851FF722673DBDC04B582BD5585E5B567FD45C726BF92B40F425F40577517F47A23F11D702AB7C82a6HAL" TargetMode="External"/><Relationship Id="rId45" Type="http://schemas.openxmlformats.org/officeDocument/2006/relationships/hyperlink" Target="consultantplus://offline/ref=F4E544E0851FF722673DBDC04B582BD5585C5A5C7DD45C726BF92B40F425F40577517F47A23F11D702AB7C82a6HAL" TargetMode="External"/><Relationship Id="rId53" Type="http://schemas.openxmlformats.org/officeDocument/2006/relationships/hyperlink" Target="consultantplus://offline/ref=F4E544E0851FF722673DBDC04B582BD5585D525E7ED45C726BF92B40F425F40577517F47A23F11D702AB7C82a6HAL" TargetMode="External"/><Relationship Id="rId58" Type="http://schemas.openxmlformats.org/officeDocument/2006/relationships/hyperlink" Target="consultantplus://offline/ref=F4E544E0851FF722673DA1C057582BD55B5A585778D45C726BF92B40F425F40577517F47A23F11D702AB7C82a6HAL" TargetMode="External"/><Relationship Id="rId66" Type="http://schemas.openxmlformats.org/officeDocument/2006/relationships/hyperlink" Target="consultantplus://offline/ref=F4E544E0851FF722673DBDC04B582BD5585C5F5B7BD45C726BF92B40F425F40577517F47A23F11D702AB7C82a6HAL" TargetMode="External"/><Relationship Id="rId74" Type="http://schemas.openxmlformats.org/officeDocument/2006/relationships/hyperlink" Target="consultantplus://offline/ref=F4E544E0851FF722673DA2D54E582BD5595D535A7ED9017863A02742F32AAB0062402748A1200FD51EB77E806Aa2H0L" TargetMode="External"/><Relationship Id="rId79" Type="http://schemas.openxmlformats.org/officeDocument/2006/relationships/hyperlink" Target="consultantplus://offline/ref=F4E544E0851FF722673DA1C057582BD5585E5B5C7389567A32F52947FB7AF11066097044BD2113CB1EA97Ea8H2L" TargetMode="External"/><Relationship Id="rId87" Type="http://schemas.openxmlformats.org/officeDocument/2006/relationships/hyperlink" Target="consultantplus://offline/ref=F4E544E0851FF722673DBDC04B582BD5585E5B5771D45C726BF92B40F425F40577517F47A23F11D702AB7C82a6HAL"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consultantplus://offline/ref=F4E544E0851FF722673DBDC04B582BD5585C5F597BD45C726BF92B40F425F40577517F47A23F11D702AB7C82a6HAL" TargetMode="External"/><Relationship Id="rId82" Type="http://schemas.openxmlformats.org/officeDocument/2006/relationships/hyperlink" Target="consultantplus://offline/ref=F4E544E0851FF722673DBDC04B582BD5525D5D587389567A32F52947FB7AF11066097044BD2113CB1EA97Ea8H2L" TargetMode="External"/><Relationship Id="rId90" Type="http://schemas.openxmlformats.org/officeDocument/2006/relationships/hyperlink" Target="consultantplus://offline/ref=F4E544E0851FF722673DBDC04B582BD55B505B5F79D45C726BF92B40F425F40577517F47A23F11D702AB7C82a6HAL" TargetMode="External"/><Relationship Id="rId95" Type="http://schemas.openxmlformats.org/officeDocument/2006/relationships/hyperlink" Target="consultantplus://offline/ref=F4E544E0851FF722673DA1C057582BD55D5A5A577389567A32F52947FB7AF11066097044BD2113CB1EA97Ea8H2L" TargetMode="External"/><Relationship Id="rId19" Type="http://schemas.openxmlformats.org/officeDocument/2006/relationships/hyperlink" Target="consultantplus://offline/ref=F4E544E0851FF722673DBDC04B582BD5585F5D5A70D45C726BF92B40F425F40577517F47A23F11D702AB7C82a6HAL" TargetMode="External"/><Relationship Id="rId14" Type="http://schemas.openxmlformats.org/officeDocument/2006/relationships/hyperlink" Target="consultantplus://offline/ref=F4E544E0851FF722673DBDC04B582BD5585C585A7CD45C726BF92B40F425F40577517F47A23F11D702AB7C82a6HAL" TargetMode="External"/><Relationship Id="rId22" Type="http://schemas.openxmlformats.org/officeDocument/2006/relationships/hyperlink" Target="consultantplus://offline/ref=F4E544E0851FF722673DBDC04B582BD558595E5B70D45C726BF92B40F425F40577517F47A23F11D702AB7C82a6HAL" TargetMode="External"/><Relationship Id="rId27" Type="http://schemas.openxmlformats.org/officeDocument/2006/relationships/hyperlink" Target="consultantplus://offline/ref=F4E544E0851FF722673DBDC04B582BD5585C5B587BD45C726BF92B40F425F40577517F47A23F11D702AB7C82a6HAL" TargetMode="External"/><Relationship Id="rId30" Type="http://schemas.openxmlformats.org/officeDocument/2006/relationships/hyperlink" Target="consultantplus://offline/ref=F4E544E0851FF722673DBDC04B582BD5585A585E7BD45C726BF92B40F425F40577517F47A23F11D702AB7C82a6HAL" TargetMode="External"/><Relationship Id="rId35" Type="http://schemas.openxmlformats.org/officeDocument/2006/relationships/hyperlink" Target="consultantplus://offline/ref=F4E544E0851FF722673DBDC04B582BD5585C5B5F7CD45C726BF92B40F425F40577517F47A23F11D702AB7C82a6HAL" TargetMode="External"/><Relationship Id="rId43" Type="http://schemas.openxmlformats.org/officeDocument/2006/relationships/hyperlink" Target="consultantplus://offline/ref=F4E544E0851FF722673DBDC04B582BD5585A5D5E7DD45C726BF92B40F425F40577517F47A23F11D702AB7C82a6HAL" TargetMode="External"/><Relationship Id="rId48" Type="http://schemas.openxmlformats.org/officeDocument/2006/relationships/hyperlink" Target="consultantplus://offline/ref=F4E544E0851FF722673DBDC04B582BD5585E5B597FD45C726BF92B40F425F40577517F47A23F11D702AB7C82a6HAL" TargetMode="External"/><Relationship Id="rId56" Type="http://schemas.openxmlformats.org/officeDocument/2006/relationships/hyperlink" Target="consultantplus://offline/ref=F4E544E0851FF722673DBDC04B582BD55B5B5F5A79D45C726BF92B40F425F40577517F47A23F11D702AB7C82a6HAL" TargetMode="External"/><Relationship Id="rId64" Type="http://schemas.openxmlformats.org/officeDocument/2006/relationships/hyperlink" Target="consultantplus://offline/ref=F4E544E0851FF722673DBDC04B582BD5585C5F587FD45C726BF92B40F425F40577517F47A23F11D702AB7C82a6HAL" TargetMode="External"/><Relationship Id="rId69" Type="http://schemas.openxmlformats.org/officeDocument/2006/relationships/hyperlink" Target="consultantplus://offline/ref=F4E544E0851FF722673DBDC04B582BD55B515D5D79D45C726BF92B40F425F40577517F47A23F11D702AB7C82a6HAL" TargetMode="External"/><Relationship Id="rId77" Type="http://schemas.openxmlformats.org/officeDocument/2006/relationships/hyperlink" Target="consultantplus://offline/ref=F4E544E0851FF722673DBDC04B582BD55B5E5F567FD45C726BF92B40F425F40577517F47A23F11D702AB7C82a6HAL"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F4E544E0851FF722673DBDC04B582BD55859595778D45C726BF92B40F425F40577517F47A23F11D702AB7C82a6HAL" TargetMode="External"/><Relationship Id="rId72" Type="http://schemas.openxmlformats.org/officeDocument/2006/relationships/hyperlink" Target="consultantplus://offline/ref=F4E544E0851FF722673DBDC04B582BD5585C5E587AD45C726BF92B40F425F40577517F47A23F11D702AB7C82a6HAL" TargetMode="External"/><Relationship Id="rId80" Type="http://schemas.openxmlformats.org/officeDocument/2006/relationships/hyperlink" Target="consultantplus://offline/ref=F4E544E0851FF722673DBDC04B582BD55B5C525C7DD45C726BF92B40F425F40577517F47A23F11D702AB7C82a6HAL" TargetMode="External"/><Relationship Id="rId85" Type="http://schemas.openxmlformats.org/officeDocument/2006/relationships/hyperlink" Target="consultantplus://offline/ref=F4E544E0851FF722673DA1C057582BD55E5F525F7389567A32F52947FB7AF11066097044BD2113CB1EA97Ea8H2L" TargetMode="External"/><Relationship Id="rId93" Type="http://schemas.openxmlformats.org/officeDocument/2006/relationships/hyperlink" Target="consultantplus://offline/ref=F4E544E0851FF722673DBDC04B582BD558595D5778D45C726BF92B40F425F40577517F47A23F11D702AB7C82a6HAL"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F4E544E0851FF722673DBDC04B582BD5585C5D5E7AD45C726BF92B40F425F40577517F47A23F11D702AB7C82a6HAL" TargetMode="External"/><Relationship Id="rId17" Type="http://schemas.openxmlformats.org/officeDocument/2006/relationships/hyperlink" Target="consultantplus://offline/ref=F4E544E0851FF722673DBDC04B582BD5585F5E587AD45C726BF92B40F425F40577517F47A23F11D702AB7C82a6HAL" TargetMode="External"/><Relationship Id="rId25" Type="http://schemas.openxmlformats.org/officeDocument/2006/relationships/hyperlink" Target="consultantplus://offline/ref=F4E544E0851FF722673DBDC04B582BD5585C5F5F7AD45C726BF92B40F425F40577517F47A23F11D702AB7C82a6HAL" TargetMode="External"/><Relationship Id="rId33" Type="http://schemas.openxmlformats.org/officeDocument/2006/relationships/hyperlink" Target="consultantplus://offline/ref=F4E544E0851FF722673DBDC04B582BD5585D525E7CD45C726BF92B40F425F40577517F47A23F11D702AB7C82a6HAL" TargetMode="External"/><Relationship Id="rId38" Type="http://schemas.openxmlformats.org/officeDocument/2006/relationships/hyperlink" Target="consultantplus://offline/ref=F4E544E0851FF722673DBDC04B582BD5585E5B5B79D45C726BF92B40F425F40577517F47A23F11D702AB7C82a6HAL" TargetMode="External"/><Relationship Id="rId46" Type="http://schemas.openxmlformats.org/officeDocument/2006/relationships/hyperlink" Target="consultantplus://offline/ref=F4E544E0851FF722673DBDC04B582BD5585A5E5770D45C726BF92B40F425F40577517F47A23F11D702AB7C82a6HAL" TargetMode="External"/><Relationship Id="rId59" Type="http://schemas.openxmlformats.org/officeDocument/2006/relationships/hyperlink" Target="consultantplus://offline/ref=F4E544E0851FF722673DA1C057582BD5585F5B5870D45C726BF92B40F425F40577517F47A23F11D702AB7C82a6HAL" TargetMode="External"/><Relationship Id="rId67" Type="http://schemas.openxmlformats.org/officeDocument/2006/relationships/hyperlink" Target="consultantplus://offline/ref=F4E544E0851FF722673DBDC04B582BD5585C5F597FD45C726BF92B40F425F40577517F47A23F11D702AB7C82a6HAL" TargetMode="External"/><Relationship Id="rId103" Type="http://schemas.openxmlformats.org/officeDocument/2006/relationships/fontTable" Target="fontTable.xml"/><Relationship Id="rId20" Type="http://schemas.openxmlformats.org/officeDocument/2006/relationships/hyperlink" Target="consultantplus://offline/ref=F4E544E0851FF722673DBDC04B582BD558595D577BD45C726BF92B40F425F40577517F47A23F11D702AB7C82a6HAL" TargetMode="External"/><Relationship Id="rId41" Type="http://schemas.openxmlformats.org/officeDocument/2006/relationships/hyperlink" Target="consultantplus://offline/ref=F4E544E0851FF722673DBDC04B582BD55B5F595971D45C726BF92B40F425F40577517F47A23F11D702AB7C82a6HAL" TargetMode="External"/><Relationship Id="rId54" Type="http://schemas.openxmlformats.org/officeDocument/2006/relationships/hyperlink" Target="consultantplus://offline/ref=F4E544E0851FF722673DBDC04B582BD5585E5B5778D45C726BF92B40F425F40577517F47A23F11D702AB7C82a6HAL" TargetMode="External"/><Relationship Id="rId62" Type="http://schemas.openxmlformats.org/officeDocument/2006/relationships/hyperlink" Target="consultantplus://offline/ref=F4E544E0851FF722673DBDC04B582BD5585C5F597CD45C726BF92B40F425F40577517F47A23F11D702AB7C82a6HAL" TargetMode="External"/><Relationship Id="rId70" Type="http://schemas.openxmlformats.org/officeDocument/2006/relationships/hyperlink" Target="consultantplus://offline/ref=F4E544E0851FF722673DBDC04B582BD55B515D5E7AD45C726BF92B40F425F40577517F47A23F11D702AB7C82a6HAL" TargetMode="External"/><Relationship Id="rId75" Type="http://schemas.openxmlformats.org/officeDocument/2006/relationships/hyperlink" Target="consultantplus://offline/ref=F4E544E0851FF722673DBDC04B582BD55B51535A7AD45C726BF92B40F425F40577517F47A23F11D702AB7C82a6HAL" TargetMode="External"/><Relationship Id="rId83" Type="http://schemas.openxmlformats.org/officeDocument/2006/relationships/hyperlink" Target="consultantplus://offline/ref=F4E544E0851FF722673DBDC04B582BD55B5F5F5A71D45C726BF92B40F425F40577517F47A23F11D702AB7C82a6HAL" TargetMode="External"/><Relationship Id="rId88" Type="http://schemas.openxmlformats.org/officeDocument/2006/relationships/hyperlink" Target="consultantplus://offline/ref=F4E544E0851FF722673DBDC04B582BD55D5059577389567A32F52947FB7AF11066097044BD2113CB1EA97Ea8H2L" TargetMode="External"/><Relationship Id="rId91" Type="http://schemas.openxmlformats.org/officeDocument/2006/relationships/hyperlink" Target="consultantplus://offline/ref=F4E544E0851FF722673DBDC04B582BD5585F5A5C79D45C726BF92B40F425F40577517F47A23F11D702AB7C82a6HAL" TargetMode="External"/><Relationship Id="rId96" Type="http://schemas.openxmlformats.org/officeDocument/2006/relationships/hyperlink" Target="consultantplus://offline/ref=F4E544E0851FF722673DA2D54E582BD558585C5F7CD8017863A02742F32AAB0070407F44A32111D419A228D12C770A7505255BB8F2293EE0a3H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E544E0851FF722673DBDC04B582BD5585C5A5C7CD45C726BF92B40F425F40577517F47A23F11D702AB7C82a6HAL" TargetMode="External"/><Relationship Id="rId23" Type="http://schemas.openxmlformats.org/officeDocument/2006/relationships/hyperlink" Target="consultantplus://offline/ref=F4E544E0851FF722673DBDC04B582BD558595D577AD45C726BF92B40F425F40577517F47A23F11D702AB7C82a6HAL" TargetMode="External"/><Relationship Id="rId28" Type="http://schemas.openxmlformats.org/officeDocument/2006/relationships/hyperlink" Target="consultantplus://offline/ref=F4E544E0851FF722673DBDC04B582BD5585F525F7CD45C726BF92B40F425F40577517F47A23F11D702AB7C82a6HAL" TargetMode="External"/><Relationship Id="rId36" Type="http://schemas.openxmlformats.org/officeDocument/2006/relationships/hyperlink" Target="consultantplus://offline/ref=F4E544E0851FF722673DBDC04B582BD5585A5C587CD45C726BF92B40F425F40577517F47A23F11D702AB7C82a6HAL" TargetMode="External"/><Relationship Id="rId49" Type="http://schemas.openxmlformats.org/officeDocument/2006/relationships/hyperlink" Target="consultantplus://offline/ref=F4E544E0851FF722673DBDC04B582BD5585A525E7ED45C726BF92B40F425F40577517F47A23F11D702AB7C82a6HAL" TargetMode="External"/><Relationship Id="rId57" Type="http://schemas.openxmlformats.org/officeDocument/2006/relationships/hyperlink" Target="consultantplus://offline/ref=F4E544E0851FF722673DBDC04B582BD55B5E58597AD45C726BF92B40F425F40577517F47A23F11D702AB7C82a6HAL" TargetMode="External"/><Relationship Id="rId10" Type="http://schemas.openxmlformats.org/officeDocument/2006/relationships/image" Target="file:///A:\&#1043;&#1077;&#1088;&#1073;%20&#1057;&#1084;&#1086;&#1083;.%20&#1086;&#1073;&#1083;&#1072;&#1089;&#1090;&#1080;-3.gif" TargetMode="External"/><Relationship Id="rId31" Type="http://schemas.openxmlformats.org/officeDocument/2006/relationships/hyperlink" Target="consultantplus://offline/ref=F4E544E0851FF722673DBDC04B582BD558585A5D78D45C726BF92B40F425F40577517F47A23F11D702AB7C82a6HAL" TargetMode="External"/><Relationship Id="rId44" Type="http://schemas.openxmlformats.org/officeDocument/2006/relationships/hyperlink" Target="consultantplus://offline/ref=F4E544E0851FF722673DBDC04B582BD5585A535678D45C726BF92B40F425F40577517F47A23F11D702AB7C82a6HAL" TargetMode="External"/><Relationship Id="rId52" Type="http://schemas.openxmlformats.org/officeDocument/2006/relationships/hyperlink" Target="consultantplus://offline/ref=F4E544E0851FF722673DBDC04B582BD5585D52587AD45C726BF92B40F425F40577517F47A23F11D702AB7C82a6HAL" TargetMode="External"/><Relationship Id="rId60" Type="http://schemas.openxmlformats.org/officeDocument/2006/relationships/hyperlink" Target="consultantplus://offline/ref=F4E544E0851FF722673DBDC04B582BD5585C5F587ED45C726BF92B40F425F40577517F47A23F11D702AB7C82a6HAL" TargetMode="External"/><Relationship Id="rId65" Type="http://schemas.openxmlformats.org/officeDocument/2006/relationships/hyperlink" Target="consultantplus://offline/ref=F4E544E0851FF722673DBDC04B582BD5585C5F597ED45C726BF92B40F425F40577517F47A23F11D702AB7C82a6HAL" TargetMode="External"/><Relationship Id="rId73" Type="http://schemas.openxmlformats.org/officeDocument/2006/relationships/hyperlink" Target="consultantplus://offline/ref=F4E544E0851FF722673DBDC04B582BD55B51525B71D45C726BF92B40F425F40577517F47A23F11D702AB7C82a6HAL" TargetMode="External"/><Relationship Id="rId78" Type="http://schemas.openxmlformats.org/officeDocument/2006/relationships/hyperlink" Target="consultantplus://offline/ref=F4E544E0851FF722673DA1C057582BD55E5B53577389567A32F52947FB7AF11066097044BD2113CB1EA97Ea8H2L" TargetMode="External"/><Relationship Id="rId81" Type="http://schemas.openxmlformats.org/officeDocument/2006/relationships/hyperlink" Target="consultantplus://offline/ref=F4E544E0851FF722673DBDC04B582BD55B5E535B79D45C726BF92B40F425F40577517F47A23F11D702AB7C82a6HAL" TargetMode="External"/><Relationship Id="rId86" Type="http://schemas.openxmlformats.org/officeDocument/2006/relationships/hyperlink" Target="consultantplus://offline/ref=F4E544E0851FF722673DA1C057582BD55E5D5B587389567A32F52947FB7AF11066097044BD2113CB1EA97Ea8H2L" TargetMode="External"/><Relationship Id="rId94" Type="http://schemas.openxmlformats.org/officeDocument/2006/relationships/hyperlink" Target="consultantplus://offline/ref=F4E544E0851FF722673DA1C057582BD55C595B5E7389567A32F52947FB7AF11066097044BD2113CB1EA97Ea8H2L"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F4E544E0851FF722673DBDC04B582BD5585C5F5F7DD45C726BF92B40F425F40577517F47A23F11D702AB7C82a6HAL" TargetMode="External"/><Relationship Id="rId18" Type="http://schemas.openxmlformats.org/officeDocument/2006/relationships/hyperlink" Target="consultantplus://offline/ref=F4E544E0851FF722673DBDC04B582BD5585E5B5D71D45C726BF92B40F425F40577517F47A23F11D702AB7C82a6HAL" TargetMode="External"/><Relationship Id="rId39" Type="http://schemas.openxmlformats.org/officeDocument/2006/relationships/hyperlink" Target="consultantplus://offline/ref=F4E544E0851FF722673DBDC04B582BD5585D535970D45C726BF92B40F425F40577517F47A23F11D702AB7C82a6HAL" TargetMode="External"/><Relationship Id="rId34" Type="http://schemas.openxmlformats.org/officeDocument/2006/relationships/hyperlink" Target="consultantplus://offline/ref=F4E544E0851FF722673DBDC04B582BD5585C5B5C7BD45C726BF92B40F425F40577517F47A23F11D702AB7C82a6HAL" TargetMode="External"/><Relationship Id="rId50" Type="http://schemas.openxmlformats.org/officeDocument/2006/relationships/hyperlink" Target="consultantplus://offline/ref=F4E544E0851FF722673DBDC04B582BD55B5D5B597FD45C726BF92B40F425F40577517F47A23F11D702AB7C82a6HAL" TargetMode="External"/><Relationship Id="rId55" Type="http://schemas.openxmlformats.org/officeDocument/2006/relationships/hyperlink" Target="consultantplus://offline/ref=F4E544E0851FF722673DA2D54E582BD55E595E597CDB017863A02742F32AAB0070407F44A32111D11DA228D12C770A7505255BB8F2293EE0a3H8L" TargetMode="External"/><Relationship Id="rId76" Type="http://schemas.openxmlformats.org/officeDocument/2006/relationships/hyperlink" Target="consultantplus://offline/ref=F4E544E0851FF722673DBDC04B582BD55B5D595F7BD45C726BF92B40F425F40577517F47A23F11D702AB7C82a6HAL"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49BE-C445-48D1-9C0E-95E5106D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28088</Words>
  <Characters>160105</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24</cp:revision>
  <cp:lastPrinted>2022-11-23T12:31:00Z</cp:lastPrinted>
  <dcterms:created xsi:type="dcterms:W3CDTF">2022-10-13T12:29:00Z</dcterms:created>
  <dcterms:modified xsi:type="dcterms:W3CDTF">2022-11-23T12:50:00Z</dcterms:modified>
</cp:coreProperties>
</file>